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Toc429844539" w:displacedByCustomXml="next"/>
    <w:sdt>
      <w:sdtPr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en-US"/>
        </w:rPr>
        <w:id w:val="-2068406214"/>
        <w:docPartObj>
          <w:docPartGallery w:val="Table of Contents"/>
          <w:docPartUnique/>
        </w:docPartObj>
      </w:sdtPr>
      <w:sdtEndPr/>
      <w:sdtContent>
        <w:p w:rsidR="000923BC" w:rsidRPr="00F51E6A" w:rsidRDefault="000923BC" w:rsidP="00B42524">
          <w:pPr>
            <w:pStyle w:val="TOCHeading"/>
            <w:jc w:val="center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Table of Contents</w:t>
          </w:r>
        </w:p>
        <w:p w:rsidR="000923BC" w:rsidRPr="004F245B" w:rsidRDefault="000923BC" w:rsidP="000923BC">
          <w:pPr>
            <w:pStyle w:val="NoSpacing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sz w:val="24"/>
              <w:szCs w:val="24"/>
            </w:rPr>
            <w:t>List of Abbreviations</w:t>
          </w:r>
          <w:r w:rsidR="00C00C9D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020393" w:rsidRP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4F245B">
            <w:rPr>
              <w:rFonts w:ascii="Times New Roman" w:hAnsi="Times New Roman" w:cs="Times New Roman"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sz w:val="24"/>
              <w:szCs w:val="24"/>
            </w:rPr>
            <w:t>i</w:t>
          </w:r>
        </w:p>
        <w:p w:rsidR="00C00C9D" w:rsidRPr="004F245B" w:rsidRDefault="000923BC" w:rsidP="000923BC">
          <w:pPr>
            <w:pStyle w:val="NoSpacing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List of Tables</w:t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  <w:t>ii</w:t>
          </w:r>
        </w:p>
        <w:p w:rsidR="000923BC" w:rsidRPr="004F245B" w:rsidRDefault="00C05237" w:rsidP="000923BC">
          <w:pPr>
            <w:pStyle w:val="NoSpacing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Dedication</w:t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proofErr w:type="gramStart"/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>iv</w:t>
          </w:r>
          <w:proofErr w:type="gramEnd"/>
        </w:p>
        <w:p w:rsidR="000923BC" w:rsidRPr="004F245B" w:rsidRDefault="000923BC" w:rsidP="000923BC">
          <w:pPr>
            <w:pStyle w:val="NoSpacing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Acknowledgement</w:t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>v</w:t>
          </w:r>
        </w:p>
        <w:p w:rsidR="00C05237" w:rsidRPr="004F245B" w:rsidRDefault="00C05237" w:rsidP="000923BC">
          <w:pPr>
            <w:pStyle w:val="NoSpacing"/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Declaration</w:t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proofErr w:type="gramStart"/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v</w:t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>i</w:t>
          </w:r>
          <w:proofErr w:type="gramEnd"/>
        </w:p>
        <w:p w:rsidR="000923BC" w:rsidRPr="004F245B" w:rsidRDefault="000923BC" w:rsidP="000923BC">
          <w:pPr>
            <w:pStyle w:val="NoSpacing"/>
            <w:pBdr>
              <w:bottom w:val="single" w:sz="12" w:space="1" w:color="auto"/>
            </w:pBdr>
            <w:rPr>
              <w:rFonts w:ascii="Times New Roman" w:hAnsi="Times New Roman" w:cs="Times New Roman"/>
              <w:bCs/>
              <w:sz w:val="24"/>
              <w:szCs w:val="24"/>
            </w:rPr>
          </w:pPr>
          <w:r w:rsidRPr="004F245B">
            <w:rPr>
              <w:rFonts w:ascii="Times New Roman" w:hAnsi="Times New Roman" w:cs="Times New Roman"/>
              <w:bCs/>
              <w:sz w:val="24"/>
              <w:szCs w:val="24"/>
            </w:rPr>
            <w:t>Abstract</w:t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</w:r>
          <w:r w:rsidR="00C00C9D" w:rsidRPr="004F245B">
            <w:rPr>
              <w:rFonts w:ascii="Times New Roman" w:hAnsi="Times New Roman" w:cs="Times New Roman"/>
              <w:bCs/>
              <w:sz w:val="24"/>
              <w:szCs w:val="24"/>
            </w:rPr>
            <w:tab/>
            <w:t>vi</w:t>
          </w:r>
          <w:r w:rsidR="00486F4D" w:rsidRPr="004F245B">
            <w:rPr>
              <w:rFonts w:ascii="Times New Roman" w:hAnsi="Times New Roman" w:cs="Times New Roman"/>
              <w:bCs/>
              <w:sz w:val="24"/>
              <w:szCs w:val="24"/>
            </w:rPr>
            <w:t>i</w:t>
          </w:r>
        </w:p>
        <w:p w:rsidR="000923BC" w:rsidRPr="00F51E6A" w:rsidRDefault="000923BC" w:rsidP="000923BC">
          <w:pPr>
            <w:pStyle w:val="NoSpacing"/>
            <w:rPr>
              <w:rFonts w:ascii="Times New Roman" w:hAnsi="Times New Roman" w:cs="Times New Roman"/>
              <w:b/>
              <w:bCs/>
              <w:sz w:val="24"/>
              <w:szCs w:val="24"/>
            </w:rPr>
          </w:pPr>
        </w:p>
        <w:p w:rsidR="008562E1" w:rsidRPr="00F51E6A" w:rsidRDefault="008562E1" w:rsidP="008562E1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>Chapter 1 – Introduction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  <w:t>1</w:t>
          </w:r>
        </w:p>
        <w:p w:rsidR="008562E1" w:rsidRPr="00F51E6A" w:rsidRDefault="008562E1" w:rsidP="00721A11">
          <w:pPr>
            <w:pStyle w:val="NoSpacing"/>
            <w:numPr>
              <w:ilvl w:val="0"/>
              <w:numId w:val="13"/>
            </w:numPr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Introduction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2</w:t>
          </w:r>
        </w:p>
        <w:p w:rsidR="00721A11" w:rsidRPr="00F51E6A" w:rsidRDefault="00721A11" w:rsidP="00721A11">
          <w:pPr>
            <w:pStyle w:val="NoSpacing"/>
            <w:numPr>
              <w:ilvl w:val="1"/>
              <w:numId w:val="11"/>
            </w:numPr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Corporate </w:t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>Governance in Pakistan</w:t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</w:r>
          <w:r w:rsidR="002A174B">
            <w:rPr>
              <w:rFonts w:ascii="Times New Roman" w:hAnsi="Times New Roman" w:cs="Times New Roman"/>
              <w:sz w:val="24"/>
              <w:szCs w:val="24"/>
            </w:rPr>
            <w:tab/>
            <w:t>5</w:t>
          </w:r>
        </w:p>
        <w:p w:rsidR="00721A11" w:rsidRPr="00F51E6A" w:rsidRDefault="001E6DC3" w:rsidP="00721A11">
          <w:pPr>
            <w:pStyle w:val="NoSpacing"/>
            <w:numPr>
              <w:ilvl w:val="1"/>
              <w:numId w:val="11"/>
            </w:numPr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Research Objective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6</w:t>
          </w:r>
        </w:p>
        <w:p w:rsidR="00721A11" w:rsidRPr="00F51E6A" w:rsidRDefault="001E6DC3" w:rsidP="00721A11">
          <w:pPr>
            <w:pStyle w:val="NoSpacing"/>
            <w:numPr>
              <w:ilvl w:val="1"/>
              <w:numId w:val="11"/>
            </w:numPr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Research Questions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7</w:t>
          </w:r>
        </w:p>
        <w:p w:rsidR="00721A11" w:rsidRPr="00F51E6A" w:rsidRDefault="001E6DC3" w:rsidP="00721A11">
          <w:pPr>
            <w:pStyle w:val="NoSpacing"/>
            <w:numPr>
              <w:ilvl w:val="1"/>
              <w:numId w:val="11"/>
            </w:numPr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Research Hypothesis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7</w:t>
          </w:r>
        </w:p>
        <w:p w:rsidR="001A1742" w:rsidRPr="00F51E6A" w:rsidRDefault="001A1742" w:rsidP="001A1742">
          <w:pPr>
            <w:pStyle w:val="NoSpacing"/>
            <w:ind w:left="1440"/>
            <w:rPr>
              <w:rFonts w:ascii="Times New Roman" w:hAnsi="Times New Roman" w:cs="Times New Roman"/>
              <w:sz w:val="24"/>
              <w:szCs w:val="24"/>
            </w:rPr>
          </w:pPr>
        </w:p>
        <w:p w:rsidR="00721A11" w:rsidRPr="00F51E6A" w:rsidRDefault="00721A11" w:rsidP="00721A11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>Chapter</w:t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 xml:space="preserve"> 1 – Literature Review</w:t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1A1742"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8</w:t>
          </w:r>
        </w:p>
        <w:p w:rsidR="001A1742" w:rsidRPr="00F51E6A" w:rsidRDefault="00721A11" w:rsidP="001A1742">
          <w:pPr>
            <w:pStyle w:val="NoSpacing"/>
            <w:numPr>
              <w:ilvl w:val="0"/>
              <w:numId w:val="13"/>
            </w:numPr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Literature Review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  <w:t>9</w:t>
          </w:r>
        </w:p>
        <w:p w:rsidR="001A1742" w:rsidRPr="00F51E6A" w:rsidRDefault="00721A11" w:rsidP="00721A11">
          <w:pPr>
            <w:pStyle w:val="NoSpacing"/>
            <w:ind w:left="720" w:firstLine="36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2.1 </w:t>
          </w:r>
          <w:r w:rsidR="00B942F8" w:rsidRPr="00F51E6A">
            <w:rPr>
              <w:rFonts w:ascii="Times New Roman" w:hAnsi="Times New Roman" w:cs="Times New Roman"/>
              <w:sz w:val="24"/>
              <w:szCs w:val="24"/>
            </w:rPr>
            <w:t>Theoretical Framewor</w:t>
          </w:r>
          <w:r w:rsidR="001036AA">
            <w:rPr>
              <w:rFonts w:ascii="Times New Roman" w:hAnsi="Times New Roman" w:cs="Times New Roman"/>
              <w:sz w:val="24"/>
              <w:szCs w:val="24"/>
            </w:rPr>
            <w:t>k &amp; Hypothesis Formulation</w:t>
          </w:r>
          <w:r w:rsidR="001036AA">
            <w:rPr>
              <w:rFonts w:ascii="Times New Roman" w:hAnsi="Times New Roman" w:cs="Times New Roman"/>
              <w:sz w:val="24"/>
              <w:szCs w:val="24"/>
            </w:rPr>
            <w:tab/>
          </w:r>
          <w:r w:rsidR="001036AA">
            <w:rPr>
              <w:rFonts w:ascii="Times New Roman" w:hAnsi="Times New Roman" w:cs="Times New Roman"/>
              <w:sz w:val="24"/>
              <w:szCs w:val="24"/>
            </w:rPr>
            <w:tab/>
          </w:r>
          <w:r w:rsidR="001036AA">
            <w:rPr>
              <w:rFonts w:ascii="Times New Roman" w:hAnsi="Times New Roman" w:cs="Times New Roman"/>
              <w:sz w:val="24"/>
              <w:szCs w:val="24"/>
            </w:rPr>
            <w:tab/>
          </w:r>
          <w:r w:rsidR="001036AA">
            <w:rPr>
              <w:rFonts w:ascii="Times New Roman" w:hAnsi="Times New Roman" w:cs="Times New Roman"/>
              <w:sz w:val="24"/>
              <w:szCs w:val="24"/>
            </w:rPr>
            <w:tab/>
            <w:t>18</w:t>
          </w:r>
        </w:p>
        <w:p w:rsidR="001A1742" w:rsidRPr="00F51E6A" w:rsidRDefault="001A1742" w:rsidP="00721A11">
          <w:pPr>
            <w:pStyle w:val="NoSpacing"/>
            <w:ind w:left="720" w:firstLine="360"/>
            <w:rPr>
              <w:rFonts w:ascii="Times New Roman" w:hAnsi="Times New Roman" w:cs="Times New Roman"/>
              <w:sz w:val="24"/>
              <w:szCs w:val="24"/>
            </w:rPr>
          </w:pP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>Chapter 3 – Research Methodology</w:t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>29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                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 xml:space="preserve">   3.1 Research Design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  <w:t>30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  <w:t xml:space="preserve">     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 xml:space="preserve">  3.2 Data Description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  <w:t>30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  <w:t xml:space="preserve">       3.3 Model</w:t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 xml:space="preserve"> and Variable Description</w:t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F51E6A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>31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ab/>
            <w:t xml:space="preserve">   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 xml:space="preserve">    3.4 Data Analysis</w:t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</w:r>
          <w:r w:rsidR="00873A50">
            <w:rPr>
              <w:rFonts w:ascii="Times New Roman" w:hAnsi="Times New Roman" w:cs="Times New Roman"/>
              <w:sz w:val="24"/>
              <w:szCs w:val="24"/>
            </w:rPr>
            <w:tab/>
            <w:t>33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>Chapter 4 – Results &amp; Discussions</w:t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CF3E1C">
            <w:rPr>
              <w:rFonts w:ascii="Times New Roman" w:hAnsi="Times New Roman" w:cs="Times New Roman"/>
              <w:sz w:val="24"/>
              <w:szCs w:val="24"/>
            </w:rPr>
            <w:t>35</w:t>
          </w:r>
        </w:p>
        <w:p w:rsidR="00F51E6A" w:rsidRPr="00F51E6A" w:rsidRDefault="001A1742" w:rsidP="00F51E6A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     4. R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>esults &amp; Discussions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  <w:t>36</w:t>
          </w:r>
        </w:p>
        <w:p w:rsidR="00F51E6A" w:rsidRPr="00F51E6A" w:rsidRDefault="00F51E6A" w:rsidP="00F51E6A">
          <w:pPr>
            <w:pStyle w:val="ListParagraph"/>
            <w:numPr>
              <w:ilvl w:val="0"/>
              <w:numId w:val="19"/>
            </w:numPr>
            <w:spacing w:after="0" w:line="240" w:lineRule="auto"/>
            <w:contextualSpacing w:val="0"/>
            <w:rPr>
              <w:rFonts w:ascii="Times New Roman" w:hAnsi="Times New Roman" w:cs="Times New Roman"/>
              <w:vanish/>
              <w:sz w:val="24"/>
              <w:szCs w:val="24"/>
            </w:rPr>
          </w:pPr>
        </w:p>
        <w:p w:rsidR="00F51E6A" w:rsidRPr="00F51E6A" w:rsidRDefault="00F51E6A" w:rsidP="00F51E6A">
          <w:pPr>
            <w:pStyle w:val="ListParagraph"/>
            <w:numPr>
              <w:ilvl w:val="0"/>
              <w:numId w:val="19"/>
            </w:numPr>
            <w:spacing w:after="0" w:line="240" w:lineRule="auto"/>
            <w:contextualSpacing w:val="0"/>
            <w:rPr>
              <w:rFonts w:ascii="Times New Roman" w:hAnsi="Times New Roman" w:cs="Times New Roman"/>
              <w:vanish/>
              <w:sz w:val="24"/>
              <w:szCs w:val="24"/>
            </w:rPr>
          </w:pPr>
        </w:p>
        <w:p w:rsidR="00F51E6A" w:rsidRPr="00F51E6A" w:rsidRDefault="00F51E6A" w:rsidP="00F51E6A">
          <w:pPr>
            <w:pStyle w:val="ListParagraph"/>
            <w:numPr>
              <w:ilvl w:val="0"/>
              <w:numId w:val="19"/>
            </w:numPr>
            <w:spacing w:after="0" w:line="240" w:lineRule="auto"/>
            <w:contextualSpacing w:val="0"/>
            <w:rPr>
              <w:rFonts w:ascii="Times New Roman" w:hAnsi="Times New Roman" w:cs="Times New Roman"/>
              <w:vanish/>
              <w:sz w:val="24"/>
              <w:szCs w:val="24"/>
            </w:rPr>
          </w:pPr>
        </w:p>
        <w:p w:rsidR="00F51E6A" w:rsidRPr="00F51E6A" w:rsidRDefault="00F51E6A" w:rsidP="00F51E6A">
          <w:pPr>
            <w:pStyle w:val="ListParagraph"/>
            <w:numPr>
              <w:ilvl w:val="0"/>
              <w:numId w:val="19"/>
            </w:numPr>
            <w:spacing w:after="0" w:line="240" w:lineRule="auto"/>
            <w:contextualSpacing w:val="0"/>
            <w:rPr>
              <w:rFonts w:ascii="Times New Roman" w:hAnsi="Times New Roman" w:cs="Times New Roman"/>
              <w:vanish/>
              <w:sz w:val="24"/>
              <w:szCs w:val="24"/>
            </w:rPr>
          </w:pPr>
        </w:p>
        <w:p w:rsidR="00F51E6A" w:rsidRPr="00F51E6A" w:rsidRDefault="00F51E6A" w:rsidP="00F51E6A">
          <w:pPr>
            <w:pStyle w:val="NoSpacing"/>
            <w:numPr>
              <w:ilvl w:val="1"/>
              <w:numId w:val="19"/>
            </w:numPr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Ove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>rall Empirical Analysis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  <w:t>36</w:t>
          </w:r>
        </w:p>
        <w:p w:rsidR="00F51E6A" w:rsidRPr="00F51E6A" w:rsidRDefault="00F51E6A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Overall Descriptive Analysis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37</w:t>
          </w:r>
        </w:p>
        <w:p w:rsidR="00F51E6A" w:rsidRPr="00F51E6A" w:rsidRDefault="00F51E6A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Overall 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</w:r>
          <w:r w:rsidR="00986194">
            <w:rPr>
              <w:rFonts w:ascii="Times New Roman" w:hAnsi="Times New Roman" w:cs="Times New Roman"/>
              <w:sz w:val="24"/>
              <w:szCs w:val="24"/>
            </w:rPr>
            <w:tab/>
            <w:t>37</w:t>
          </w:r>
        </w:p>
        <w:p w:rsidR="00F51E6A" w:rsidRPr="00F51E6A" w:rsidRDefault="00986194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Overall Model Summary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37</w:t>
          </w:r>
        </w:p>
        <w:p w:rsidR="00F51E6A" w:rsidRDefault="00F51E6A" w:rsidP="00F51E6A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Analysis 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>of Pharmaceutical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39</w:t>
          </w:r>
        </w:p>
        <w:p w:rsidR="00F51E6A" w:rsidRDefault="00F51E6A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Descriptive Statistics 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Pharmaceutical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39</w:t>
          </w:r>
        </w:p>
        <w:p w:rsidR="00F51E6A" w:rsidRDefault="00F51E6A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Pharmaceutical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40</w:t>
          </w:r>
        </w:p>
        <w:p w:rsidR="00F51E6A" w:rsidRDefault="00F51E6A" w:rsidP="00F51E6A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Model Summary 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>Pharmaceutical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40</w:t>
          </w:r>
        </w:p>
        <w:p w:rsidR="003041F3" w:rsidRDefault="00F50FB0" w:rsidP="00F50FB0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Analysis of Automobile</w:t>
          </w:r>
          <w:r w:rsidR="003041F3"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42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Descriptive Statistics Automobile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42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Automobile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42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Model Summary Automobile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43</w:t>
          </w:r>
        </w:p>
        <w:p w:rsidR="00F50FB0" w:rsidRDefault="00F50FB0" w:rsidP="00F50FB0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Analysis of Oil &amp; Gas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44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Descriptive Statistics Oil &amp; Gas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44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Oil &amp; Gas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44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Model Summary Oil &amp; Gas</w:t>
          </w:r>
          <w:r w:rsidRPr="00F51E6A">
            <w:rPr>
              <w:rFonts w:ascii="Times New Roman" w:hAnsi="Times New Roman" w:cs="Times New Roman"/>
              <w:sz w:val="24"/>
              <w:szCs w:val="24"/>
            </w:rPr>
            <w:t xml:space="preserve"> Sector</w:t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</w:r>
          <w:r w:rsidR="00E013F6">
            <w:rPr>
              <w:rFonts w:ascii="Times New Roman" w:hAnsi="Times New Roman" w:cs="Times New Roman"/>
              <w:sz w:val="24"/>
              <w:szCs w:val="24"/>
            </w:rPr>
            <w:tab/>
            <w:t>45</w:t>
          </w:r>
        </w:p>
        <w:p w:rsidR="00F50FB0" w:rsidRDefault="00F50FB0" w:rsidP="00F50FB0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Analys</w:t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>is of Engineering Sector</w:t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</w:r>
          <w:r w:rsidR="00697EAF">
            <w:rPr>
              <w:rFonts w:ascii="Times New Roman" w:hAnsi="Times New Roman" w:cs="Times New Roman"/>
              <w:sz w:val="24"/>
              <w:szCs w:val="24"/>
            </w:rPr>
            <w:tab/>
            <w:t>46</w:t>
          </w:r>
        </w:p>
        <w:p w:rsidR="00F50FB0" w:rsidRDefault="00F50FB0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lastRenderedPageBreak/>
            <w:t>Descriptive Statistics</w:t>
          </w:r>
          <w:r w:rsidR="005A7038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>
            <w:rPr>
              <w:rFonts w:ascii="Times New Roman" w:hAnsi="Times New Roman" w:cs="Times New Roman"/>
              <w:sz w:val="24"/>
              <w:szCs w:val="24"/>
            </w:rPr>
            <w:t xml:space="preserve"> Engineering Sector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 w:rsidR="005A7038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46</w:t>
          </w:r>
        </w:p>
        <w:p w:rsidR="00F50FB0" w:rsidRDefault="005A7038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 xml:space="preserve"> Engineering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47</w:t>
          </w:r>
        </w:p>
        <w:p w:rsidR="005A7038" w:rsidRDefault="005A7038" w:rsidP="00F50FB0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Model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>Summary Engineering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47</w:t>
          </w:r>
        </w:p>
        <w:p w:rsidR="00223DAD" w:rsidRDefault="00223DAD" w:rsidP="00223DAD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>Analysis of Food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48</w:t>
          </w:r>
        </w:p>
        <w:p w:rsidR="00223DAD" w:rsidRDefault="00223DAD" w:rsidP="00223DAD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Descriptive Statistics</w:t>
          </w:r>
          <w:r w:rsidRPr="00223DAD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>Food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48</w:t>
          </w:r>
        </w:p>
        <w:p w:rsidR="00223DAD" w:rsidRDefault="00223DAD" w:rsidP="00223DAD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 xml:space="preserve"> Food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49</w:t>
          </w:r>
        </w:p>
        <w:p w:rsidR="00F50FB0" w:rsidRDefault="00223DAD" w:rsidP="00223DAD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Model Summary Food Sector</w:t>
          </w:r>
          <w:r w:rsidR="00F50FB0">
            <w:rPr>
              <w:rFonts w:ascii="Times New Roman" w:hAnsi="Times New Roman" w:cs="Times New Roman"/>
              <w:sz w:val="24"/>
              <w:szCs w:val="24"/>
            </w:rPr>
            <w:tab/>
          </w:r>
          <w:r w:rsidR="00F50FB0" w:rsidRPr="00F50FB0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49</w:t>
          </w:r>
        </w:p>
        <w:p w:rsidR="007C6A6F" w:rsidRDefault="007C6A6F" w:rsidP="007C6A6F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An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>alysis of Cement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50</w:t>
          </w:r>
        </w:p>
        <w:p w:rsidR="007C6A6F" w:rsidRDefault="007C6A6F" w:rsidP="007C6A6F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Descriptive Statistics</w:t>
          </w:r>
          <w:r w:rsidRPr="00223DAD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>Cement Sector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50</w:t>
          </w:r>
        </w:p>
        <w:p w:rsidR="007C6A6F" w:rsidRDefault="007C6A6F" w:rsidP="007C6A6F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 xml:space="preserve"> Cement </w:t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</w:r>
          <w:r w:rsidR="0048024E">
            <w:rPr>
              <w:rFonts w:ascii="Times New Roman" w:hAnsi="Times New Roman" w:cs="Times New Roman"/>
              <w:sz w:val="24"/>
              <w:szCs w:val="24"/>
            </w:rPr>
            <w:tab/>
            <w:t>51</w:t>
          </w:r>
        </w:p>
        <w:p w:rsidR="007C6A6F" w:rsidRDefault="0048024E" w:rsidP="007C6A6F">
          <w:pPr>
            <w:pStyle w:val="NoSpacing"/>
            <w:numPr>
              <w:ilvl w:val="2"/>
              <w:numId w:val="19"/>
            </w:numPr>
            <w:tabs>
              <w:tab w:val="left" w:pos="2430"/>
            </w:tabs>
            <w:ind w:hanging="10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Model Summary Cement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51</w:t>
          </w:r>
        </w:p>
        <w:p w:rsidR="00005662" w:rsidRPr="00F50FB0" w:rsidRDefault="00005662" w:rsidP="00005662">
          <w:pPr>
            <w:pStyle w:val="NoSpacing"/>
            <w:numPr>
              <w:ilvl w:val="1"/>
              <w:numId w:val="19"/>
            </w:numPr>
            <w:tabs>
              <w:tab w:val="left" w:pos="2430"/>
            </w:tabs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Anal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>ysis of Chemical Sector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  <w:t>52</w:t>
          </w:r>
        </w:p>
        <w:p w:rsidR="00F51E6A" w:rsidRDefault="00005662" w:rsidP="00005662">
          <w:pPr>
            <w:pStyle w:val="NoSpacing"/>
            <w:numPr>
              <w:ilvl w:val="2"/>
              <w:numId w:val="19"/>
            </w:numPr>
            <w:ind w:left="2430" w:hanging="63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Descriptive Statistics</w:t>
          </w:r>
          <w:r w:rsidRPr="00005662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>Chemical Sector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  <w:t>52</w:t>
          </w:r>
        </w:p>
        <w:p w:rsidR="00005662" w:rsidRDefault="00005662" w:rsidP="00005662">
          <w:pPr>
            <w:pStyle w:val="NoSpacing"/>
            <w:numPr>
              <w:ilvl w:val="2"/>
              <w:numId w:val="19"/>
            </w:numPr>
            <w:ind w:left="2430" w:hanging="630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sz w:val="24"/>
              <w:szCs w:val="24"/>
            </w:rPr>
            <w:t>Variance Inflation Factor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 xml:space="preserve"> Chemical Sector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  <w:t>53</w:t>
          </w:r>
        </w:p>
        <w:p w:rsidR="00005662" w:rsidRDefault="00005662" w:rsidP="00005662">
          <w:pPr>
            <w:pStyle w:val="NoSpacing"/>
            <w:numPr>
              <w:ilvl w:val="2"/>
              <w:numId w:val="19"/>
            </w:numPr>
            <w:ind w:left="2430" w:hanging="63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Model Sum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>mary Cement Chemical Sector</w:t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</w:r>
          <w:r w:rsidR="00C273DD">
            <w:rPr>
              <w:rFonts w:ascii="Times New Roman" w:hAnsi="Times New Roman" w:cs="Times New Roman"/>
              <w:sz w:val="24"/>
              <w:szCs w:val="24"/>
            </w:rPr>
            <w:tab/>
            <w:t>53</w:t>
          </w:r>
        </w:p>
        <w:p w:rsidR="00C93F48" w:rsidRDefault="00C93F48" w:rsidP="00C93F48">
          <w:pPr>
            <w:pStyle w:val="NoSpacing"/>
            <w:ind w:left="2430"/>
            <w:rPr>
              <w:rFonts w:ascii="Times New Roman" w:hAnsi="Times New Roman" w:cs="Times New Roman"/>
              <w:sz w:val="24"/>
              <w:szCs w:val="24"/>
            </w:rPr>
          </w:pPr>
        </w:p>
        <w:p w:rsidR="00C93F48" w:rsidRDefault="00C93F48" w:rsidP="00C93F48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>Chapter</w:t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 xml:space="preserve"> 5</w:t>
          </w:r>
          <w:r w:rsidRPr="00F51E6A">
            <w:rPr>
              <w:rFonts w:ascii="Times New Roman" w:hAnsi="Times New Roman" w:cs="Times New Roman"/>
              <w:b/>
              <w:sz w:val="24"/>
              <w:szCs w:val="24"/>
            </w:rPr>
            <w:t xml:space="preserve"> – </w:t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>Conclusion &amp; Recommendations</w:t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>55</w:t>
          </w:r>
        </w:p>
        <w:p w:rsidR="00C93F48" w:rsidRDefault="00BC5B48" w:rsidP="00C93F48">
          <w:pPr>
            <w:pStyle w:val="NoSpacing"/>
            <w:ind w:left="36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5. </w:t>
          </w:r>
          <w:bookmarkStart w:id="1" w:name="_GoBack"/>
          <w:r>
            <w:rPr>
              <w:rFonts w:ascii="Times New Roman" w:hAnsi="Times New Roman" w:cs="Times New Roman"/>
              <w:sz w:val="24"/>
              <w:szCs w:val="24"/>
            </w:rPr>
            <w:t>Conclusion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56</w:t>
          </w:r>
        </w:p>
        <w:bookmarkEnd w:id="1"/>
        <w:p w:rsidR="00C93F48" w:rsidRDefault="00BC5B48" w:rsidP="00C93F48">
          <w:pPr>
            <w:pStyle w:val="NoSpacing"/>
            <w:numPr>
              <w:ilvl w:val="1"/>
              <w:numId w:val="28"/>
            </w:numPr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Further Research</w:t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sz w:val="24"/>
              <w:szCs w:val="24"/>
            </w:rPr>
            <w:tab/>
            <w:t>57</w:t>
          </w:r>
        </w:p>
        <w:p w:rsidR="00C93F48" w:rsidRDefault="00C93F48" w:rsidP="00C93F48">
          <w:pPr>
            <w:pStyle w:val="NoSpacing"/>
            <w:ind w:left="36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           5</w:t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>.2 Policy Implications</w:t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</w:r>
          <w:r w:rsidR="00BC5B48">
            <w:rPr>
              <w:rFonts w:ascii="Times New Roman" w:hAnsi="Times New Roman" w:cs="Times New Roman"/>
              <w:sz w:val="24"/>
              <w:szCs w:val="24"/>
            </w:rPr>
            <w:tab/>
            <w:t>57</w:t>
          </w:r>
        </w:p>
        <w:p w:rsidR="00C93F48" w:rsidRDefault="00C93F48" w:rsidP="00C93F48">
          <w:pPr>
            <w:pStyle w:val="NoSpacing"/>
            <w:rPr>
              <w:rFonts w:ascii="Times New Roman" w:hAnsi="Times New Roman" w:cs="Times New Roman"/>
              <w:b/>
              <w:sz w:val="24"/>
              <w:szCs w:val="24"/>
            </w:rPr>
          </w:pPr>
        </w:p>
        <w:p w:rsidR="00C93F48" w:rsidRDefault="00C93F48" w:rsidP="00C93F48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b/>
              <w:sz w:val="24"/>
              <w:szCs w:val="24"/>
            </w:rPr>
            <w:t>References</w:t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711753">
            <w:rPr>
              <w:rFonts w:ascii="Times New Roman" w:hAnsi="Times New Roman" w:cs="Times New Roman"/>
              <w:sz w:val="24"/>
              <w:szCs w:val="24"/>
            </w:rPr>
            <w:t>58</w:t>
          </w:r>
        </w:p>
        <w:p w:rsidR="00C93F48" w:rsidRDefault="00C93F48" w:rsidP="00C93F48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</w:p>
        <w:p w:rsidR="00C93F48" w:rsidRPr="00C93F48" w:rsidRDefault="00C93F48" w:rsidP="00C93F48">
          <w:pPr>
            <w:pStyle w:val="NoSpacing"/>
            <w:rPr>
              <w:rFonts w:ascii="Times New Roman" w:hAnsi="Times New Roman" w:cs="Times New Roman"/>
              <w:b/>
              <w:sz w:val="24"/>
              <w:szCs w:val="24"/>
            </w:rPr>
          </w:pPr>
          <w:r w:rsidRPr="00C93F48">
            <w:rPr>
              <w:rFonts w:ascii="Times New Roman" w:hAnsi="Times New Roman" w:cs="Times New Roman"/>
              <w:b/>
              <w:sz w:val="24"/>
              <w:szCs w:val="24"/>
            </w:rPr>
            <w:t>Appendices</w:t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>
            <w:rPr>
              <w:rFonts w:ascii="Times New Roman" w:hAnsi="Times New Roman" w:cs="Times New Roman"/>
              <w:b/>
              <w:sz w:val="24"/>
              <w:szCs w:val="24"/>
            </w:rPr>
            <w:tab/>
          </w:r>
          <w:r w:rsidR="005D6A49">
            <w:rPr>
              <w:rFonts w:ascii="Times New Roman" w:hAnsi="Times New Roman" w:cs="Times New Roman"/>
              <w:sz w:val="24"/>
              <w:szCs w:val="24"/>
            </w:rPr>
            <w:t>64</w:t>
          </w:r>
        </w:p>
        <w:p w:rsidR="001A1742" w:rsidRPr="00F51E6A" w:rsidRDefault="001A1742" w:rsidP="001A1742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</w:p>
        <w:p w:rsidR="0005107F" w:rsidRPr="00371BEF" w:rsidRDefault="00546E1A" w:rsidP="00371BEF">
          <w:pPr>
            <w:pStyle w:val="NoSpacing"/>
            <w:rPr>
              <w:rFonts w:ascii="Times New Roman" w:hAnsi="Times New Roman" w:cs="Times New Roman"/>
              <w:sz w:val="24"/>
              <w:szCs w:val="24"/>
            </w:rPr>
          </w:pPr>
        </w:p>
      </w:sdtContent>
    </w:sdt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p w:rsidR="0005107F" w:rsidRDefault="0005107F" w:rsidP="008B2E17">
      <w:pPr>
        <w:rPr>
          <w:b/>
          <w:bCs/>
        </w:rPr>
      </w:pPr>
    </w:p>
    <w:bookmarkEnd w:id="0"/>
    <w:p w:rsidR="008B2E17" w:rsidRDefault="008B2E17" w:rsidP="008B2E17">
      <w:pPr>
        <w:rPr>
          <w:b/>
          <w:bCs/>
        </w:rPr>
      </w:pPr>
    </w:p>
    <w:sectPr w:rsidR="008B2E17" w:rsidSect="00E0603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pgNumType w:start="3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2A7C" w:rsidRDefault="001A2A7C" w:rsidP="00E7540C">
      <w:pPr>
        <w:spacing w:after="0" w:line="240" w:lineRule="auto"/>
      </w:pPr>
      <w:r>
        <w:separator/>
      </w:r>
    </w:p>
  </w:endnote>
  <w:endnote w:type="continuationSeparator" w:id="0">
    <w:p w:rsidR="001A2A7C" w:rsidRDefault="001A2A7C" w:rsidP="00E75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2A7C" w:rsidRDefault="001A2A7C" w:rsidP="00E7540C">
      <w:pPr>
        <w:spacing w:after="0" w:line="240" w:lineRule="auto"/>
      </w:pPr>
      <w:r>
        <w:separator/>
      </w:r>
    </w:p>
  </w:footnote>
  <w:footnote w:type="continuationSeparator" w:id="0">
    <w:p w:rsidR="001A2A7C" w:rsidRDefault="001A2A7C" w:rsidP="00E754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21A1" w:rsidRDefault="009621A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27817"/>
    <w:multiLevelType w:val="hybridMultilevel"/>
    <w:tmpl w:val="A322F15A"/>
    <w:lvl w:ilvl="0" w:tplc="5BA400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764FBD"/>
    <w:multiLevelType w:val="multilevel"/>
    <w:tmpl w:val="F75ADAD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80" w:hanging="360"/>
      </w:pPr>
      <w:rPr>
        <w:rFonts w:asciiTheme="minorHAnsi" w:eastAsiaTheme="minorEastAsia" w:hAnsiTheme="minorHAnsi" w:cstheme="minorBidi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">
    <w:nsid w:val="0E7A7E52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3">
    <w:nsid w:val="0E994828"/>
    <w:multiLevelType w:val="hybridMultilevel"/>
    <w:tmpl w:val="484AC3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2126AAA"/>
    <w:multiLevelType w:val="hybridMultilevel"/>
    <w:tmpl w:val="63844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32F05E2"/>
    <w:multiLevelType w:val="hybridMultilevel"/>
    <w:tmpl w:val="E09073EC"/>
    <w:lvl w:ilvl="0" w:tplc="5A14076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657FE9"/>
    <w:multiLevelType w:val="hybridMultilevel"/>
    <w:tmpl w:val="90C69A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70601C"/>
    <w:multiLevelType w:val="hybridMultilevel"/>
    <w:tmpl w:val="E09073EC"/>
    <w:lvl w:ilvl="0" w:tplc="5A14076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98734E"/>
    <w:multiLevelType w:val="multilevel"/>
    <w:tmpl w:val="77545EF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310D7173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0">
    <w:nsid w:val="3409057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37A857B3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2">
    <w:nsid w:val="39634ED4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3">
    <w:nsid w:val="482861C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4D5042E0"/>
    <w:multiLevelType w:val="hybridMultilevel"/>
    <w:tmpl w:val="A9EC6498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>
    <w:nsid w:val="51962861"/>
    <w:multiLevelType w:val="hybridMultilevel"/>
    <w:tmpl w:val="56F8CF32"/>
    <w:lvl w:ilvl="0" w:tplc="5DB43C1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B575334"/>
    <w:multiLevelType w:val="multilevel"/>
    <w:tmpl w:val="8CD0A83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0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1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6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7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4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920" w:hanging="1800"/>
      </w:pPr>
      <w:rPr>
        <w:rFonts w:hint="default"/>
      </w:rPr>
    </w:lvl>
  </w:abstractNum>
  <w:abstractNum w:abstractNumId="17">
    <w:nsid w:val="62366C63"/>
    <w:multiLevelType w:val="multilevel"/>
    <w:tmpl w:val="5E6CE1C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>
    <w:nsid w:val="62F477B4"/>
    <w:multiLevelType w:val="multilevel"/>
    <w:tmpl w:val="108A01F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9">
    <w:nsid w:val="644904FE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0">
    <w:nsid w:val="66CA312D"/>
    <w:multiLevelType w:val="hybridMultilevel"/>
    <w:tmpl w:val="484AC35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8486DC3"/>
    <w:multiLevelType w:val="multilevel"/>
    <w:tmpl w:val="DA3E379C"/>
    <w:lvl w:ilvl="0">
      <w:start w:val="1"/>
      <w:numFmt w:val="none"/>
      <w:lvlText w:val="4.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6C747BFB"/>
    <w:multiLevelType w:val="hybridMultilevel"/>
    <w:tmpl w:val="5DC25A3C"/>
    <w:lvl w:ilvl="0" w:tplc="0409000F">
      <w:start w:val="1"/>
      <w:numFmt w:val="decimal"/>
      <w:lvlText w:val="%1."/>
      <w:lvlJc w:val="lef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3">
    <w:nsid w:val="6FF84598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4">
    <w:nsid w:val="767B268F"/>
    <w:multiLevelType w:val="hybridMultilevel"/>
    <w:tmpl w:val="0C86D1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090BC8"/>
    <w:multiLevelType w:val="hybridMultilevel"/>
    <w:tmpl w:val="8D36DB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F0834AE"/>
    <w:multiLevelType w:val="hybridMultilevel"/>
    <w:tmpl w:val="505C72F6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27">
    <w:nsid w:val="7F4B2488"/>
    <w:multiLevelType w:val="multilevel"/>
    <w:tmpl w:val="D04817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num w:numId="1">
    <w:abstractNumId w:val="6"/>
  </w:num>
  <w:num w:numId="2">
    <w:abstractNumId w:val="15"/>
  </w:num>
  <w:num w:numId="3">
    <w:abstractNumId w:val="20"/>
  </w:num>
  <w:num w:numId="4">
    <w:abstractNumId w:val="17"/>
  </w:num>
  <w:num w:numId="5">
    <w:abstractNumId w:val="25"/>
  </w:num>
  <w:num w:numId="6">
    <w:abstractNumId w:val="7"/>
  </w:num>
  <w:num w:numId="7">
    <w:abstractNumId w:val="5"/>
  </w:num>
  <w:num w:numId="8">
    <w:abstractNumId w:val="3"/>
  </w:num>
  <w:num w:numId="9">
    <w:abstractNumId w:val="8"/>
  </w:num>
  <w:num w:numId="10">
    <w:abstractNumId w:val="1"/>
  </w:num>
  <w:num w:numId="11">
    <w:abstractNumId w:val="2"/>
  </w:num>
  <w:num w:numId="12">
    <w:abstractNumId w:val="4"/>
  </w:num>
  <w:num w:numId="13">
    <w:abstractNumId w:val="0"/>
  </w:num>
  <w:num w:numId="14">
    <w:abstractNumId w:val="10"/>
  </w:num>
  <w:num w:numId="15">
    <w:abstractNumId w:val="26"/>
  </w:num>
  <w:num w:numId="16">
    <w:abstractNumId w:val="13"/>
  </w:num>
  <w:num w:numId="17">
    <w:abstractNumId w:val="21"/>
  </w:num>
  <w:num w:numId="18">
    <w:abstractNumId w:val="18"/>
  </w:num>
  <w:num w:numId="19">
    <w:abstractNumId w:val="9"/>
  </w:num>
  <w:num w:numId="20">
    <w:abstractNumId w:val="14"/>
  </w:num>
  <w:num w:numId="21">
    <w:abstractNumId w:val="22"/>
  </w:num>
  <w:num w:numId="22">
    <w:abstractNumId w:val="24"/>
  </w:num>
  <w:num w:numId="23">
    <w:abstractNumId w:val="27"/>
  </w:num>
  <w:num w:numId="24">
    <w:abstractNumId w:val="11"/>
  </w:num>
  <w:num w:numId="25">
    <w:abstractNumId w:val="12"/>
  </w:num>
  <w:num w:numId="26">
    <w:abstractNumId w:val="23"/>
  </w:num>
  <w:num w:numId="27">
    <w:abstractNumId w:val="19"/>
  </w:num>
  <w:num w:numId="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23DC"/>
    <w:rsid w:val="00005662"/>
    <w:rsid w:val="00007A04"/>
    <w:rsid w:val="00010E0B"/>
    <w:rsid w:val="00020393"/>
    <w:rsid w:val="0003046C"/>
    <w:rsid w:val="0005107F"/>
    <w:rsid w:val="00060B52"/>
    <w:rsid w:val="000623DC"/>
    <w:rsid w:val="00067F85"/>
    <w:rsid w:val="00075B2D"/>
    <w:rsid w:val="00076206"/>
    <w:rsid w:val="00077294"/>
    <w:rsid w:val="0008359A"/>
    <w:rsid w:val="0009018C"/>
    <w:rsid w:val="000923BC"/>
    <w:rsid w:val="00093B7D"/>
    <w:rsid w:val="000A6761"/>
    <w:rsid w:val="000B1A6D"/>
    <w:rsid w:val="000C30D8"/>
    <w:rsid w:val="000C53FF"/>
    <w:rsid w:val="000D50A6"/>
    <w:rsid w:val="000D5BA3"/>
    <w:rsid w:val="000D6EB6"/>
    <w:rsid w:val="000D7007"/>
    <w:rsid w:val="000E0DE0"/>
    <w:rsid w:val="000E392A"/>
    <w:rsid w:val="000F1B24"/>
    <w:rsid w:val="000F2BDC"/>
    <w:rsid w:val="000F451C"/>
    <w:rsid w:val="000F7036"/>
    <w:rsid w:val="00103497"/>
    <w:rsid w:val="001035B4"/>
    <w:rsid w:val="00103647"/>
    <w:rsid w:val="001036AA"/>
    <w:rsid w:val="00107C33"/>
    <w:rsid w:val="001145DF"/>
    <w:rsid w:val="00114B15"/>
    <w:rsid w:val="00115589"/>
    <w:rsid w:val="00117159"/>
    <w:rsid w:val="0012044C"/>
    <w:rsid w:val="00124F4D"/>
    <w:rsid w:val="00131723"/>
    <w:rsid w:val="0015323C"/>
    <w:rsid w:val="00163254"/>
    <w:rsid w:val="00163615"/>
    <w:rsid w:val="001641DC"/>
    <w:rsid w:val="00173F2A"/>
    <w:rsid w:val="00181C25"/>
    <w:rsid w:val="00183254"/>
    <w:rsid w:val="001924AE"/>
    <w:rsid w:val="00195398"/>
    <w:rsid w:val="001A04B5"/>
    <w:rsid w:val="001A1742"/>
    <w:rsid w:val="001A2A7C"/>
    <w:rsid w:val="001A3B32"/>
    <w:rsid w:val="001B2116"/>
    <w:rsid w:val="001D2638"/>
    <w:rsid w:val="001E4131"/>
    <w:rsid w:val="001E6DC3"/>
    <w:rsid w:val="00210762"/>
    <w:rsid w:val="00211067"/>
    <w:rsid w:val="0022099A"/>
    <w:rsid w:val="00223DAD"/>
    <w:rsid w:val="00233C70"/>
    <w:rsid w:val="002411FE"/>
    <w:rsid w:val="00250445"/>
    <w:rsid w:val="00251BAD"/>
    <w:rsid w:val="00264A18"/>
    <w:rsid w:val="00290AE4"/>
    <w:rsid w:val="002A02CD"/>
    <w:rsid w:val="002A174B"/>
    <w:rsid w:val="002B69BC"/>
    <w:rsid w:val="002C0C17"/>
    <w:rsid w:val="002C2E37"/>
    <w:rsid w:val="002C36A4"/>
    <w:rsid w:val="002C63BB"/>
    <w:rsid w:val="002C77B4"/>
    <w:rsid w:val="002D720A"/>
    <w:rsid w:val="002E2027"/>
    <w:rsid w:val="002E28FD"/>
    <w:rsid w:val="002E6B92"/>
    <w:rsid w:val="002F17C5"/>
    <w:rsid w:val="002F487A"/>
    <w:rsid w:val="002F5585"/>
    <w:rsid w:val="002F56BA"/>
    <w:rsid w:val="003019B7"/>
    <w:rsid w:val="003041F3"/>
    <w:rsid w:val="0030428B"/>
    <w:rsid w:val="0030676A"/>
    <w:rsid w:val="00312794"/>
    <w:rsid w:val="00315A10"/>
    <w:rsid w:val="0033004E"/>
    <w:rsid w:val="00344260"/>
    <w:rsid w:val="00362799"/>
    <w:rsid w:val="00371BEF"/>
    <w:rsid w:val="00371C6E"/>
    <w:rsid w:val="00383CC0"/>
    <w:rsid w:val="00383EB3"/>
    <w:rsid w:val="003A3317"/>
    <w:rsid w:val="003A43BF"/>
    <w:rsid w:val="003A6225"/>
    <w:rsid w:val="003A62D2"/>
    <w:rsid w:val="003B14A9"/>
    <w:rsid w:val="003B1CD1"/>
    <w:rsid w:val="003B26AE"/>
    <w:rsid w:val="003B5AB1"/>
    <w:rsid w:val="003B5AC0"/>
    <w:rsid w:val="003C4769"/>
    <w:rsid w:val="003E443F"/>
    <w:rsid w:val="003E5BCC"/>
    <w:rsid w:val="003F4C80"/>
    <w:rsid w:val="00402149"/>
    <w:rsid w:val="00414867"/>
    <w:rsid w:val="0042085C"/>
    <w:rsid w:val="00424952"/>
    <w:rsid w:val="00430E8A"/>
    <w:rsid w:val="004331E3"/>
    <w:rsid w:val="00441632"/>
    <w:rsid w:val="00442E96"/>
    <w:rsid w:val="00453DCD"/>
    <w:rsid w:val="00467814"/>
    <w:rsid w:val="00474B83"/>
    <w:rsid w:val="0048024E"/>
    <w:rsid w:val="00485A07"/>
    <w:rsid w:val="00486F4D"/>
    <w:rsid w:val="00493D07"/>
    <w:rsid w:val="004A2DCD"/>
    <w:rsid w:val="004B1EB1"/>
    <w:rsid w:val="004B4388"/>
    <w:rsid w:val="004C295E"/>
    <w:rsid w:val="004D27AD"/>
    <w:rsid w:val="004D5B9E"/>
    <w:rsid w:val="004D7E6A"/>
    <w:rsid w:val="004E5DC2"/>
    <w:rsid w:val="004E786F"/>
    <w:rsid w:val="004F027F"/>
    <w:rsid w:val="004F245B"/>
    <w:rsid w:val="0050700F"/>
    <w:rsid w:val="005079CA"/>
    <w:rsid w:val="00511A84"/>
    <w:rsid w:val="00523523"/>
    <w:rsid w:val="00523983"/>
    <w:rsid w:val="00525571"/>
    <w:rsid w:val="00530F41"/>
    <w:rsid w:val="00535586"/>
    <w:rsid w:val="00544788"/>
    <w:rsid w:val="00546E1A"/>
    <w:rsid w:val="00555081"/>
    <w:rsid w:val="0055520D"/>
    <w:rsid w:val="0056174B"/>
    <w:rsid w:val="005644AB"/>
    <w:rsid w:val="0056667F"/>
    <w:rsid w:val="00567F01"/>
    <w:rsid w:val="00574AE9"/>
    <w:rsid w:val="0057700B"/>
    <w:rsid w:val="00581052"/>
    <w:rsid w:val="005943D0"/>
    <w:rsid w:val="005A7038"/>
    <w:rsid w:val="005B42E1"/>
    <w:rsid w:val="005B58C1"/>
    <w:rsid w:val="005D6A49"/>
    <w:rsid w:val="005F3CDE"/>
    <w:rsid w:val="005F6ED5"/>
    <w:rsid w:val="006013A5"/>
    <w:rsid w:val="00602E77"/>
    <w:rsid w:val="00604207"/>
    <w:rsid w:val="00606F73"/>
    <w:rsid w:val="00611F19"/>
    <w:rsid w:val="006131B0"/>
    <w:rsid w:val="00616750"/>
    <w:rsid w:val="0062011B"/>
    <w:rsid w:val="00620C51"/>
    <w:rsid w:val="00633978"/>
    <w:rsid w:val="00655699"/>
    <w:rsid w:val="006609BA"/>
    <w:rsid w:val="00664E5F"/>
    <w:rsid w:val="0067416B"/>
    <w:rsid w:val="00675140"/>
    <w:rsid w:val="00677BB3"/>
    <w:rsid w:val="006802F8"/>
    <w:rsid w:val="006818D5"/>
    <w:rsid w:val="0068465F"/>
    <w:rsid w:val="00692CD4"/>
    <w:rsid w:val="006931CE"/>
    <w:rsid w:val="006937E3"/>
    <w:rsid w:val="0069481B"/>
    <w:rsid w:val="00694DAC"/>
    <w:rsid w:val="006960D5"/>
    <w:rsid w:val="00696146"/>
    <w:rsid w:val="00697EAF"/>
    <w:rsid w:val="006A2658"/>
    <w:rsid w:val="006A71D6"/>
    <w:rsid w:val="006C342B"/>
    <w:rsid w:val="006C3E22"/>
    <w:rsid w:val="006C4919"/>
    <w:rsid w:val="006D6FF9"/>
    <w:rsid w:val="006F056D"/>
    <w:rsid w:val="007027B3"/>
    <w:rsid w:val="00711753"/>
    <w:rsid w:val="00713363"/>
    <w:rsid w:val="00721A11"/>
    <w:rsid w:val="0074253A"/>
    <w:rsid w:val="007474E3"/>
    <w:rsid w:val="00755703"/>
    <w:rsid w:val="007562F9"/>
    <w:rsid w:val="00760A4C"/>
    <w:rsid w:val="007650A6"/>
    <w:rsid w:val="0077005B"/>
    <w:rsid w:val="00772398"/>
    <w:rsid w:val="00775AFC"/>
    <w:rsid w:val="00785C6A"/>
    <w:rsid w:val="007918FD"/>
    <w:rsid w:val="007A2F45"/>
    <w:rsid w:val="007B6E9B"/>
    <w:rsid w:val="007C16C1"/>
    <w:rsid w:val="007C44B3"/>
    <w:rsid w:val="007C6A6F"/>
    <w:rsid w:val="007C710C"/>
    <w:rsid w:val="007D1812"/>
    <w:rsid w:val="007E233D"/>
    <w:rsid w:val="007E4E52"/>
    <w:rsid w:val="007F1B50"/>
    <w:rsid w:val="007F6398"/>
    <w:rsid w:val="008047BB"/>
    <w:rsid w:val="008205FD"/>
    <w:rsid w:val="00822A90"/>
    <w:rsid w:val="00830BB2"/>
    <w:rsid w:val="00836845"/>
    <w:rsid w:val="00836EA0"/>
    <w:rsid w:val="00842FB0"/>
    <w:rsid w:val="008433C6"/>
    <w:rsid w:val="00843BED"/>
    <w:rsid w:val="0084780B"/>
    <w:rsid w:val="008555F5"/>
    <w:rsid w:val="008562E1"/>
    <w:rsid w:val="00873A50"/>
    <w:rsid w:val="00876C67"/>
    <w:rsid w:val="00883C1B"/>
    <w:rsid w:val="00885EB6"/>
    <w:rsid w:val="00896E25"/>
    <w:rsid w:val="008A348E"/>
    <w:rsid w:val="008A40E4"/>
    <w:rsid w:val="008A6BBD"/>
    <w:rsid w:val="008B2E17"/>
    <w:rsid w:val="008B5EB9"/>
    <w:rsid w:val="008C2D79"/>
    <w:rsid w:val="008C3A2D"/>
    <w:rsid w:val="008C65CC"/>
    <w:rsid w:val="008D5047"/>
    <w:rsid w:val="008E4BA6"/>
    <w:rsid w:val="008E742F"/>
    <w:rsid w:val="008F34BB"/>
    <w:rsid w:val="009010A4"/>
    <w:rsid w:val="00906467"/>
    <w:rsid w:val="00920226"/>
    <w:rsid w:val="00933B77"/>
    <w:rsid w:val="00937372"/>
    <w:rsid w:val="00937D10"/>
    <w:rsid w:val="0094137A"/>
    <w:rsid w:val="009413B5"/>
    <w:rsid w:val="00942836"/>
    <w:rsid w:val="009456D4"/>
    <w:rsid w:val="00954117"/>
    <w:rsid w:val="009570CF"/>
    <w:rsid w:val="00957601"/>
    <w:rsid w:val="009621A1"/>
    <w:rsid w:val="0096627C"/>
    <w:rsid w:val="009676B2"/>
    <w:rsid w:val="00986194"/>
    <w:rsid w:val="00997687"/>
    <w:rsid w:val="009976DB"/>
    <w:rsid w:val="009B2F8A"/>
    <w:rsid w:val="009C61A4"/>
    <w:rsid w:val="009C76B4"/>
    <w:rsid w:val="009D400A"/>
    <w:rsid w:val="009E0424"/>
    <w:rsid w:val="009E2D90"/>
    <w:rsid w:val="009E4391"/>
    <w:rsid w:val="009F0864"/>
    <w:rsid w:val="009F1602"/>
    <w:rsid w:val="009F1DEB"/>
    <w:rsid w:val="00A0555D"/>
    <w:rsid w:val="00A2054F"/>
    <w:rsid w:val="00A20CB8"/>
    <w:rsid w:val="00A46687"/>
    <w:rsid w:val="00A472F8"/>
    <w:rsid w:val="00A71F66"/>
    <w:rsid w:val="00A92881"/>
    <w:rsid w:val="00AB15BF"/>
    <w:rsid w:val="00AC2440"/>
    <w:rsid w:val="00AC62D9"/>
    <w:rsid w:val="00AC6D93"/>
    <w:rsid w:val="00AD1A3F"/>
    <w:rsid w:val="00AD1EDD"/>
    <w:rsid w:val="00AE2363"/>
    <w:rsid w:val="00AE346D"/>
    <w:rsid w:val="00AF149B"/>
    <w:rsid w:val="00AF19F0"/>
    <w:rsid w:val="00AF21F6"/>
    <w:rsid w:val="00AF4AF3"/>
    <w:rsid w:val="00B019BA"/>
    <w:rsid w:val="00B077F4"/>
    <w:rsid w:val="00B16079"/>
    <w:rsid w:val="00B17014"/>
    <w:rsid w:val="00B22649"/>
    <w:rsid w:val="00B24F21"/>
    <w:rsid w:val="00B302C1"/>
    <w:rsid w:val="00B3603A"/>
    <w:rsid w:val="00B405A6"/>
    <w:rsid w:val="00B42524"/>
    <w:rsid w:val="00B52543"/>
    <w:rsid w:val="00B82E65"/>
    <w:rsid w:val="00B849E5"/>
    <w:rsid w:val="00B942F8"/>
    <w:rsid w:val="00BB1199"/>
    <w:rsid w:val="00BB1DA3"/>
    <w:rsid w:val="00BC5B48"/>
    <w:rsid w:val="00BC6E01"/>
    <w:rsid w:val="00BD2EB9"/>
    <w:rsid w:val="00BD5B84"/>
    <w:rsid w:val="00BD65FF"/>
    <w:rsid w:val="00BD7D0D"/>
    <w:rsid w:val="00BE2F78"/>
    <w:rsid w:val="00BE334C"/>
    <w:rsid w:val="00BE7779"/>
    <w:rsid w:val="00BF1240"/>
    <w:rsid w:val="00C00C9D"/>
    <w:rsid w:val="00C05237"/>
    <w:rsid w:val="00C06036"/>
    <w:rsid w:val="00C17AE0"/>
    <w:rsid w:val="00C2128B"/>
    <w:rsid w:val="00C2689E"/>
    <w:rsid w:val="00C273DD"/>
    <w:rsid w:val="00C32F7C"/>
    <w:rsid w:val="00C3661F"/>
    <w:rsid w:val="00C40359"/>
    <w:rsid w:val="00C40FEA"/>
    <w:rsid w:val="00C41427"/>
    <w:rsid w:val="00C427CE"/>
    <w:rsid w:val="00C451C6"/>
    <w:rsid w:val="00C54E9D"/>
    <w:rsid w:val="00C6456E"/>
    <w:rsid w:val="00C67DF8"/>
    <w:rsid w:val="00C85740"/>
    <w:rsid w:val="00C90271"/>
    <w:rsid w:val="00C90DAF"/>
    <w:rsid w:val="00C93F48"/>
    <w:rsid w:val="00CB47A0"/>
    <w:rsid w:val="00CC3CF7"/>
    <w:rsid w:val="00CD18E7"/>
    <w:rsid w:val="00CE22E5"/>
    <w:rsid w:val="00CE55BE"/>
    <w:rsid w:val="00CE7F80"/>
    <w:rsid w:val="00CF3E1C"/>
    <w:rsid w:val="00D11E41"/>
    <w:rsid w:val="00D14DF7"/>
    <w:rsid w:val="00D3151E"/>
    <w:rsid w:val="00D348E6"/>
    <w:rsid w:val="00D5660A"/>
    <w:rsid w:val="00D7136E"/>
    <w:rsid w:val="00D75C46"/>
    <w:rsid w:val="00D81E2F"/>
    <w:rsid w:val="00D82B4B"/>
    <w:rsid w:val="00D854A9"/>
    <w:rsid w:val="00D900F6"/>
    <w:rsid w:val="00D91387"/>
    <w:rsid w:val="00DA7BA2"/>
    <w:rsid w:val="00DB1930"/>
    <w:rsid w:val="00DB204F"/>
    <w:rsid w:val="00DB6045"/>
    <w:rsid w:val="00DB6DFD"/>
    <w:rsid w:val="00DC3F18"/>
    <w:rsid w:val="00DD1FB8"/>
    <w:rsid w:val="00DD4773"/>
    <w:rsid w:val="00DD5867"/>
    <w:rsid w:val="00DD6035"/>
    <w:rsid w:val="00DE1173"/>
    <w:rsid w:val="00DE7BA5"/>
    <w:rsid w:val="00DF360E"/>
    <w:rsid w:val="00DF5C8E"/>
    <w:rsid w:val="00E013F6"/>
    <w:rsid w:val="00E01797"/>
    <w:rsid w:val="00E03CED"/>
    <w:rsid w:val="00E06035"/>
    <w:rsid w:val="00E15EA0"/>
    <w:rsid w:val="00E343F0"/>
    <w:rsid w:val="00E37E74"/>
    <w:rsid w:val="00E51D70"/>
    <w:rsid w:val="00E62076"/>
    <w:rsid w:val="00E67264"/>
    <w:rsid w:val="00E678FB"/>
    <w:rsid w:val="00E7540C"/>
    <w:rsid w:val="00E76B79"/>
    <w:rsid w:val="00E8705D"/>
    <w:rsid w:val="00EA044F"/>
    <w:rsid w:val="00EA29F5"/>
    <w:rsid w:val="00EA4044"/>
    <w:rsid w:val="00EA42E0"/>
    <w:rsid w:val="00EB13A0"/>
    <w:rsid w:val="00EB59B3"/>
    <w:rsid w:val="00EB5F0F"/>
    <w:rsid w:val="00EC3DA8"/>
    <w:rsid w:val="00EC40A1"/>
    <w:rsid w:val="00EC7D10"/>
    <w:rsid w:val="00F07CE5"/>
    <w:rsid w:val="00F12F50"/>
    <w:rsid w:val="00F14672"/>
    <w:rsid w:val="00F16FAC"/>
    <w:rsid w:val="00F17918"/>
    <w:rsid w:val="00F23DBF"/>
    <w:rsid w:val="00F4099C"/>
    <w:rsid w:val="00F50FB0"/>
    <w:rsid w:val="00F51E6A"/>
    <w:rsid w:val="00F52B6F"/>
    <w:rsid w:val="00F53146"/>
    <w:rsid w:val="00F624AA"/>
    <w:rsid w:val="00F63DFF"/>
    <w:rsid w:val="00F7287F"/>
    <w:rsid w:val="00F7659A"/>
    <w:rsid w:val="00FA0C8C"/>
    <w:rsid w:val="00FA59EF"/>
    <w:rsid w:val="00FD0FA1"/>
    <w:rsid w:val="00FD1873"/>
    <w:rsid w:val="00FD7795"/>
    <w:rsid w:val="00FE0E76"/>
    <w:rsid w:val="00FE75D9"/>
    <w:rsid w:val="00FF23E5"/>
    <w:rsid w:val="00FF7054"/>
    <w:rsid w:val="00FF7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69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B69BC"/>
    <w:pPr>
      <w:keepNext/>
      <w:keepLines/>
      <w:spacing w:before="200" w:after="0" w:line="48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69BC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2B69BC"/>
    <w:pPr>
      <w:outlineLvl w:val="9"/>
    </w:pPr>
    <w:rPr>
      <w:lang w:eastAsia="ja-JP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2B69BC"/>
    <w:pPr>
      <w:spacing w:after="100"/>
      <w:ind w:left="220"/>
    </w:pPr>
    <w:rPr>
      <w:rFonts w:eastAsiaTheme="minorEastAsia"/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2B69BC"/>
    <w:pPr>
      <w:spacing w:after="100"/>
    </w:pPr>
    <w:rPr>
      <w:rFonts w:eastAsiaTheme="minorEastAsia"/>
      <w:lang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2B69BC"/>
    <w:pPr>
      <w:spacing w:after="100"/>
      <w:ind w:left="440"/>
    </w:pPr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9B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B69BC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2B69BC"/>
    <w:rPr>
      <w:rFonts w:asciiTheme="majorHAnsi" w:eastAsiaTheme="majorEastAsia" w:hAnsiTheme="majorHAnsi" w:cstheme="majorBidi"/>
      <w:bCs/>
      <w:color w:val="000000" w:themeColor="text1"/>
      <w:sz w:val="24"/>
      <w:szCs w:val="26"/>
    </w:rPr>
  </w:style>
  <w:style w:type="paragraph" w:styleId="NoSpacing">
    <w:name w:val="No Spacing"/>
    <w:link w:val="NoSpacingChar"/>
    <w:uiPriority w:val="1"/>
    <w:qFormat/>
    <w:rsid w:val="00E7540C"/>
    <w:pPr>
      <w:spacing w:after="0" w:line="240" w:lineRule="auto"/>
    </w:pPr>
    <w:rPr>
      <w:rFonts w:eastAsiaTheme="minorEastAsia"/>
    </w:rPr>
  </w:style>
  <w:style w:type="paragraph" w:styleId="Bibliography">
    <w:name w:val="Bibliography"/>
    <w:basedOn w:val="Normal"/>
    <w:next w:val="Normal"/>
    <w:uiPriority w:val="37"/>
    <w:unhideWhenUsed/>
    <w:rsid w:val="00E7540C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E7540C"/>
    <w:pPr>
      <w:ind w:left="720"/>
      <w:contextualSpacing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E7540C"/>
    <w:pPr>
      <w:tabs>
        <w:tab w:val="center" w:pos="4680"/>
        <w:tab w:val="right" w:pos="9360"/>
      </w:tabs>
      <w:spacing w:after="0" w:line="240" w:lineRule="auto"/>
    </w:pPr>
    <w:rPr>
      <w:rFonts w:eastAsiaTheme="minorEastAsia"/>
    </w:rPr>
  </w:style>
  <w:style w:type="character" w:customStyle="1" w:styleId="HeaderChar">
    <w:name w:val="Header Char"/>
    <w:basedOn w:val="DefaultParagraphFont"/>
    <w:link w:val="Header"/>
    <w:uiPriority w:val="99"/>
    <w:rsid w:val="00E7540C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E7540C"/>
    <w:pPr>
      <w:tabs>
        <w:tab w:val="center" w:pos="4680"/>
        <w:tab w:val="right" w:pos="9360"/>
      </w:tabs>
      <w:spacing w:after="0" w:line="240" w:lineRule="auto"/>
    </w:pPr>
    <w:rPr>
      <w:rFonts w:eastAsiaTheme="minorEastAsia"/>
    </w:rPr>
  </w:style>
  <w:style w:type="character" w:customStyle="1" w:styleId="FooterChar">
    <w:name w:val="Footer Char"/>
    <w:basedOn w:val="DefaultParagraphFont"/>
    <w:link w:val="Footer"/>
    <w:uiPriority w:val="99"/>
    <w:rsid w:val="00E7540C"/>
    <w:rPr>
      <w:rFonts w:eastAsiaTheme="minorEastAsia"/>
    </w:rPr>
  </w:style>
  <w:style w:type="character" w:customStyle="1" w:styleId="text">
    <w:name w:val="text"/>
    <w:basedOn w:val="DefaultParagraphFont"/>
    <w:rsid w:val="00E7540C"/>
  </w:style>
  <w:style w:type="paragraph" w:styleId="FootnoteText">
    <w:name w:val="footnote text"/>
    <w:basedOn w:val="Normal"/>
    <w:link w:val="FootnoteTextChar"/>
    <w:uiPriority w:val="99"/>
    <w:semiHidden/>
    <w:unhideWhenUsed/>
    <w:rsid w:val="00E7540C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7540C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7540C"/>
    <w:rPr>
      <w:vertAlign w:val="superscript"/>
    </w:rPr>
  </w:style>
  <w:style w:type="table" w:styleId="TableGrid">
    <w:name w:val="Table Grid"/>
    <w:basedOn w:val="TableNormal"/>
    <w:uiPriority w:val="59"/>
    <w:rsid w:val="00E7540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7540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B16079"/>
    <w:rPr>
      <w:rFonts w:eastAsiaTheme="minorEastAsia"/>
    </w:rPr>
  </w:style>
  <w:style w:type="paragraph" w:customStyle="1" w:styleId="Default">
    <w:name w:val="Default"/>
    <w:rsid w:val="008B2E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qFormat/>
    <w:rsid w:val="00E01797"/>
    <w:rPr>
      <w:i/>
      <w:iCs/>
    </w:rPr>
  </w:style>
  <w:style w:type="character" w:styleId="Strong">
    <w:name w:val="Strong"/>
    <w:basedOn w:val="DefaultParagraphFont"/>
    <w:qFormat/>
    <w:rsid w:val="002F487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B69B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B69BC"/>
    <w:pPr>
      <w:keepNext/>
      <w:keepLines/>
      <w:spacing w:before="200" w:after="0" w:line="48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24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69BC"/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2B69BC"/>
    <w:pPr>
      <w:outlineLvl w:val="9"/>
    </w:pPr>
    <w:rPr>
      <w:lang w:eastAsia="ja-JP"/>
    </w:rPr>
  </w:style>
  <w:style w:type="paragraph" w:styleId="TOC2">
    <w:name w:val="toc 2"/>
    <w:basedOn w:val="Normal"/>
    <w:next w:val="Normal"/>
    <w:autoRedefine/>
    <w:uiPriority w:val="39"/>
    <w:semiHidden/>
    <w:unhideWhenUsed/>
    <w:qFormat/>
    <w:rsid w:val="002B69BC"/>
    <w:pPr>
      <w:spacing w:after="100"/>
      <w:ind w:left="220"/>
    </w:pPr>
    <w:rPr>
      <w:rFonts w:eastAsiaTheme="minorEastAsia"/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2B69BC"/>
    <w:pPr>
      <w:spacing w:after="100"/>
    </w:pPr>
    <w:rPr>
      <w:rFonts w:eastAsiaTheme="minorEastAsia"/>
      <w:lang w:eastAsia="ja-JP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2B69BC"/>
    <w:pPr>
      <w:spacing w:after="100"/>
      <w:ind w:left="440"/>
    </w:pPr>
    <w:rPr>
      <w:rFonts w:eastAsiaTheme="minorEastAsia"/>
      <w:lang w:eastAsia="ja-JP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B6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B69BC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B69BC"/>
    <w:rPr>
      <w:color w:val="0000FF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2B69BC"/>
    <w:rPr>
      <w:rFonts w:asciiTheme="majorHAnsi" w:eastAsiaTheme="majorEastAsia" w:hAnsiTheme="majorHAnsi" w:cstheme="majorBidi"/>
      <w:bCs/>
      <w:color w:val="000000" w:themeColor="text1"/>
      <w:sz w:val="24"/>
      <w:szCs w:val="26"/>
    </w:rPr>
  </w:style>
  <w:style w:type="paragraph" w:styleId="NoSpacing">
    <w:name w:val="No Spacing"/>
    <w:link w:val="NoSpacingChar"/>
    <w:uiPriority w:val="1"/>
    <w:qFormat/>
    <w:rsid w:val="00E7540C"/>
    <w:pPr>
      <w:spacing w:after="0" w:line="240" w:lineRule="auto"/>
    </w:pPr>
    <w:rPr>
      <w:rFonts w:eastAsiaTheme="minorEastAsia"/>
    </w:rPr>
  </w:style>
  <w:style w:type="paragraph" w:styleId="Bibliography">
    <w:name w:val="Bibliography"/>
    <w:basedOn w:val="Normal"/>
    <w:next w:val="Normal"/>
    <w:uiPriority w:val="37"/>
    <w:unhideWhenUsed/>
    <w:rsid w:val="00E7540C"/>
    <w:rPr>
      <w:rFonts w:eastAsiaTheme="minorEastAsia"/>
    </w:rPr>
  </w:style>
  <w:style w:type="paragraph" w:styleId="ListParagraph">
    <w:name w:val="List Paragraph"/>
    <w:basedOn w:val="Normal"/>
    <w:uiPriority w:val="34"/>
    <w:qFormat/>
    <w:rsid w:val="00E7540C"/>
    <w:pPr>
      <w:ind w:left="720"/>
      <w:contextualSpacing/>
    </w:pPr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E7540C"/>
    <w:pPr>
      <w:tabs>
        <w:tab w:val="center" w:pos="4680"/>
        <w:tab w:val="right" w:pos="9360"/>
      </w:tabs>
      <w:spacing w:after="0" w:line="240" w:lineRule="auto"/>
    </w:pPr>
    <w:rPr>
      <w:rFonts w:eastAsiaTheme="minorEastAsia"/>
    </w:rPr>
  </w:style>
  <w:style w:type="character" w:customStyle="1" w:styleId="HeaderChar">
    <w:name w:val="Header Char"/>
    <w:basedOn w:val="DefaultParagraphFont"/>
    <w:link w:val="Header"/>
    <w:uiPriority w:val="99"/>
    <w:rsid w:val="00E7540C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E7540C"/>
    <w:pPr>
      <w:tabs>
        <w:tab w:val="center" w:pos="4680"/>
        <w:tab w:val="right" w:pos="9360"/>
      </w:tabs>
      <w:spacing w:after="0" w:line="240" w:lineRule="auto"/>
    </w:pPr>
    <w:rPr>
      <w:rFonts w:eastAsiaTheme="minorEastAsia"/>
    </w:rPr>
  </w:style>
  <w:style w:type="character" w:customStyle="1" w:styleId="FooterChar">
    <w:name w:val="Footer Char"/>
    <w:basedOn w:val="DefaultParagraphFont"/>
    <w:link w:val="Footer"/>
    <w:uiPriority w:val="99"/>
    <w:rsid w:val="00E7540C"/>
    <w:rPr>
      <w:rFonts w:eastAsiaTheme="minorEastAsia"/>
    </w:rPr>
  </w:style>
  <w:style w:type="character" w:customStyle="1" w:styleId="text">
    <w:name w:val="text"/>
    <w:basedOn w:val="DefaultParagraphFont"/>
    <w:rsid w:val="00E7540C"/>
  </w:style>
  <w:style w:type="paragraph" w:styleId="FootnoteText">
    <w:name w:val="footnote text"/>
    <w:basedOn w:val="Normal"/>
    <w:link w:val="FootnoteTextChar"/>
    <w:uiPriority w:val="99"/>
    <w:semiHidden/>
    <w:unhideWhenUsed/>
    <w:rsid w:val="00E7540C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7540C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7540C"/>
    <w:rPr>
      <w:vertAlign w:val="superscript"/>
    </w:rPr>
  </w:style>
  <w:style w:type="table" w:styleId="TableGrid">
    <w:name w:val="Table Grid"/>
    <w:basedOn w:val="TableNormal"/>
    <w:uiPriority w:val="59"/>
    <w:rsid w:val="00E7540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7540C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NoSpacingChar">
    <w:name w:val="No Spacing Char"/>
    <w:basedOn w:val="DefaultParagraphFont"/>
    <w:link w:val="NoSpacing"/>
    <w:uiPriority w:val="1"/>
    <w:rsid w:val="00B16079"/>
    <w:rPr>
      <w:rFonts w:eastAsiaTheme="minorEastAsia"/>
    </w:rPr>
  </w:style>
  <w:style w:type="paragraph" w:customStyle="1" w:styleId="Default">
    <w:name w:val="Default"/>
    <w:rsid w:val="008B2E1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Emphasis">
    <w:name w:val="Emphasis"/>
    <w:basedOn w:val="DefaultParagraphFont"/>
    <w:qFormat/>
    <w:rsid w:val="00E01797"/>
    <w:rPr>
      <w:i/>
      <w:iCs/>
    </w:rPr>
  </w:style>
  <w:style w:type="character" w:styleId="Strong">
    <w:name w:val="Strong"/>
    <w:basedOn w:val="DefaultParagraphFont"/>
    <w:qFormat/>
    <w:rsid w:val="002F487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7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5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0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4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6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5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0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YTM05</b:Tag>
    <b:SourceType>JournalArticle</b:SourceType>
    <b:Guid>{E1BA2F6A-6A12-41C8-B75B-02AB86568FA2}</b:Guid>
    <b:Author>
      <b:Author>
        <b:NameList>
          <b:Person>
            <b:Last>Maka</b:Last>
            <b:First>Y.T.</b:First>
          </b:Person>
          <b:Person>
            <b:Last>Kusnadi</b:Last>
            <b:First>Yuanto</b:First>
          </b:Person>
        </b:NameList>
      </b:Author>
    </b:Author>
    <b:Title>Size really matters: Further evidence on the negative relationship between board size and firm value</b:Title>
    <b:JournalName>Pacific-Basin Finance Journal</b:JournalName>
    <b:Year>2005</b:Year>
    <b:Pages>301-318</b:Pages>
    <b:RefOrder>1</b:RefOrder>
  </b:Source>
  <b:Source>
    <b:Tag>Car11</b:Tag>
    <b:SourceType>JournalArticle</b:SourceType>
    <b:Guid>{844CE4B5-535E-4404-82BD-6437497F544F}</b:Guid>
    <b:Author>
      <b:Author>
        <b:NameList>
          <b:Person>
            <b:Last>Pombo</b:Last>
            <b:First>Carlos</b:First>
          </b:Person>
          <b:Person>
            <b:Last>Gutiérrez</b:Last>
            <b:First>Luis</b:First>
            <b:Middle>H.</b:Middle>
          </b:Person>
        </b:NameList>
      </b:Author>
    </b:Author>
    <b:Title>Outside directors, board interlocks and firm performance: Empirical evidence from Colombian business groups</b:Title>
    <b:JournalName>Journal of Economics and Business</b:JournalName>
    <b:Year>2011</b:Year>
    <b:Pages>251-277</b:Pages>
    <b:RefOrder>2</b:RefOrder>
  </b:Source>
  <b:Source>
    <b:Tag>Laa10</b:Tag>
    <b:SourceType>JournalArticle</b:SourceType>
    <b:Guid>{D97142D6-64F1-46C5-9FB7-62CA8C2B1E49}</b:Guid>
    <b:Author>
      <b:Author>
        <b:NameList>
          <b:Person>
            <b:Last>Bulan</b:Last>
            <b:First>Laarni</b:First>
          </b:Person>
          <b:Person>
            <b:Last>Sanyal</b:Last>
            <b:First>Paroma</b:First>
          </b:Person>
          <b:Person>
            <b:Last>Yan</b:Last>
            <b:First>Zhipeng</b:First>
          </b:Person>
        </b:NameList>
      </b:Author>
    </b:Author>
    <b:Title>A few bad apples: An analysis of CEO performance pay and firm productivity</b:Title>
    <b:JournalName>Journal of Economics and Business</b:JournalName>
    <b:Year>2010</b:Year>
    <b:Pages>273–306</b:Pages>
    <b:RefOrder>3</b:RefOrder>
  </b:Source>
  <b:Source>
    <b:Tag>Tak06</b:Tag>
    <b:SourceType>JournalArticle</b:SourceType>
    <b:Guid>{A1495BE3-5449-4669-A2EF-2302A8ED67C2}</b:Guid>
    <b:Author>
      <b:Author>
        <b:NameList>
          <b:Person>
            <b:Last>Kato</b:Last>
            <b:First>Takao</b:First>
          </b:Person>
          <b:Person>
            <b:Last>Long</b:Last>
            <b:First>Cheryl</b:First>
          </b:Person>
        </b:NameList>
      </b:Author>
    </b:Author>
    <b:Title>CEO turnover, firm performance, and enterprise reform in China: Evidence from micro data</b:Title>
    <b:JournalName>Journal of Comparative Economics</b:JournalName>
    <b:Year>2006</b:Year>
    <b:Pages>796-817</b:Pages>
    <b:RefOrder>4</b:RefOrder>
  </b:Source>
  <b:Source>
    <b:Tag>Jam03</b:Tag>
    <b:SourceType>JournalArticle</b:SourceType>
    <b:Guid>{84158D78-6C4A-4076-BD8C-1251F75CD5CD}</b:Guid>
    <b:Author>
      <b:Author>
        <b:NameList>
          <b:Person>
            <b:Last>Brickley</b:Last>
            <b:First>James</b:First>
            <b:Middle>A.</b:Middle>
          </b:Person>
        </b:NameList>
      </b:Author>
    </b:Author>
    <b:Title>Empirical research on CEO turnover and firm-performance: a discussion</b:Title>
    <b:JournalName>Journal of Accounting and Economics</b:JournalName>
    <b:Year>2003</b:Year>
    <b:Pages>227–233</b:Pages>
    <b:RefOrder>5</b:RefOrder>
  </b:Source>
</b:Sources>
</file>

<file path=customXml/itemProps1.xml><?xml version="1.0" encoding="utf-8"?>
<ds:datastoreItem xmlns:ds="http://schemas.openxmlformats.org/officeDocument/2006/customXml" ds:itemID="{9A0A3F50-FBAF-4AA1-A9EC-43D759988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2338</TotalTime>
  <Pages>2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Photocopy</cp:lastModifiedBy>
  <cp:revision>455</cp:revision>
  <dcterms:created xsi:type="dcterms:W3CDTF">2015-09-12T12:48:00Z</dcterms:created>
  <dcterms:modified xsi:type="dcterms:W3CDTF">2016-03-05T22:13:00Z</dcterms:modified>
</cp:coreProperties>
</file>