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EB1741" w14:textId="77777777" w:rsidR="00874855" w:rsidRPr="00874855" w:rsidRDefault="00874855" w:rsidP="00874855">
      <w:pPr>
        <w:jc w:val="center"/>
        <w:rPr>
          <w:b/>
          <w:bCs/>
          <w:sz w:val="32"/>
          <w:szCs w:val="32"/>
        </w:rPr>
      </w:pPr>
      <w:r w:rsidRPr="00874855">
        <w:rPr>
          <w:b/>
          <w:bCs/>
          <w:sz w:val="32"/>
          <w:szCs w:val="32"/>
        </w:rPr>
        <w:t>The Role of Pakistani News Channels in Covering the Events of Child Abuse and the Psychological Impacts of Wellbeing on the Victim and their Parents: Zainab Case</w:t>
      </w:r>
    </w:p>
    <w:p w14:paraId="5D6492A0" w14:textId="77777777" w:rsidR="00874855" w:rsidRDefault="00874855" w:rsidP="00874855">
      <w:pPr>
        <w:jc w:val="center"/>
        <w:rPr>
          <w:b/>
          <w:bCs/>
          <w:sz w:val="32"/>
          <w:szCs w:val="32"/>
        </w:rPr>
      </w:pPr>
    </w:p>
    <w:p w14:paraId="0FE805EA" w14:textId="77777777" w:rsidR="00874855" w:rsidRPr="00874855" w:rsidRDefault="00874855" w:rsidP="00874855">
      <w:pPr>
        <w:jc w:val="center"/>
        <w:rPr>
          <w:b/>
          <w:bCs/>
        </w:rPr>
      </w:pPr>
      <w:r w:rsidRPr="00874855">
        <w:rPr>
          <w:b/>
          <w:bCs/>
        </w:rPr>
        <w:t>Sheeza Ashiq</w:t>
      </w:r>
    </w:p>
    <w:p w14:paraId="4DD0F48A" w14:textId="3D277E64" w:rsidR="00874855" w:rsidRDefault="00874855" w:rsidP="00874855">
      <w:pPr>
        <w:jc w:val="center"/>
      </w:pPr>
      <w:r w:rsidRPr="00874855">
        <w:t>S2016077022</w:t>
      </w:r>
    </w:p>
    <w:p w14:paraId="211EC88F" w14:textId="77777777" w:rsidR="00874855" w:rsidRDefault="00874855" w:rsidP="00874855">
      <w:pPr>
        <w:jc w:val="center"/>
        <w:rPr>
          <w:b/>
          <w:bCs/>
        </w:rPr>
      </w:pPr>
    </w:p>
    <w:p w14:paraId="64423077" w14:textId="724AC810" w:rsidR="00874855" w:rsidRDefault="00874855" w:rsidP="00874855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874855">
        <w:rPr>
          <w:b/>
          <w:bCs/>
        </w:rPr>
        <w:t>Noor Ul Ain Nasir</w:t>
      </w:r>
    </w:p>
    <w:p w14:paraId="5A4A395E" w14:textId="77777777" w:rsidR="00874855" w:rsidRDefault="00874855" w:rsidP="00874855">
      <w:pPr>
        <w:jc w:val="center"/>
        <w:rPr>
          <w:b/>
          <w:bCs/>
        </w:rPr>
      </w:pPr>
    </w:p>
    <w:p w14:paraId="6C87B9D1" w14:textId="77777777" w:rsidR="00874855" w:rsidRDefault="00874855" w:rsidP="00874855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2DF06BA1" w14:textId="77777777" w:rsidR="00874855" w:rsidRDefault="00874855" w:rsidP="00874855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196E3C70" w14:textId="7B5DDE1F" w:rsidR="00DE4B5B" w:rsidRDefault="00874855" w:rsidP="00874855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20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4855"/>
    <w:rsid w:val="000F51DC"/>
    <w:rsid w:val="006D2597"/>
    <w:rsid w:val="00874855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1099B7"/>
  <w15:chartTrackingRefBased/>
  <w15:docId w15:val="{911A4D5D-B78B-4E36-AC5E-EA596ABB3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855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7485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7485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7485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7485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7485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7485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7485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7485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7485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7485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7485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7485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7485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7485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7485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7485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7485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7485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7485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748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7485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7485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7485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7485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7485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7485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7485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7485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7485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269</Characters>
  <Application>Microsoft Office Word</Application>
  <DocSecurity>0</DocSecurity>
  <Lines>2</Lines>
  <Paragraphs>1</Paragraphs>
  <ScaleCrop>false</ScaleCrop>
  <Company/>
  <LinksUpToDate>false</LinksUpToDate>
  <CharactersWithSpaces>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2025-12-21T20:32:00Z</dcterms:created>
  <dcterms:modified xsi:type="dcterms:W3CDTF">2025-12-21T20:33:00Z</dcterms:modified>
</cp:coreProperties>
</file>