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FC2" w:rsidRPr="00341FC2" w:rsidRDefault="00341FC2" w:rsidP="00A37979">
      <w:pPr>
        <w:spacing w:line="360" w:lineRule="auto"/>
        <w:jc w:val="center"/>
        <w:rPr>
          <w:rFonts w:ascii="Times New Roman" w:hAnsi="Times New Roman" w:cs="Times New Roman"/>
          <w:b/>
          <w:sz w:val="32"/>
          <w:szCs w:val="24"/>
        </w:rPr>
      </w:pPr>
      <w:r w:rsidRPr="00341FC2">
        <w:rPr>
          <w:rFonts w:ascii="Times New Roman" w:hAnsi="Times New Roman" w:cs="Times New Roman"/>
          <w:b/>
          <w:sz w:val="32"/>
          <w:szCs w:val="24"/>
        </w:rPr>
        <w:t>Abstract</w:t>
      </w:r>
    </w:p>
    <w:p w:rsidR="00341FC2" w:rsidRPr="00341FC2" w:rsidRDefault="00341FC2" w:rsidP="00A37979">
      <w:pPr>
        <w:spacing w:line="360" w:lineRule="auto"/>
        <w:jc w:val="both"/>
        <w:rPr>
          <w:rFonts w:ascii="Times New Roman" w:hAnsi="Times New Roman" w:cs="Times New Roman"/>
        </w:rPr>
      </w:pPr>
      <w:r w:rsidRPr="00341FC2">
        <w:rPr>
          <w:rFonts w:ascii="Times New Roman" w:hAnsi="Times New Roman" w:cs="Times New Roman"/>
          <w:sz w:val="24"/>
          <w:szCs w:val="24"/>
        </w:rPr>
        <w:t xml:space="preserve">A lot of research has been conducted in foreign countries on research and development, but in Pakistan a much research well not be conducted in the area of R&amp;D actions through discretionary spending decision. Prior research </w:t>
      </w:r>
      <w:bookmarkStart w:id="0" w:name="_GoBack"/>
      <w:bookmarkEnd w:id="0"/>
      <w:r w:rsidRPr="00341FC2">
        <w:rPr>
          <w:rFonts w:ascii="Times New Roman" w:hAnsi="Times New Roman" w:cs="Times New Roman"/>
          <w:sz w:val="24"/>
          <w:szCs w:val="24"/>
        </w:rPr>
        <w:t xml:space="preserve">disclosed the R&amp;D expense through firms SFAS NO. 2 </w:t>
      </w:r>
      <w:proofErr w:type="spellStart"/>
      <w:r w:rsidRPr="00341FC2">
        <w:rPr>
          <w:rFonts w:ascii="Times New Roman" w:hAnsi="Times New Roman" w:cs="Times New Roman"/>
          <w:sz w:val="24"/>
          <w:szCs w:val="24"/>
        </w:rPr>
        <w:t>Skaife</w:t>
      </w:r>
      <w:proofErr w:type="spellEnd"/>
      <w:r w:rsidRPr="00341FC2">
        <w:rPr>
          <w:rFonts w:ascii="Times New Roman" w:hAnsi="Times New Roman" w:cs="Times New Roman"/>
          <w:sz w:val="24"/>
          <w:szCs w:val="24"/>
        </w:rPr>
        <w:t xml:space="preserve"> et al, (2013). In this study under the IAS 38 to highlights the firm’s manager allocate the funds for R&amp;D investment through discretionary spending decisions to improve the firm performance, and was investigated to R&amp;D impact of firm profitability. Researcher for this study was select the sample of 100 firms from non-financial sectors which are listed in Pakistan Stock Exchange. The researcher will use the STATA 12 and MS excel 2013 for statistical analysis. In 1</w:t>
      </w:r>
      <w:r w:rsidRPr="00341FC2">
        <w:rPr>
          <w:rFonts w:ascii="Times New Roman" w:hAnsi="Times New Roman" w:cs="Times New Roman"/>
          <w:sz w:val="24"/>
          <w:szCs w:val="24"/>
          <w:vertAlign w:val="superscript"/>
        </w:rPr>
        <w:t>st</w:t>
      </w:r>
      <w:r w:rsidRPr="00341FC2">
        <w:rPr>
          <w:rFonts w:ascii="Times New Roman" w:hAnsi="Times New Roman" w:cs="Times New Roman"/>
          <w:sz w:val="24"/>
          <w:szCs w:val="24"/>
        </w:rPr>
        <w:t xml:space="preserve"> model researcher was investigated the profitability positive and significant relationship with R&amp;D. Simultaneously R&amp;D effecting of the company profits and growth Branch (1974). It was determine the advertising negative and significant relationship with research and development (R&amp;D).</w:t>
      </w:r>
      <w:r w:rsidRPr="00341FC2">
        <w:rPr>
          <w:rFonts w:ascii="Times New Roman" w:hAnsi="Times New Roman" w:cs="Times New Roman"/>
          <w:bCs/>
          <w:sz w:val="24"/>
          <w:szCs w:val="24"/>
        </w:rPr>
        <w:t xml:space="preserve"> </w:t>
      </w:r>
      <w:r w:rsidRPr="00341FC2">
        <w:rPr>
          <w:rFonts w:ascii="Times New Roman" w:hAnsi="Times New Roman" w:cs="Times New Roman"/>
          <w:sz w:val="24"/>
          <w:szCs w:val="24"/>
        </w:rPr>
        <w:t xml:space="preserve">Both advertising and R&amp;D are contributing of the firm future growth </w:t>
      </w:r>
      <w:r w:rsidRPr="00341FC2">
        <w:rPr>
          <w:rFonts w:ascii="Times New Roman" w:hAnsi="Times New Roman" w:cs="Times New Roman"/>
          <w:noProof/>
          <w:sz w:val="24"/>
          <w:szCs w:val="24"/>
        </w:rPr>
        <w:t xml:space="preserve">Debruine et al, </w:t>
      </w:r>
      <w:r w:rsidRPr="00341FC2">
        <w:rPr>
          <w:rFonts w:ascii="Times New Roman" w:hAnsi="Times New Roman" w:cs="Times New Roman"/>
          <w:sz w:val="24"/>
          <w:szCs w:val="24"/>
        </w:rPr>
        <w:t>(</w:t>
      </w:r>
      <w:r w:rsidRPr="00341FC2">
        <w:rPr>
          <w:rFonts w:ascii="Times New Roman" w:hAnsi="Times New Roman" w:cs="Times New Roman"/>
          <w:bCs/>
          <w:sz w:val="24"/>
          <w:szCs w:val="24"/>
        </w:rPr>
        <w:t>2011).</w:t>
      </w:r>
      <w:r w:rsidRPr="00341FC2">
        <w:rPr>
          <w:rFonts w:ascii="Times New Roman" w:hAnsi="Times New Roman" w:cs="Times New Roman"/>
          <w:sz w:val="24"/>
          <w:szCs w:val="24"/>
        </w:rPr>
        <w:t xml:space="preserve"> </w:t>
      </w:r>
      <w:r w:rsidRPr="00341FC2">
        <w:rPr>
          <w:rFonts w:ascii="Times New Roman" w:hAnsi="Times New Roman" w:cs="Times New Roman"/>
          <w:bCs/>
          <w:sz w:val="24"/>
          <w:szCs w:val="24"/>
        </w:rPr>
        <w:t>Firm age is negative and significant relationship existed with R&amp;D. Might to be low support of fund depends upon managerial behavior Branch (1974).</w:t>
      </w:r>
      <w:r w:rsidRPr="00341FC2">
        <w:rPr>
          <w:rFonts w:ascii="Times New Roman" w:hAnsi="Times New Roman" w:cs="Times New Roman"/>
          <w:sz w:val="24"/>
          <w:szCs w:val="24"/>
        </w:rPr>
        <w:t xml:space="preserve"> Labor intensity strong insignificant and negative relationship with R&amp;D. </w:t>
      </w:r>
      <w:r w:rsidRPr="00341FC2">
        <w:rPr>
          <w:rFonts w:ascii="Times New Roman" w:hAnsi="Times New Roman" w:cs="Times New Roman"/>
          <w:bCs/>
          <w:sz w:val="24"/>
          <w:szCs w:val="24"/>
        </w:rPr>
        <w:t xml:space="preserve">Labor intensity positive correlated with research and development R&amp;D </w:t>
      </w:r>
      <w:r w:rsidRPr="00341FC2">
        <w:rPr>
          <w:rFonts w:ascii="Times New Roman" w:hAnsi="Times New Roman" w:cs="Times New Roman"/>
          <w:noProof/>
          <w:sz w:val="24"/>
          <w:szCs w:val="24"/>
        </w:rPr>
        <w:t>Narayanan (</w:t>
      </w:r>
      <w:r w:rsidRPr="00341FC2">
        <w:rPr>
          <w:rFonts w:ascii="Times New Roman" w:hAnsi="Times New Roman" w:cs="Times New Roman"/>
          <w:sz w:val="24"/>
          <w:szCs w:val="24"/>
        </w:rPr>
        <w:t>2015). Multinational affiliation is positive and significant relationship with research and development (R&amp;D). Researcher to check the individual relationship, the profitability and multinational affiliation positively and significant relationship with research and development (R&amp;D). And advertising, firm age and labor intensity is negative and insignificant relationship with R&amp;D. In model 2</w:t>
      </w:r>
      <w:r w:rsidRPr="00341FC2">
        <w:rPr>
          <w:rFonts w:ascii="Times New Roman" w:hAnsi="Times New Roman" w:cs="Times New Roman"/>
          <w:sz w:val="24"/>
          <w:szCs w:val="24"/>
          <w:vertAlign w:val="superscript"/>
        </w:rPr>
        <w:t>nd</w:t>
      </w:r>
      <w:r w:rsidRPr="00341FC2">
        <w:rPr>
          <w:rFonts w:ascii="Times New Roman" w:hAnsi="Times New Roman" w:cs="Times New Roman"/>
          <w:b/>
          <w:sz w:val="24"/>
          <w:szCs w:val="24"/>
        </w:rPr>
        <w:t xml:space="preserve"> </w:t>
      </w:r>
      <w:r w:rsidRPr="00341FC2">
        <w:rPr>
          <w:rFonts w:ascii="Times New Roman" w:hAnsi="Times New Roman" w:cs="Times New Roman"/>
          <w:sz w:val="24"/>
          <w:szCs w:val="24"/>
        </w:rPr>
        <w:t xml:space="preserve">there is strong relationship and significant between R&amp;D and profitability. Research and development (R&amp;D) strongly impact of profitability within group of companies </w:t>
      </w:r>
      <w:proofErr w:type="spellStart"/>
      <w:r w:rsidRPr="00341FC2">
        <w:rPr>
          <w:rFonts w:ascii="Times New Roman" w:hAnsi="Times New Roman" w:cs="Times New Roman"/>
          <w:sz w:val="24"/>
          <w:szCs w:val="24"/>
        </w:rPr>
        <w:t>Sorros</w:t>
      </w:r>
      <w:proofErr w:type="spellEnd"/>
      <w:r w:rsidRPr="00341FC2">
        <w:rPr>
          <w:rFonts w:ascii="Times New Roman" w:hAnsi="Times New Roman" w:cs="Times New Roman"/>
          <w:sz w:val="24"/>
          <w:szCs w:val="24"/>
        </w:rPr>
        <w:t xml:space="preserve"> et al, (2014). </w:t>
      </w:r>
      <w:r w:rsidRPr="00341FC2">
        <w:rPr>
          <w:rFonts w:ascii="Times New Roman" w:eastAsia="Times New Roman" w:hAnsi="Times New Roman" w:cs="Times New Roman"/>
          <w:color w:val="000000"/>
          <w:sz w:val="24"/>
          <w:szCs w:val="24"/>
        </w:rPr>
        <w:t xml:space="preserve">Advertising shown the positive and significant association with R&amp;D. Advertising increase the firm profitability and growth </w:t>
      </w:r>
      <w:r w:rsidRPr="00341FC2">
        <w:rPr>
          <w:rFonts w:ascii="Times New Roman" w:hAnsi="Times New Roman" w:cs="Times New Roman"/>
          <w:noProof/>
          <w:sz w:val="24"/>
          <w:szCs w:val="24"/>
        </w:rPr>
        <w:t xml:space="preserve">Bhagwat et al, (2011). </w:t>
      </w:r>
      <w:r w:rsidRPr="00341FC2">
        <w:rPr>
          <w:rFonts w:ascii="Times New Roman" w:hAnsi="Times New Roman" w:cs="Times New Roman"/>
          <w:bCs/>
          <w:sz w:val="24"/>
          <w:szCs w:val="24"/>
        </w:rPr>
        <w:t xml:space="preserve">Firm age is positive and significant relationship existed between firm age and profitability. Labor intensity positive insignificant relationship with profitability. There is positive and insignificant relationship between multinational affiliation and profitability. Scholars are providing a strong evidence labor intensity increase the innovation and profitability activities Suarez et al, (1999).   </w:t>
      </w:r>
      <w:r w:rsidRPr="00341FC2">
        <w:rPr>
          <w:rFonts w:ascii="Times New Roman" w:hAnsi="Times New Roman" w:cs="Times New Roman"/>
          <w:sz w:val="24"/>
          <w:szCs w:val="24"/>
        </w:rPr>
        <w:t xml:space="preserve"> Researcher to check the individual relationship, R&amp;D, firm age and multinational affiliation is positively and significant relationship with profitability. There is positive but insignificant relationship between </w:t>
      </w:r>
      <w:r w:rsidRPr="00341FC2">
        <w:rPr>
          <w:rFonts w:ascii="Times New Roman" w:hAnsi="Times New Roman" w:cs="Times New Roman"/>
          <w:sz w:val="24"/>
          <w:szCs w:val="24"/>
        </w:rPr>
        <w:lastRenderedPageBreak/>
        <w:t>advertising and profitability. In 3</w:t>
      </w:r>
      <w:r w:rsidRPr="00341FC2">
        <w:rPr>
          <w:rFonts w:ascii="Times New Roman" w:hAnsi="Times New Roman" w:cs="Times New Roman"/>
          <w:sz w:val="24"/>
          <w:szCs w:val="24"/>
          <w:vertAlign w:val="superscript"/>
        </w:rPr>
        <w:t>rd</w:t>
      </w:r>
      <w:r w:rsidRPr="00341FC2">
        <w:rPr>
          <w:rFonts w:ascii="Times New Roman" w:hAnsi="Times New Roman" w:cs="Times New Roman"/>
          <w:sz w:val="24"/>
          <w:szCs w:val="24"/>
        </w:rPr>
        <w:t xml:space="preserve"> model</w:t>
      </w:r>
      <w:r w:rsidRPr="00341FC2">
        <w:rPr>
          <w:rFonts w:ascii="Times New Roman" w:hAnsi="Times New Roman" w:cs="Times New Roman"/>
          <w:b/>
          <w:sz w:val="24"/>
          <w:szCs w:val="24"/>
        </w:rPr>
        <w:t xml:space="preserve"> </w:t>
      </w:r>
      <w:r w:rsidRPr="00341FC2">
        <w:rPr>
          <w:rFonts w:ascii="Times New Roman" w:hAnsi="Times New Roman" w:cs="Times New Roman"/>
          <w:sz w:val="24"/>
          <w:szCs w:val="24"/>
        </w:rPr>
        <w:t>Intangible asset is positive and significant relationship with profitability. Third model shown the positive relationship between intangible asset and profitability Branch (1974). Change in intangible asset is strong negative and insignificant relationship with profitability. Subsidies is an important factor to decrease the cost of capital an increase the R&amp;D investment events</w:t>
      </w:r>
      <w:r w:rsidRPr="00341FC2">
        <w:rPr>
          <w:rFonts w:ascii="Times New Roman" w:hAnsi="Times New Roman" w:cs="Times New Roman"/>
        </w:rPr>
        <w:t xml:space="preserve">. </w:t>
      </w:r>
      <w:r w:rsidRPr="00341FC2">
        <w:rPr>
          <w:rFonts w:ascii="Times New Roman" w:hAnsi="Times New Roman" w:cs="Times New Roman"/>
          <w:sz w:val="24"/>
          <w:szCs w:val="24"/>
        </w:rPr>
        <w:t>The Korean firms increase the firm productivity and research and development (R&amp;D) expenditures through Government subsidy (</w:t>
      </w:r>
      <w:proofErr w:type="spellStart"/>
      <w:r w:rsidRPr="00341FC2">
        <w:rPr>
          <w:rFonts w:ascii="Times New Roman" w:hAnsi="Times New Roman" w:cs="Times New Roman"/>
          <w:sz w:val="24"/>
          <w:szCs w:val="24"/>
        </w:rPr>
        <w:t>Vonortas</w:t>
      </w:r>
      <w:proofErr w:type="spellEnd"/>
      <w:r w:rsidRPr="00341FC2">
        <w:rPr>
          <w:rFonts w:ascii="Times New Roman" w:hAnsi="Times New Roman" w:cs="Times New Roman"/>
          <w:sz w:val="24"/>
          <w:szCs w:val="24"/>
        </w:rPr>
        <w:t xml:space="preserve"> et al, 2013). Investigate the tax credit to increase the R&amp;D expense (</w:t>
      </w:r>
      <w:proofErr w:type="spellStart"/>
      <w:r w:rsidRPr="00341FC2">
        <w:rPr>
          <w:rFonts w:ascii="Times New Roman" w:hAnsi="Times New Roman" w:cs="Times New Roman"/>
          <w:sz w:val="24"/>
          <w:szCs w:val="24"/>
        </w:rPr>
        <w:t>Reenen</w:t>
      </w:r>
      <w:proofErr w:type="spellEnd"/>
      <w:r w:rsidRPr="00341FC2">
        <w:rPr>
          <w:rFonts w:ascii="Times New Roman" w:hAnsi="Times New Roman" w:cs="Times New Roman"/>
          <w:sz w:val="24"/>
          <w:szCs w:val="24"/>
        </w:rPr>
        <w:t xml:space="preserve"> et al, 2000).</w:t>
      </w:r>
      <w:r w:rsidRPr="00341FC2">
        <w:rPr>
          <w:rFonts w:ascii="Times New Roman" w:hAnsi="Times New Roman" w:cs="Times New Roman"/>
        </w:rPr>
        <w:t xml:space="preserve"> </w:t>
      </w:r>
      <w:r w:rsidRPr="00341FC2">
        <w:rPr>
          <w:rFonts w:ascii="Times New Roman" w:hAnsi="Times New Roman" w:cs="Times New Roman"/>
          <w:sz w:val="24"/>
          <w:szCs w:val="24"/>
        </w:rPr>
        <w:t>The market structure play a vital role in industry growth. The firms in existing market structure rather than other industry structure to increase the profit in R&amp;D investment (Mirman et al, 2003)</w:t>
      </w:r>
    </w:p>
    <w:p w:rsidR="00341FC2" w:rsidRPr="00341FC2" w:rsidRDefault="00341FC2" w:rsidP="00A37979">
      <w:pPr>
        <w:spacing w:line="360" w:lineRule="auto"/>
        <w:jc w:val="both"/>
        <w:rPr>
          <w:rFonts w:ascii="Times New Roman" w:hAnsi="Times New Roman" w:cs="Times New Roman"/>
          <w:sz w:val="24"/>
          <w:szCs w:val="24"/>
        </w:rPr>
      </w:pPr>
      <w:r w:rsidRPr="00341FC2">
        <w:rPr>
          <w:rFonts w:ascii="Times New Roman" w:hAnsi="Times New Roman" w:cs="Times New Roman"/>
          <w:b/>
          <w:sz w:val="24"/>
          <w:szCs w:val="24"/>
        </w:rPr>
        <w:t xml:space="preserve">Key Words: </w:t>
      </w:r>
      <w:r w:rsidRPr="00341FC2">
        <w:rPr>
          <w:rFonts w:ascii="Times New Roman" w:hAnsi="Times New Roman" w:cs="Times New Roman"/>
          <w:sz w:val="24"/>
          <w:szCs w:val="24"/>
        </w:rPr>
        <w:t>R&amp;D, profitability, advertising, firm age. Labor intensity, multinational affiliation and intangible asset, Tax incentive and Government subsidy</w:t>
      </w:r>
    </w:p>
    <w:p w:rsidR="00622FAF" w:rsidRDefault="00A37979" w:rsidP="00A37979">
      <w:pPr>
        <w:spacing w:line="360" w:lineRule="auto"/>
      </w:pPr>
    </w:p>
    <w:sectPr w:rsidR="00622FA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0A47" w:rsidRDefault="00F60A47" w:rsidP="00F60A47">
      <w:pPr>
        <w:spacing w:after="0" w:line="240" w:lineRule="auto"/>
      </w:pPr>
      <w:r>
        <w:separator/>
      </w:r>
    </w:p>
  </w:endnote>
  <w:endnote w:type="continuationSeparator" w:id="0">
    <w:p w:rsidR="00F60A47" w:rsidRDefault="00F60A47" w:rsidP="00F60A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0A47" w:rsidRDefault="00F60A47" w:rsidP="00F60A47">
      <w:pPr>
        <w:spacing w:after="0" w:line="240" w:lineRule="auto"/>
      </w:pPr>
      <w:r>
        <w:separator/>
      </w:r>
    </w:p>
  </w:footnote>
  <w:footnote w:type="continuationSeparator" w:id="0">
    <w:p w:rsidR="00F60A47" w:rsidRDefault="00F60A47" w:rsidP="00F60A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4F3"/>
    <w:rsid w:val="000314F3"/>
    <w:rsid w:val="00341FC2"/>
    <w:rsid w:val="00596710"/>
    <w:rsid w:val="00A37979"/>
    <w:rsid w:val="00CB252F"/>
    <w:rsid w:val="00F60A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A81F03-FAB6-4E73-B3E6-35AF6DB9C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1F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60A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0A47"/>
  </w:style>
  <w:style w:type="paragraph" w:styleId="Footer">
    <w:name w:val="footer"/>
    <w:basedOn w:val="Normal"/>
    <w:link w:val="FooterChar"/>
    <w:uiPriority w:val="99"/>
    <w:unhideWhenUsed/>
    <w:rsid w:val="00F60A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0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565</Words>
  <Characters>3227</Characters>
  <Application>Microsoft Office Word</Application>
  <DocSecurity>0</DocSecurity>
  <Lines>26</Lines>
  <Paragraphs>7</Paragraphs>
  <ScaleCrop>false</ScaleCrop>
  <Company/>
  <LinksUpToDate>false</LinksUpToDate>
  <CharactersWithSpaces>3785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WAHID</dc:creator>
  <cp:keywords/>
  <dc:description/>
  <cp:lastModifiedBy>ABDUL WAHID</cp:lastModifiedBy>
  <cp:revision>4</cp:revision>
  <dcterms:created xsi:type="dcterms:W3CDTF">2016-09-28T06:13:00Z</dcterms:created>
  <dcterms:modified xsi:type="dcterms:W3CDTF">2016-09-28T06:16:00Z</dcterms:modified>
</cp:coreProperties>
</file>