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76C1" w:rsidRPr="009452FE" w:rsidRDefault="00FD4A45" w:rsidP="001B76C1">
      <w:pPr>
        <w:spacing w:line="480" w:lineRule="auto"/>
        <w:jc w:val="center"/>
        <w:rPr>
          <w:rFonts w:ascii="Times New Roman" w:eastAsia="Calibri" w:hAnsi="Times New Roman" w:cs="Times New Roman"/>
          <w:b/>
          <w:bCs/>
          <w:sz w:val="40"/>
        </w:rPr>
      </w:pPr>
      <w:r w:rsidRPr="009452FE">
        <w:rPr>
          <w:rFonts w:ascii="Times New Roman" w:eastAsia="Calibri" w:hAnsi="Times New Roman" w:cs="Times New Roman"/>
          <w:b/>
          <w:bCs/>
          <w:noProof/>
          <w:sz w:val="40"/>
        </w:rPr>
        <w:drawing>
          <wp:anchor distT="0" distB="0" distL="114300" distR="114300" simplePos="0" relativeHeight="251660288" behindDoc="0" locked="0" layoutInCell="1" allowOverlap="1" wp14:anchorId="76237ECE" wp14:editId="4AC496F4">
            <wp:simplePos x="0" y="0"/>
            <wp:positionH relativeFrom="margin">
              <wp:posOffset>1952625</wp:posOffset>
            </wp:positionH>
            <wp:positionV relativeFrom="margin">
              <wp:posOffset>866775</wp:posOffset>
            </wp:positionV>
            <wp:extent cx="1590675" cy="1422400"/>
            <wp:effectExtent l="0" t="0" r="9525" b="6350"/>
            <wp:wrapSquare wrapText="bothSides"/>
            <wp:docPr id="22" name="Picture 1" descr="umt-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t-logo"/>
                    <pic:cNvPicPr>
                      <a:picLocks noChangeAspect="1" noChangeArrowheads="1"/>
                    </pic:cNvPicPr>
                  </pic:nvPicPr>
                  <pic:blipFill>
                    <a:blip r:embed="rId8" cstate="print"/>
                    <a:srcRect/>
                    <a:stretch>
                      <a:fillRect/>
                    </a:stretch>
                  </pic:blipFill>
                  <pic:spPr bwMode="auto">
                    <a:xfrm>
                      <a:off x="0" y="0"/>
                      <a:ext cx="1590675" cy="1422400"/>
                    </a:xfrm>
                    <a:prstGeom prst="rect">
                      <a:avLst/>
                    </a:prstGeom>
                    <a:noFill/>
                    <a:ln w="9525">
                      <a:noFill/>
                      <a:miter lim="800000"/>
                      <a:headEnd/>
                      <a:tailEnd/>
                    </a:ln>
                  </pic:spPr>
                </pic:pic>
              </a:graphicData>
            </a:graphic>
          </wp:anchor>
        </w:drawing>
      </w:r>
      <w:r w:rsidR="001B76C1">
        <w:rPr>
          <w:rFonts w:ascii="Times New Roman" w:eastAsia="Calibri" w:hAnsi="Times New Roman" w:cs="Times New Roman"/>
          <w:b/>
          <w:bCs/>
          <w:sz w:val="28"/>
          <w:szCs w:val="28"/>
          <w:shd w:val="clear" w:color="auto" w:fill="FFFFFF"/>
        </w:rPr>
        <w:t>Overprotective Parenting, Identity, and Assertiveness in University Students</w:t>
      </w:r>
    </w:p>
    <w:p w:rsidR="001B76C1" w:rsidRPr="009452FE" w:rsidRDefault="001B76C1" w:rsidP="001B76C1">
      <w:pPr>
        <w:jc w:val="center"/>
        <w:rPr>
          <w:rFonts w:ascii="Times New Roman" w:eastAsia="Calibri" w:hAnsi="Times New Roman" w:cs="Times New Roman"/>
          <w:b/>
          <w:sz w:val="42"/>
          <w:szCs w:val="42"/>
        </w:rPr>
      </w:pPr>
    </w:p>
    <w:p w:rsidR="001B76C1" w:rsidRPr="009452FE" w:rsidRDefault="001B76C1" w:rsidP="001B76C1">
      <w:pPr>
        <w:spacing w:line="360" w:lineRule="auto"/>
        <w:jc w:val="center"/>
        <w:rPr>
          <w:rFonts w:ascii="Times New Roman" w:eastAsia="Calibri" w:hAnsi="Times New Roman" w:cs="Times New Roman"/>
          <w:b/>
          <w:sz w:val="24"/>
          <w:szCs w:val="24"/>
        </w:rPr>
      </w:pPr>
    </w:p>
    <w:p w:rsidR="001B76C1" w:rsidRPr="009452FE" w:rsidRDefault="001B76C1" w:rsidP="001B76C1">
      <w:pPr>
        <w:spacing w:line="360" w:lineRule="auto"/>
        <w:jc w:val="center"/>
        <w:rPr>
          <w:rFonts w:ascii="Times New Roman" w:eastAsia="Calibri" w:hAnsi="Times New Roman" w:cs="Times New Roman"/>
          <w:b/>
          <w:sz w:val="24"/>
          <w:szCs w:val="24"/>
        </w:rPr>
      </w:pPr>
    </w:p>
    <w:p w:rsidR="001B76C1" w:rsidRPr="009452FE" w:rsidRDefault="001B76C1" w:rsidP="001B76C1">
      <w:pPr>
        <w:spacing w:line="360" w:lineRule="auto"/>
        <w:rPr>
          <w:rFonts w:ascii="Times New Roman" w:eastAsia="Calibri" w:hAnsi="Times New Roman" w:cs="Times New Roman"/>
          <w:b/>
          <w:bCs/>
          <w:sz w:val="24"/>
          <w:szCs w:val="24"/>
        </w:rPr>
      </w:pPr>
    </w:p>
    <w:p w:rsidR="001B76C1" w:rsidRPr="009452FE" w:rsidRDefault="001B76C1" w:rsidP="001B76C1">
      <w:pPr>
        <w:spacing w:line="360" w:lineRule="auto"/>
        <w:jc w:val="center"/>
        <w:rPr>
          <w:rFonts w:ascii="Times New Roman" w:eastAsia="Calibri" w:hAnsi="Times New Roman" w:cs="Times New Roman"/>
          <w:b/>
          <w:sz w:val="24"/>
          <w:szCs w:val="24"/>
        </w:rPr>
      </w:pPr>
      <w:r w:rsidRPr="009452FE">
        <w:rPr>
          <w:rFonts w:ascii="Times New Roman" w:eastAsia="Calibri" w:hAnsi="Times New Roman" w:cs="Times New Roman"/>
          <w:b/>
          <w:bCs/>
          <w:sz w:val="24"/>
          <w:szCs w:val="24"/>
        </w:rPr>
        <w:t xml:space="preserve">Participant Name: </w:t>
      </w:r>
      <w:r>
        <w:rPr>
          <w:rFonts w:ascii="Times New Roman" w:eastAsia="Calibri" w:hAnsi="Times New Roman" w:cs="Times New Roman"/>
          <w:b/>
          <w:sz w:val="24"/>
          <w:szCs w:val="24"/>
        </w:rPr>
        <w:t>Ayesha</w:t>
      </w:r>
    </w:p>
    <w:p w:rsidR="001B76C1" w:rsidRPr="009452FE" w:rsidRDefault="001B76C1" w:rsidP="001B76C1">
      <w:pPr>
        <w:spacing w:line="360" w:lineRule="auto"/>
        <w:jc w:val="center"/>
        <w:rPr>
          <w:rFonts w:ascii="Times New Roman" w:eastAsia="Calibri" w:hAnsi="Times New Roman" w:cs="Times New Roman"/>
          <w:b/>
          <w:sz w:val="28"/>
          <w:szCs w:val="28"/>
        </w:rPr>
      </w:pPr>
      <w:r w:rsidRPr="009452FE">
        <w:rPr>
          <w:rFonts w:ascii="Times New Roman" w:eastAsia="Calibri" w:hAnsi="Times New Roman" w:cs="Times New Roman"/>
          <w:b/>
          <w:bCs/>
          <w:sz w:val="24"/>
          <w:szCs w:val="24"/>
        </w:rPr>
        <w:t>Participant ID:</w:t>
      </w:r>
      <w:r>
        <w:rPr>
          <w:rFonts w:ascii="Times New Roman" w:eastAsia="Calibri" w:hAnsi="Times New Roman" w:cs="Times New Roman"/>
          <w:b/>
          <w:sz w:val="24"/>
          <w:szCs w:val="24"/>
        </w:rPr>
        <w:t xml:space="preserve"> F2019381145</w:t>
      </w:r>
    </w:p>
    <w:p w:rsidR="001B76C1" w:rsidRPr="009452FE" w:rsidRDefault="001B76C1" w:rsidP="001B76C1">
      <w:pPr>
        <w:spacing w:line="360" w:lineRule="auto"/>
        <w:jc w:val="center"/>
        <w:rPr>
          <w:rFonts w:ascii="Times New Roman" w:eastAsia="Calibri" w:hAnsi="Times New Roman" w:cs="Times New Roman"/>
          <w:b/>
          <w:bCs/>
          <w:sz w:val="24"/>
          <w:szCs w:val="24"/>
        </w:rPr>
      </w:pPr>
    </w:p>
    <w:p w:rsidR="001B76C1" w:rsidRPr="009452FE" w:rsidRDefault="001B76C1" w:rsidP="001B76C1">
      <w:pPr>
        <w:spacing w:line="360" w:lineRule="auto"/>
        <w:jc w:val="center"/>
        <w:rPr>
          <w:rFonts w:ascii="Times New Roman" w:eastAsia="Calibri" w:hAnsi="Times New Roman" w:cs="Times New Roman"/>
          <w:b/>
          <w:sz w:val="24"/>
          <w:szCs w:val="24"/>
        </w:rPr>
      </w:pPr>
      <w:r w:rsidRPr="009452FE">
        <w:rPr>
          <w:rFonts w:ascii="Times New Roman" w:eastAsia="Calibri" w:hAnsi="Times New Roman" w:cs="Times New Roman"/>
          <w:b/>
          <w:sz w:val="24"/>
          <w:szCs w:val="24"/>
        </w:rPr>
        <w:t xml:space="preserve">Supervisor’s Name: </w:t>
      </w:r>
      <w:r w:rsidRPr="009452FE">
        <w:rPr>
          <w:rFonts w:ascii="Times New Roman" w:eastAsia="Calibri" w:hAnsi="Times New Roman" w:cs="Times New Roman"/>
          <w:b/>
          <w:bCs/>
          <w:sz w:val="24"/>
          <w:szCs w:val="24"/>
        </w:rPr>
        <w:t>Ms. Asma Ijaz</w:t>
      </w:r>
    </w:p>
    <w:p w:rsidR="001B76C1" w:rsidRPr="009452FE" w:rsidRDefault="001B76C1" w:rsidP="001B76C1">
      <w:pPr>
        <w:spacing w:line="360" w:lineRule="auto"/>
        <w:jc w:val="center"/>
        <w:rPr>
          <w:rFonts w:ascii="Times New Roman" w:eastAsia="Calibri" w:hAnsi="Times New Roman" w:cs="Times New Roman"/>
          <w:b/>
          <w:sz w:val="28"/>
          <w:szCs w:val="28"/>
        </w:rPr>
      </w:pPr>
    </w:p>
    <w:p w:rsidR="001B76C1" w:rsidRPr="009452FE" w:rsidRDefault="001B76C1" w:rsidP="001B76C1">
      <w:pPr>
        <w:spacing w:line="360" w:lineRule="auto"/>
        <w:jc w:val="center"/>
        <w:rPr>
          <w:rFonts w:ascii="Times New Roman" w:eastAsia="Calibri" w:hAnsi="Times New Roman" w:cs="Times New Roman"/>
          <w:b/>
          <w:sz w:val="28"/>
          <w:szCs w:val="28"/>
        </w:rPr>
      </w:pPr>
      <w:r w:rsidRPr="009452FE">
        <w:rPr>
          <w:rFonts w:ascii="Times New Roman" w:eastAsia="Calibri" w:hAnsi="Times New Roman" w:cs="Times New Roman"/>
          <w:b/>
          <w:sz w:val="28"/>
          <w:szCs w:val="28"/>
        </w:rPr>
        <w:t>--------</w:t>
      </w:r>
    </w:p>
    <w:p w:rsidR="001B76C1" w:rsidRPr="009452FE" w:rsidRDefault="001B76C1" w:rsidP="001B76C1">
      <w:pPr>
        <w:spacing w:line="360" w:lineRule="auto"/>
        <w:rPr>
          <w:rFonts w:ascii="Times New Roman" w:eastAsia="Calibri" w:hAnsi="Times New Roman" w:cs="Times New Roman"/>
          <w:b/>
          <w:sz w:val="28"/>
          <w:szCs w:val="28"/>
        </w:rPr>
      </w:pPr>
    </w:p>
    <w:p w:rsidR="001B76C1" w:rsidRPr="009452FE" w:rsidRDefault="001B76C1" w:rsidP="001B76C1">
      <w:pPr>
        <w:spacing w:line="360" w:lineRule="auto"/>
        <w:jc w:val="center"/>
        <w:rPr>
          <w:rFonts w:ascii="Times New Roman" w:eastAsia="Calibri" w:hAnsi="Times New Roman" w:cs="Times New Roman"/>
          <w:b/>
          <w:sz w:val="28"/>
          <w:szCs w:val="28"/>
        </w:rPr>
      </w:pPr>
      <w:r w:rsidRPr="009452FE">
        <w:rPr>
          <w:rFonts w:ascii="Times New Roman" w:eastAsia="Calibri" w:hAnsi="Times New Roman" w:cs="Times New Roman"/>
          <w:b/>
          <w:sz w:val="28"/>
          <w:szCs w:val="28"/>
        </w:rPr>
        <w:t>Department of Clinical Psychology</w:t>
      </w:r>
    </w:p>
    <w:p w:rsidR="001B76C1" w:rsidRPr="009452FE" w:rsidRDefault="001B76C1" w:rsidP="001B76C1">
      <w:pPr>
        <w:spacing w:line="360" w:lineRule="auto"/>
        <w:jc w:val="center"/>
        <w:rPr>
          <w:rFonts w:ascii="Times New Roman" w:eastAsia="Calibri" w:hAnsi="Times New Roman" w:cs="Times New Roman"/>
          <w:b/>
          <w:bCs/>
          <w:sz w:val="28"/>
          <w:szCs w:val="28"/>
        </w:rPr>
      </w:pPr>
      <w:r w:rsidRPr="009452FE">
        <w:rPr>
          <w:rFonts w:ascii="Times New Roman" w:eastAsia="Calibri" w:hAnsi="Times New Roman" w:cs="Times New Roman"/>
          <w:b/>
          <w:bCs/>
          <w:sz w:val="28"/>
          <w:szCs w:val="28"/>
        </w:rPr>
        <w:t xml:space="preserve">School of Professional Psychology  </w:t>
      </w:r>
    </w:p>
    <w:p w:rsidR="001B76C1" w:rsidRPr="009452FE" w:rsidRDefault="001B76C1" w:rsidP="001B76C1">
      <w:pPr>
        <w:spacing w:line="360" w:lineRule="auto"/>
        <w:jc w:val="center"/>
        <w:rPr>
          <w:rFonts w:ascii="Times New Roman" w:eastAsia="Calibri" w:hAnsi="Times New Roman" w:cs="Times New Roman"/>
          <w:b/>
          <w:sz w:val="28"/>
          <w:szCs w:val="28"/>
        </w:rPr>
      </w:pPr>
    </w:p>
    <w:p w:rsidR="001B76C1" w:rsidRPr="009452FE" w:rsidRDefault="001B76C1" w:rsidP="001B76C1">
      <w:pPr>
        <w:jc w:val="center"/>
        <w:rPr>
          <w:rFonts w:ascii="Times New Roman" w:eastAsia="Calibri" w:hAnsi="Times New Roman" w:cs="Times New Roman"/>
          <w:b/>
          <w:bCs/>
          <w:sz w:val="32"/>
          <w:szCs w:val="32"/>
        </w:rPr>
      </w:pPr>
      <w:r w:rsidRPr="009452FE">
        <w:rPr>
          <w:rFonts w:ascii="Times New Roman" w:eastAsia="Calibri" w:hAnsi="Times New Roman" w:cs="Times New Roman"/>
          <w:b/>
          <w:bCs/>
          <w:sz w:val="32"/>
          <w:szCs w:val="32"/>
        </w:rPr>
        <w:t>University of Management and Technology</w:t>
      </w:r>
    </w:p>
    <w:p w:rsidR="001B76C1" w:rsidRPr="009452FE" w:rsidRDefault="001B76C1" w:rsidP="001B76C1">
      <w:pPr>
        <w:jc w:val="center"/>
        <w:rPr>
          <w:rFonts w:ascii="Times New Roman" w:eastAsia="Calibri" w:hAnsi="Times New Roman" w:cs="Times New Roman"/>
          <w:b/>
          <w:bCs/>
          <w:sz w:val="32"/>
          <w:szCs w:val="32"/>
        </w:rPr>
      </w:pPr>
      <w:r w:rsidRPr="009452FE">
        <w:rPr>
          <w:rFonts w:ascii="Times New Roman" w:eastAsia="Calibri" w:hAnsi="Times New Roman" w:cs="Times New Roman"/>
          <w:b/>
          <w:bCs/>
          <w:sz w:val="32"/>
          <w:szCs w:val="32"/>
        </w:rPr>
        <w:t xml:space="preserve"> Lahore </w:t>
      </w:r>
    </w:p>
    <w:p w:rsidR="001B76C1" w:rsidRDefault="001B76C1" w:rsidP="001B76C1">
      <w:pPr>
        <w:jc w:val="center"/>
        <w:rPr>
          <w:rFonts w:ascii="Times New Roman" w:eastAsia="Calibri" w:hAnsi="Times New Roman" w:cs="Times New Roman"/>
          <w:b/>
          <w:sz w:val="32"/>
          <w:szCs w:val="32"/>
        </w:rPr>
      </w:pPr>
      <w:r w:rsidRPr="009452FE">
        <w:rPr>
          <w:rFonts w:ascii="Times New Roman" w:eastAsia="Calibri" w:hAnsi="Times New Roman" w:cs="Times New Roman"/>
          <w:b/>
          <w:sz w:val="32"/>
          <w:szCs w:val="32"/>
        </w:rPr>
        <w:t>202</w:t>
      </w:r>
      <w:r>
        <w:rPr>
          <w:rFonts w:ascii="Times New Roman" w:eastAsia="Calibri" w:hAnsi="Times New Roman" w:cs="Times New Roman"/>
          <w:b/>
          <w:sz w:val="32"/>
          <w:szCs w:val="32"/>
        </w:rPr>
        <w:t>3</w:t>
      </w:r>
    </w:p>
    <w:p w:rsidR="001B76C1" w:rsidRDefault="001B76C1" w:rsidP="001B76C1">
      <w:pPr>
        <w:jc w:val="center"/>
        <w:rPr>
          <w:rFonts w:ascii="Times New Roman" w:eastAsia="Calibri" w:hAnsi="Times New Roman" w:cs="Times New Roman"/>
          <w:b/>
          <w:sz w:val="32"/>
          <w:szCs w:val="32"/>
        </w:rPr>
        <w:sectPr w:rsidR="001B76C1" w:rsidSect="00017ED4">
          <w:headerReference w:type="default" r:id="rId9"/>
          <w:pgSz w:w="12240" w:h="15840"/>
          <w:pgMar w:top="1440" w:right="1440" w:bottom="1440" w:left="2160" w:header="720" w:footer="720" w:gutter="0"/>
          <w:cols w:space="720"/>
          <w:docGrid w:linePitch="360"/>
        </w:sectPr>
      </w:pPr>
    </w:p>
    <w:p w:rsidR="001B76C1" w:rsidRPr="009452FE" w:rsidRDefault="001B76C1" w:rsidP="001B76C1">
      <w:pPr>
        <w:spacing w:line="480" w:lineRule="auto"/>
        <w:jc w:val="center"/>
        <w:rPr>
          <w:rFonts w:ascii="Times New Roman" w:eastAsia="Calibri" w:hAnsi="Times New Roman" w:cs="Times New Roman"/>
          <w:b/>
          <w:sz w:val="24"/>
          <w:szCs w:val="24"/>
        </w:rPr>
      </w:pPr>
      <w:r w:rsidRPr="009452FE">
        <w:rPr>
          <w:rFonts w:ascii="Times New Roman" w:eastAsia="Calibri" w:hAnsi="Times New Roman" w:cs="Times New Roman"/>
          <w:b/>
          <w:sz w:val="24"/>
          <w:szCs w:val="24"/>
        </w:rPr>
        <w:lastRenderedPageBreak/>
        <w:t>DECLARATION</w:t>
      </w:r>
    </w:p>
    <w:p w:rsidR="001B76C1" w:rsidRDefault="001B76C1" w:rsidP="001B76C1">
      <w:pPr>
        <w:tabs>
          <w:tab w:val="left" w:pos="1320"/>
        </w:tabs>
        <w:spacing w:line="480" w:lineRule="auto"/>
        <w:rPr>
          <w:rFonts w:ascii="Times New Roman" w:eastAsia="Calibri" w:hAnsi="Times New Roman" w:cs="Times New Roman"/>
          <w:sz w:val="24"/>
          <w:szCs w:val="24"/>
        </w:rPr>
      </w:pPr>
      <w:r w:rsidRPr="005E094B">
        <w:rPr>
          <w:rFonts w:ascii="Times New Roman" w:eastAsia="Calibri" w:hAnsi="Times New Roman" w:cs="Times New Roman"/>
          <w:sz w:val="24"/>
          <w:szCs w:val="24"/>
        </w:rPr>
        <w:t xml:space="preserve">I, </w:t>
      </w:r>
      <w:r w:rsidRPr="005E094B">
        <w:rPr>
          <w:rFonts w:ascii="Times New Roman" w:eastAsia="Calibri" w:hAnsi="Times New Roman" w:cs="Times New Roman"/>
          <w:b/>
          <w:bCs/>
          <w:sz w:val="24"/>
          <w:szCs w:val="24"/>
        </w:rPr>
        <w:t>Ms. Ayesha</w:t>
      </w:r>
      <w:r w:rsidRPr="005E094B">
        <w:rPr>
          <w:rFonts w:ascii="Times New Roman" w:eastAsia="Calibri" w:hAnsi="Times New Roman" w:cs="Times New Roman"/>
          <w:sz w:val="24"/>
          <w:szCs w:val="24"/>
        </w:rPr>
        <w:t xml:space="preserve">, ID: </w:t>
      </w:r>
      <w:r w:rsidRPr="005E094B">
        <w:rPr>
          <w:rFonts w:ascii="Times New Roman" w:eastAsia="Calibri" w:hAnsi="Times New Roman" w:cs="Times New Roman"/>
          <w:b/>
          <w:bCs/>
          <w:sz w:val="24"/>
          <w:szCs w:val="24"/>
        </w:rPr>
        <w:t>F2019381145</w:t>
      </w:r>
      <w:r w:rsidRPr="005E094B">
        <w:rPr>
          <w:rFonts w:ascii="Times New Roman" w:eastAsia="Calibri" w:hAnsi="Times New Roman" w:cs="Times New Roman"/>
          <w:sz w:val="24"/>
          <w:szCs w:val="24"/>
        </w:rPr>
        <w:t xml:space="preserve">, </w:t>
      </w:r>
      <w:r w:rsidRPr="005E094B">
        <w:rPr>
          <w:rFonts w:ascii="Times New Roman" w:eastAsia="Calibri" w:hAnsi="Times New Roman" w:cs="Times New Roman"/>
          <w:b/>
          <w:bCs/>
          <w:sz w:val="24"/>
          <w:szCs w:val="24"/>
        </w:rPr>
        <w:t>BS Clinical Psychology</w:t>
      </w:r>
      <w:r w:rsidRPr="005E094B">
        <w:rPr>
          <w:rFonts w:ascii="Times New Roman" w:eastAsia="Calibri" w:hAnsi="Times New Roman" w:cs="Times New Roman"/>
          <w:sz w:val="24"/>
          <w:szCs w:val="24"/>
        </w:rPr>
        <w:t xml:space="preserve"> student</w:t>
      </w:r>
      <w:r w:rsidRPr="009452FE">
        <w:rPr>
          <w:rFonts w:ascii="Times New Roman" w:eastAsia="Calibri" w:hAnsi="Times New Roman" w:cs="Times New Roman"/>
          <w:b/>
          <w:sz w:val="24"/>
          <w:szCs w:val="24"/>
        </w:rPr>
        <w:t xml:space="preserve"> session </w:t>
      </w:r>
      <w:r>
        <w:rPr>
          <w:rFonts w:ascii="Times New Roman" w:eastAsia="Calibri" w:hAnsi="Times New Roman" w:cs="Times New Roman"/>
          <w:bCs/>
          <w:sz w:val="24"/>
          <w:szCs w:val="24"/>
        </w:rPr>
        <w:t>2019-2023</w:t>
      </w:r>
      <w:r>
        <w:rPr>
          <w:rFonts w:ascii="Times New Roman" w:eastAsia="Calibri" w:hAnsi="Times New Roman" w:cs="Times New Roman"/>
          <w:b/>
          <w:sz w:val="24"/>
          <w:szCs w:val="24"/>
        </w:rPr>
        <w:t xml:space="preserve">, </w:t>
      </w:r>
      <w:r w:rsidRPr="005E094B">
        <w:rPr>
          <w:rFonts w:ascii="Times New Roman" w:eastAsia="Calibri" w:hAnsi="Times New Roman" w:cs="Times New Roman"/>
          <w:sz w:val="24"/>
          <w:szCs w:val="24"/>
        </w:rPr>
        <w:t xml:space="preserve">hereby declare that the information contained in the thesis titled </w:t>
      </w:r>
      <w:r w:rsidRPr="005E094B">
        <w:rPr>
          <w:rFonts w:ascii="Times New Roman" w:eastAsia="Calibri" w:hAnsi="Times New Roman" w:cs="Times New Roman"/>
          <w:b/>
          <w:bCs/>
          <w:sz w:val="24"/>
          <w:szCs w:val="24"/>
        </w:rPr>
        <w:t>"Overprotective Parenting, Identity, and Assertiveness in University Students"</w:t>
      </w:r>
      <w:r w:rsidRPr="005E094B">
        <w:rPr>
          <w:rFonts w:ascii="Times New Roman" w:eastAsia="Calibri" w:hAnsi="Times New Roman" w:cs="Times New Roman"/>
          <w:sz w:val="24"/>
          <w:szCs w:val="24"/>
        </w:rPr>
        <w:t xml:space="preserve"> is entirely original and has not been previously printed, published, or submitted as a research work thesis or publication in any form at any university, research institution, etc. in Pakistan or abroad.</w:t>
      </w:r>
    </w:p>
    <w:p w:rsidR="001B76C1" w:rsidRDefault="001B76C1" w:rsidP="001B76C1">
      <w:pPr>
        <w:tabs>
          <w:tab w:val="left" w:pos="1320"/>
        </w:tabs>
        <w:spacing w:line="480" w:lineRule="auto"/>
        <w:rPr>
          <w:rFonts w:ascii="Times New Roman" w:eastAsia="Calibri" w:hAnsi="Times New Roman" w:cs="Times New Roman"/>
          <w:sz w:val="24"/>
          <w:szCs w:val="24"/>
        </w:rPr>
      </w:pPr>
    </w:p>
    <w:p w:rsidR="001B76C1" w:rsidRDefault="001B76C1" w:rsidP="001B76C1">
      <w:pPr>
        <w:tabs>
          <w:tab w:val="left" w:pos="1320"/>
        </w:tabs>
        <w:spacing w:line="480" w:lineRule="auto"/>
        <w:rPr>
          <w:rFonts w:ascii="Times New Roman" w:eastAsia="Calibri" w:hAnsi="Times New Roman" w:cs="Times New Roman"/>
          <w:sz w:val="24"/>
          <w:szCs w:val="24"/>
        </w:rPr>
      </w:pPr>
    </w:p>
    <w:p w:rsidR="001B76C1" w:rsidRDefault="001B76C1" w:rsidP="001B76C1">
      <w:pPr>
        <w:tabs>
          <w:tab w:val="left" w:pos="1320"/>
        </w:tabs>
        <w:spacing w:line="480" w:lineRule="auto"/>
        <w:rPr>
          <w:rFonts w:ascii="Times New Roman" w:eastAsia="Calibri" w:hAnsi="Times New Roman" w:cs="Times New Roman"/>
          <w:sz w:val="24"/>
          <w:szCs w:val="24"/>
        </w:rPr>
      </w:pPr>
    </w:p>
    <w:p w:rsidR="001B76C1" w:rsidRDefault="001B76C1" w:rsidP="001B76C1">
      <w:pPr>
        <w:tabs>
          <w:tab w:val="left" w:pos="1320"/>
        </w:tabs>
        <w:spacing w:line="480" w:lineRule="auto"/>
        <w:rPr>
          <w:rFonts w:ascii="Times New Roman" w:eastAsia="Calibri" w:hAnsi="Times New Roman" w:cs="Times New Roman"/>
          <w:sz w:val="24"/>
          <w:szCs w:val="24"/>
        </w:rPr>
      </w:pPr>
    </w:p>
    <w:p w:rsidR="001B76C1" w:rsidRDefault="001B76C1" w:rsidP="001B76C1">
      <w:pPr>
        <w:tabs>
          <w:tab w:val="left" w:pos="1320"/>
        </w:tabs>
        <w:spacing w:line="480" w:lineRule="auto"/>
        <w:rPr>
          <w:rFonts w:ascii="Times New Roman" w:eastAsia="Calibri" w:hAnsi="Times New Roman" w:cs="Times New Roman"/>
          <w:sz w:val="24"/>
          <w:szCs w:val="24"/>
        </w:rPr>
      </w:pPr>
    </w:p>
    <w:p w:rsidR="001B76C1" w:rsidRPr="009452FE" w:rsidRDefault="001B76C1" w:rsidP="001B76C1">
      <w:pPr>
        <w:rPr>
          <w:rFonts w:ascii="Times New Roman" w:eastAsia="Calibri" w:hAnsi="Times New Roman" w:cs="Times New Roman"/>
          <w:b/>
          <w:sz w:val="24"/>
          <w:szCs w:val="24"/>
        </w:rPr>
      </w:pPr>
      <w:r w:rsidRPr="009452FE">
        <w:rPr>
          <w:rFonts w:ascii="Times New Roman" w:eastAsia="Calibri" w:hAnsi="Times New Roman" w:cs="Times New Roman"/>
          <w:b/>
          <w:bCs/>
          <w:sz w:val="24"/>
          <w:szCs w:val="24"/>
        </w:rPr>
        <w:t xml:space="preserve">Dated: </w:t>
      </w:r>
      <w:r>
        <w:rPr>
          <w:rFonts w:ascii="Times New Roman" w:eastAsia="Calibri" w:hAnsi="Times New Roman" w:cs="Times New Roman"/>
          <w:sz w:val="24"/>
          <w:szCs w:val="24"/>
        </w:rPr>
        <w:tab/>
      </w:r>
      <w:r w:rsidRPr="009452FE">
        <w:rPr>
          <w:rFonts w:ascii="Times New Roman" w:eastAsia="Calibri" w:hAnsi="Times New Roman" w:cs="Times New Roman"/>
          <w:b/>
          <w:sz w:val="24"/>
          <w:szCs w:val="24"/>
        </w:rPr>
        <w:t xml:space="preserve">                      </w:t>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sidRPr="009452FE">
        <w:rPr>
          <w:rFonts w:ascii="Times New Roman" w:eastAsia="Calibri" w:hAnsi="Times New Roman" w:cs="Times New Roman"/>
          <w:b/>
          <w:sz w:val="24"/>
          <w:szCs w:val="24"/>
        </w:rPr>
        <w:t xml:space="preserve">     Signature of Deponent</w:t>
      </w:r>
    </w:p>
    <w:p w:rsidR="001B76C1" w:rsidRPr="00F961BB" w:rsidRDefault="001B76C1" w:rsidP="001B76C1">
      <w:pPr>
        <w:tabs>
          <w:tab w:val="left" w:pos="1320"/>
        </w:tabs>
        <w:spacing w:line="480" w:lineRule="auto"/>
        <w:rPr>
          <w:rFonts w:ascii="Times New Roman" w:eastAsia="Calibri" w:hAnsi="Times New Roman" w:cs="Times New Roman"/>
          <w:sz w:val="24"/>
          <w:szCs w:val="24"/>
        </w:rPr>
        <w:sectPr w:rsidR="001B76C1" w:rsidRPr="00F961BB" w:rsidSect="00017ED4">
          <w:headerReference w:type="default" r:id="rId10"/>
          <w:pgSz w:w="12240" w:h="15840"/>
          <w:pgMar w:top="1440" w:right="1440" w:bottom="1440" w:left="2160" w:header="720" w:footer="720" w:gutter="0"/>
          <w:cols w:space="720"/>
          <w:docGrid w:linePitch="360"/>
        </w:sectPr>
      </w:pPr>
    </w:p>
    <w:p w:rsidR="00B826FA" w:rsidRDefault="008E12ED" w:rsidP="00B826FA">
      <w:pPr>
        <w:tabs>
          <w:tab w:val="left" w:pos="285"/>
          <w:tab w:val="center" w:pos="4320"/>
        </w:tabs>
        <w:rPr>
          <w:rFonts w:asciiTheme="majorBidi" w:eastAsia="Calibri" w:hAnsiTheme="majorBidi" w:cstheme="majorBidi"/>
          <w:b/>
          <w:sz w:val="24"/>
          <w:szCs w:val="24"/>
        </w:rPr>
      </w:pPr>
      <w:r>
        <w:rPr>
          <w:noProof/>
        </w:rPr>
        <w:lastRenderedPageBreak/>
        <w:drawing>
          <wp:anchor distT="0" distB="0" distL="114300" distR="114300" simplePos="0" relativeHeight="251665408" behindDoc="1" locked="0" layoutInCell="1" allowOverlap="1" wp14:anchorId="4904280E" wp14:editId="3F817502">
            <wp:simplePos x="0" y="0"/>
            <wp:positionH relativeFrom="column">
              <wp:posOffset>721995</wp:posOffset>
            </wp:positionH>
            <wp:positionV relativeFrom="paragraph">
              <wp:posOffset>6010275</wp:posOffset>
            </wp:positionV>
            <wp:extent cx="807720" cy="325120"/>
            <wp:effectExtent l="0" t="0" r="0" b="0"/>
            <wp:wrapTight wrapText="bothSides">
              <wp:wrapPolygon edited="0">
                <wp:start x="0" y="0"/>
                <wp:lineTo x="0" y="20250"/>
                <wp:lineTo x="20887" y="20250"/>
                <wp:lineTo x="20887" y="0"/>
                <wp:lineTo x="0" y="0"/>
              </wp:wrapPolygon>
            </wp:wrapTight>
            <wp:docPr id="12" name="Picture 12"/>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rotWithShape="1">
                    <a:blip r:embed="rId11">
                      <a:extLst>
                        <a:ext uri="{28A0092B-C50C-407E-A947-70E740481C1C}">
                          <a14:useLocalDpi xmlns:a14="http://schemas.microsoft.com/office/drawing/2010/main" val="0"/>
                        </a:ext>
                      </a:extLst>
                    </a:blip>
                    <a:srcRect l="23741" t="29671"/>
                    <a:stretch/>
                  </pic:blipFill>
                  <pic:spPr bwMode="auto">
                    <a:xfrm>
                      <a:off x="0" y="0"/>
                      <a:ext cx="807720" cy="325120"/>
                    </a:xfrm>
                    <a:prstGeom prst="rect">
                      <a:avLst/>
                    </a:prstGeom>
                    <a:noFill/>
                    <a:ln>
                      <a:noFill/>
                    </a:ln>
                    <a:extLst>
                      <a:ext uri="{53640926-AAD7-44D8-BBD7-CCE9431645EC}">
                        <a14:shadowObscured xmlns:a14="http://schemas.microsoft.com/office/drawing/2010/main"/>
                      </a:ext>
                    </a:extLst>
                  </pic:spPr>
                </pic:pic>
              </a:graphicData>
            </a:graphic>
          </wp:anchor>
        </w:drawing>
      </w:r>
      <w:r>
        <w:rPr>
          <w:noProof/>
        </w:rPr>
        <mc:AlternateContent>
          <mc:Choice Requires="wpg">
            <w:drawing>
              <wp:anchor distT="0" distB="0" distL="114300" distR="114300" simplePos="0" relativeHeight="251664384" behindDoc="0" locked="0" layoutInCell="1" allowOverlap="1" wp14:anchorId="1A863CC8" wp14:editId="2AD68253">
                <wp:simplePos x="0" y="0"/>
                <wp:positionH relativeFrom="column">
                  <wp:posOffset>-428625</wp:posOffset>
                </wp:positionH>
                <wp:positionV relativeFrom="paragraph">
                  <wp:posOffset>201295</wp:posOffset>
                </wp:positionV>
                <wp:extent cx="6267450" cy="7228205"/>
                <wp:effectExtent l="0" t="0" r="0" b="0"/>
                <wp:wrapNone/>
                <wp:docPr id="8" name="Group 8"/>
                <wp:cNvGraphicFramePr/>
                <a:graphic xmlns:a="http://schemas.openxmlformats.org/drawingml/2006/main">
                  <a:graphicData uri="http://schemas.microsoft.com/office/word/2010/wordprocessingGroup">
                    <wpg:wgp>
                      <wpg:cNvGrpSpPr/>
                      <wpg:grpSpPr>
                        <a:xfrm>
                          <a:off x="0" y="0"/>
                          <a:ext cx="6267450" cy="7228205"/>
                          <a:chOff x="0" y="0"/>
                          <a:chExt cx="7271342" cy="10121900"/>
                        </a:xfrm>
                      </wpg:grpSpPr>
                      <pic:pic xmlns:pic="http://schemas.openxmlformats.org/drawingml/2006/picture">
                        <pic:nvPicPr>
                          <pic:cNvPr id="9" name="Picture 9"/>
                          <pic:cNvPicPr/>
                        </pic:nvPicPr>
                        <pic:blipFill>
                          <a:blip r:embed="rId12"/>
                          <a:stretch>
                            <a:fillRect/>
                          </a:stretch>
                        </pic:blipFill>
                        <pic:spPr>
                          <a:xfrm>
                            <a:off x="0" y="0"/>
                            <a:ext cx="7271342" cy="10121900"/>
                          </a:xfrm>
                          <a:prstGeom prst="rect">
                            <a:avLst/>
                          </a:prstGeom>
                        </pic:spPr>
                      </pic:pic>
                      <pic:pic xmlns:pic="http://schemas.openxmlformats.org/drawingml/2006/picture">
                        <pic:nvPicPr>
                          <pic:cNvPr id="10" name="Picture 10"/>
                          <pic:cNvPicPr/>
                        </pic:nvPicPr>
                        <pic:blipFill>
                          <a:blip r:embed="rId13"/>
                          <a:stretch>
                            <a:fillRect/>
                          </a:stretch>
                        </pic:blipFill>
                        <pic:spPr>
                          <a:xfrm>
                            <a:off x="4343337" y="3667453"/>
                            <a:ext cx="1277954" cy="567980"/>
                          </a:xfrm>
                          <a:prstGeom prst="rect">
                            <a:avLst/>
                          </a:prstGeom>
                        </pic:spPr>
                      </pic:pic>
                    </wpg:wgp>
                  </a:graphicData>
                </a:graphic>
                <wp14:sizeRelV relativeFrom="margin">
                  <wp14:pctHeight>0</wp14:pctHeight>
                </wp14:sizeRelV>
              </wp:anchor>
            </w:drawing>
          </mc:Choice>
          <mc:Fallback>
            <w:pict>
              <v:group w14:anchorId="1F9066AE" id="Group 8" o:spid="_x0000_s1026" style="position:absolute;margin-left:-33.75pt;margin-top:15.85pt;width:493.5pt;height:569.15pt;z-index:251664384;mso-height-relative:margin" coordsize="72713,101219"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opqFZAIAAA0HAAAOAAAAZHJzL2Uyb0RvYy54bWzUVclu&#10;2zAQvRfoPxC8x9psyxYs5+LGKFC0RpcPoClKIiqKBElvf98hKTuJXSBBkEN7MM3hMvPmzeNocX8U&#10;HdozbbjsS5yMYoxYT2XF+6bEv34+3M0wMpb0Felkz0p8YgbfLz9+WBxUwVLZyq5iGoGT3hQHVeLW&#10;WlVEkaEtE8SMpGI9bNZSC2LB1E1UaXIA76KL0jieRgepK6UlZcbA6ips4qX3X9eM2m91bZhFXYkB&#10;m/Wj9uPWjdFyQYpGE9VyOsAgb0AhCO8h6MXViliCdprfuBKcamlkbUdUikjWNafM5wDZJPFVNmst&#10;d8rn0hSHRl1oAmqveHqzW/p1v9GIVyWGQvVEQIl8VDRz1BxUU8CJtVY/1EYPC02wXLbHWgv3D3mg&#10;oyf1dCGVHS2isDhNp/l4AtxT2MvTdJbGk0A7baE2N/do+2m4mad5ko3TcDOJkzSZx75i0Tly5ABe&#10;8ChOC/gNNMHshqaX5QS37E4zPDgRr/IhiP69U3dQUUUs3/KO25NXJ9TOger3G043OhiPjM/PjMOu&#10;C4rmjhd3wZ1xN8CMnP3Mwbbj6oF3nSPezQeoIOorUfwl2yC4laQ7wXobXpBmHaCWvWm5Mhjpgokt&#10;A0Hoz1USCmWsZpa2LmANgb/Dq3LISHHZ8CgfgTnMBhTzWo28XGlSKG3smkmB3ATQAQiglxRk/8UM&#10;cM5HBtYCAg8NAAVmYfLf6COBRxOe5GYQCKz8YwpJ318h42ycZVmOEfSLbOqaRxaCnDtKkub5fDIO&#10;fWEyzeez513hPbTiOwv0XC/z4fvgmvpTG+ZPv2LLPwAAAP//AwBQSwMEFAAGAAgAAAAhALPXP6bH&#10;AAAApQEAABkAAABkcnMvX3JlbHMvZTJvRG9jLnhtbC5yZWxzvJDBigIxDIbvC75Dyd3pzBxkWex4&#10;kQWviz5AaDOd6jQtbXfRt7foZQXBm8ck/N//kfXm7GfxRym7wAq6pgVBrINxbBUc9t/LTxC5IBuc&#10;A5OCC2XYDIuP9Q/NWGooTy5mUSmcFUylxC8ps57IY25CJK6XMSSPpY7Jyoj6hJZk37Yrmf4zYHhg&#10;ip1RkHamB7G/xNr8mh3G0WnaBv3ricuTCul87a5ATJaKAk/G4X3ZN5EtyOcO3XscuuYYbw7y4bnD&#10;FQAA//8DAFBLAwQUAAYACAAAACEA2cBvdOEAAAALAQAADwAAAGRycy9kb3ducmV2LnhtbEyPwW7C&#10;MAyG75P2DpEn7QZJhqCjNEUIbTuhSYNJE7fQmLaiSaomtOXt553G0fan39+frUfbsB67UHunQE4F&#10;MHSFN7UrFXwf3ievwELUzujGO1RwwwDr/PEh06nxg/vCfh9LRiEupFpBFWObch6KCq0OU9+io9vZ&#10;d1ZHGruSm04PFG4b/iLEgltdO/pQ6Ra3FRaX/dUq+Bj0sJnJt353OW9vx8P882cnUannp3GzAhZx&#10;jP8w/OmTOuTkdPJXZwJrFEwWyZxQBTOZACNgKZe0OBEpEyGA5xm/75D/AgAA//8DAFBLAwQKAAAA&#10;AAAAACEAjsx0dqjtAwCo7QMAFAAAAGRycy9tZWRpYS9pbWFnZTEuanBn/9j/4AAQSkZJRgABAQEA&#10;YABgAAD/2wBDAAMCAgMCAgMDAwMEAwMEBQgFBQQEBQoHBwYIDAoMDAsKCwsNDhIQDQ4RDgsLEBYQ&#10;ERMUFRUVDA8XGBYUGBIUFRT/2wBDAQMEBAUEBQkFBQkUDQsNFBQUFBQUFBQUFBQUFBQUFBQUFBQU&#10;FBQUFBQUFBQUFBQUFBQUFBQUFBQUFBQUFBQUFBT/wAARCAgABb8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6fvf2svG18JJ9E8EmWxKN5ct6&#10;xhYgA4bB7HGa5vwF+0x8RPG2jajLDaRQ3MYZIXwHgeQ5IXd64HavpHQvgzYaWYmuLl7t0GCTGqhv&#10;TOPbPHvW1oHwv8PeHsm2sULEsfmUY5JPQcd60jNrocVOnO3va+p8caJrn7RHxkbVV0LXdFsjpgMN&#10;xYyhg8hIyME/Ka1fh34M/aE1rR9mveK00+Lcw2xxCaZ484OPnGMHBx6Zr7TtNGsdPleS2s4beR8b&#10;3jQKW+pHWrDRIFICAfhVKozfk0PiD4mfszeNfit8ILnw9faxNaeI4XxDqURGyUfKdrDJO3KnPWvR&#10;v2Vv2XY/hZ4Eg0vX5TqF9AirkkPGvzEgKcZwOew6mvot9OSRBy0ahs4Q4qaPMbKq/d+lQ5a6GMYq&#10;O6MnSfBWgaA2NP0iztmyCTFCqnIyc9OuTW8qhB8oC1G8KuVbGHU8HFPkYInOTmk2brTUNg3lgeTV&#10;W4hfzBsQYLbiQOp96tdIzjqPSnU07CII0UymTBDHjkUk1qrHdtye31pxjYTlizFcDA9KkGe+eppa&#10;sGk9yCTzFZVwu3PpzQELXLb1wuPl55qwQGFMjB3uSO+Mmne2wJWGpAI97EsSxyefyqOVWLFivXAy&#10;eQBkVOYwwJyead3NFxkaqzOrAbFAIIPenNuLYKgqOafTQMeppAROzBjIpP3funoKXZ5qxtkKR83F&#10;SIvyAEYHpTJI8gAgkE9jjFIQjAl0JBBVicDuOlJOrsodV+cdMdcVKMAgHuakwM072KSuRBg4HY9Q&#10;D1FIylwBnB7kUxrcF124XDbmAHWpgMAY9fSi4JX3AgCm7SWO7GO1S4FGBSuPlItoJ5A3VFcxmTZE&#10;FyjcMc9u4qyVHpTEUqDltxz1ppiasAGRjG3jHFI5Krwce5p9KACOaLiSuVplaOJY42YMxwCBnHrU&#10;qoAmw9MYp6lJBlSGHTINOwOlFyuUhTZEh28AHmmsFw4IBcrzjuO1TMmVIHFRoVDbOrY/Si5LVhru&#10;I4k3rkNhdoHepccYHFLj8ajkYKQN+3NACOoRGx95s4z3OKjii2xZKLvIG445PHf1qdgGxzjBzQdq&#10;4zgZ4FITIZCYo1B5zhQqinxoDECOCeeakOMgHr1FO+UEDue1Gw1FMqvOUDfLlR1x1qYZAAXke9PY&#10;Bei5z6U7AouVykDRY+YHBznnpSBPmDDPHvwanbAFN2jH6UEtWI1iCliOpO6oxuHLbSGONoGKlRZA&#10;ozycc0PGGjw3y454PShCIkhKMoRgoGfl65pI1lVSCsYwCUVBxU6QqjE/QUhjxIr5wo7dqL6hYZFF&#10;gI7LiTGDio7dXjeZGXClsqfWre5QQpI3HoPWnbR6U7l8pQgs2jmZiW2v/AXyBz2qykYyDjGPWnZI&#10;Y5IAzxT15APWkSoroQHdG+FXIY/lUa2v7xtzb1JJHABHt71adfl+Xg0hO0Zxn6VVwehGwLFsD2H1&#10;pBGfMAKcYzuz3p24hl2gkMeeOnFSBvQ0kJpPcrECSYDAAxnJ65qC3WN7qREaTC+p4HsKsKQZ2PUY&#10;4xUqqrDO3B+mKQuWJVRVnuPOAbIBUZ6f54qaRHV9wxjHSpgMVHNu+YgngZwKA5UNgQ4bPUnPWpJP&#10;mFNjbzIc9T3p+3K4HBoKK7/O5TBII5zUgAkZWQ5C/KaYUlMpK/KAcEHuPWluC8Ktt59MCnctpWHO&#10;nmSYK/KRjdTGGwAs3yjjJqSMuy5IHqM1GQZFZTjOcEHpik9TJq6sRSwmUbZGOByBng/WpNmMMucc&#10;getPlUMwABz3pUiZc5wR2A7UbbDexEIy4iyeD2YZNFyiOEiMQO7r7CpggyBjkdKbNExC7TyD+lDb&#10;sG4wn59xUHGc+oomUTwkRjGakC7SQ2DxjAFIykxqB8rEd6lO4rdiuZgk8cG3MhUksO1O3l4+SG28&#10;YQ9TQMQLvfLNwCVGTUiKA5UfNzkkdvTNLmfULCxgvHjZ5eD0JqMiBZZeAZT971HapSqDdGF285/G&#10;kmgGGYdSOSBk0cyHYZEqww/IpIzyPepAWdOQFyKSA5LAD5c9xjtROCcAHFHMFhJETySWIHYk0SKz&#10;QL5Sgn3oNuBtUkspPOelKVYMRknB7VaAbGXKnouThR2xT4lYDk5JHbpTbtNyhNpIJxwcYpV/cRAE&#10;7QTgZPeo5rMYoj8qEkA56nHWiOZJhj1HQ9aj2s8mMcD1PWn+V5cgbAHGKbkmKw5lcjHB57+lRxiS&#10;IkFQ0fPTrTpmYJkMRgjp3psgnlUqrKp9TQncVluSQL82ckcfd7A1DcM8SMVO5s5GetSeWSB5rjjo&#10;V4qOe0VR5jMxCjPBpptMoaZFEkzNwrAH+lBeQsI3RSo5U+uDU8ahMBVypHfrUx5FU9REMMjFDuUb&#10;gedtLHHsJbGM05IygOO5yaQxuDgMQKklJoeOtNSERltvAJzT8fhTUDJu3tkE5HsKdiyGK3SHzdih&#10;QxLEepJOTT4lyNrAdc0hErSKcDbnqGqwqg845oEoroRCH58jGD1zTXVI2JIHTtUxK5wDz6U11BK5&#10;GeaAcUVYJAqMGBwxyB6VYVg54NP2g9QKb5bB+OB9KBWGN1IqtBdSyzTRtFsCHg56jFXDESSc01YS&#10;sxbORU63J5WRQyNIqvLH5bnjHep1jwcinooHanHkVRcYaaleWVUkUEHOQM9uaCr+Z90bcZ/GpwAV&#10;yy49jSZ5o3G49yIRgtyvI7mldcsuOx9acue9OxQKxAQjTAEgSY4BPNONskqjcob2NL5aCTdgbz37&#10;08/KtAWT3GNGQPX6UyWIuqDHHoasLkqMgZ9qaxO4gfhQEoIj+zq2FPGOcCnGPEgweB2pckHJ60EF&#10;lwep9KB2QkkfmrgnAz270NGHUA9vSkfMi4RsHPJpSGRRtG498mmBDOrIikgEg09R5qDpjPNSMG4I&#10;59jTYwwz0HzdvSkKyQ5QASOwobI6CjHzZ6UjDaMgnr9aBjTIrJlwVGcfNUZTYViUcD9KlO2XK5Bw&#10;eR6UeS2QQTSE1cUIRgHHHSlcEIeM/SjBGcc/WoLu2luYcJKYn9VpgDRvuRlChehWpHzHGTxn26U5&#10;A20A9u/rQMljkcDGKBjdzSIwCAcfLu6Gqs8ctuhMeNz43N6H2/WrrKCQe9QvAWkDZz65P8qBCbvM&#10;yDkUyNGlSZcjjIFS7HB3BVP49qaPNVGwgLNnvikHKhttbCKMIztIWGeTwPpVgoREVHBxwRSFdsYU&#10;DJAxzS4IXIxu96Y9OgKSUGR82O/rUHlOI2L4LnHC9KsrHsLnqSc0gI3Yzz1xRuDj3KIG9pYlJWXb&#10;wRVsR5JBxjGAKjePF3GQhwQcsBUhVhJuOMYxxSu0TyoQo0UfyruI6CozHLEoWEKM9VY9OecVYzmE&#10;kgt7VHGfMKsVII7Gp5kPltsNXoVBwfWnLHui+b5sZpSFQbjwPWnAhUJ7AZq7t7kqNhDGN2V+U46i&#10;q7i4WaNk+YMSrg9AOxH41YC+cilsg/7NOZVjjyDtwOppbGlhmBCrsBnufc01W3YkweRnbimW37+D&#10;erh45PmDDuD3pGASeAbXJ5G7dgD61PMuwh0jo0qArluuT2pBFh2A+YE5wegqwAGGcc1ECImlJUjP&#10;btViGrEjuWBLAcc08LkkdB6jvTgVLEDr3xTwMjnrSFYplIrd5MbY5JG3se2cAc/lUtuHYZY8g9B0&#10;6U54lkQlhjPUGlxtQBsDPHFCdxkTYlmXHIVtxH4VJMBKjKFLH0zT44xGgUdBSqFDMR1PWrGQQxNI&#10;qCQD5TkD8KklAjBG049QKfvwSMHj2pwbP/16T1DTqVUZhPL5ibVUYVs/eGOTTYvLdt4AWPO7njNS&#10;TRlXaZAzuFI2Z4NSg7k4XGRxkYpAROqTbhgMpHfpmiSzWYguBu6Ejv7VMIxtwQKDuPQ4/CquK1yG&#10;e3WQLkcL2FRyJIuWVT6jNTSFycjJwDkDv6UiKfJTzB86rkrnNF7qwJJbEMbxxxiWSMIWyxI6596b&#10;HbB0jjfcwI3ZLZ7+tPcNglPm2/MqEcCnKrSyRSElSQQyjpUqVy49iteSpp0Es0ys1vEpJIXcQPoK&#10;ks/Ll0+B4AyQuN6hRgkHnOD0qyqswKsmUYYIJpSdzqoXAHp2qrlN2IVhUKI95LZ3c0FgAqYw3fJ5&#10;FSsv7wOx244FNRWNxgqRgYJ7Gi5PxDQVkCrwQCefWkYLMqHaQFbgHg56UojbcI9m1Qd2R9f/AK1T&#10;BsnBHOeAahS1ElfRlRIHjtY1YklDksw+9z1PvRFFttSsIzyT6d6sWkjzK4dQuDgcH9c0oiwgH3GH&#10;OB3FXzFpWIoFfcxdQhYcdzUsisqZBIPtT/LwQSSSBUdq7M8oOWRTjcx5z3GMdKV31JiIOF+ZyScc&#10;HtzTTKkfljcSXGAMZzT5CC+NoLFTkn0pjQmQrlTgDHHFPmHbW48xfuyVcgk5BBqtCiwQtG5dk3Eb&#10;nI7mrMny+WAuVzjAqGe3KqRFCr89GPWpJktRQ+2BmgCMxPPPBpkcB+ybWUKx6BeetWxHhRhduRyo&#10;6Choi6gZ+X0qua2xSVtzPto8NIzuCwZgGA7ehqVE8wKzKokxtJ7flVuVC0bDaM0xUVQVCnIGM9qH&#10;Jsl7kDRRlzGRzgkqFOD05/SiPdK5jwNgGMjoPap41kRMA5HbHak8okNngNwcfzouIqi28jylVAUy&#10;QP8A69LG8TzG389Wm2b9ijBC568VaEYLruB+TJXnrmoktlhuDKqKCVwz45x2FDk2yHFaFzIC5NCu&#10;GUEdKQEABe9HIAxUml2KXxj60pORTWbHYnpS07BdiAADHal6dhRQDkZ6UCEaMsyncQB29acVyOtK&#10;COKMjOM81JpZCBQBQVxk06kPTigLIi8xdxGRx19qWWMuowTkHOAcZp3lDJ4HPWnMCVIBwfWmSl3G&#10;4PtShfWgAjHPalPXrRcqyE2DdnJpdtBOKRnCDLHAzikFkG2jYPxpcigHIzQFkG2kIx35pScAk9BQ&#10;GBJAPI60BZAAOtIfvjg8CnUUDE2ijGDmlpOooFYAMEnOc0A84JGfSkQtg7sZz2pDECyseWXvQMfS&#10;baB0paBWE20mQpAzyegpSMjFIo7kAH86AtYERUGFUKOvAxSgUtNK5YH0oGOpNopGkVDgsAeuKFXa&#10;TyTn1oFa4h4NGwN1GaaFIkIBJyc808Bg3bbinclLUawBJBGcUOq4XPYjFOUYz9aaGLMeAU9ffNIq&#10;yHbRnNBB3DgY9aUAgnJzTSrAkg8Y7nvQFhx4FAORTd+GIKnAGd3anH7v4UDGPHucNubgYxnilpQd&#10;y1HJFIclGAbtnpTIaHo+/vQwzQpFI24kbSAO+RTFe6Bo/MHUj6UoiXGDlh6GlQgjihhnHsaTKSEW&#10;MAknB5446U+im/eIIPFIoR4lcgkZxTgMDFLRQKwhXdik2AU6kwc9aAshNooCYFOooCyI0jC5FP20&#10;1SC7YbOOCPSn0BZDSMUzq5GO2KeeeMdOc1FDksx6jPXtSbYmgihSJ2VF2g8nHSpQuO9I5KkbV3U4&#10;cgZ4NMdkMcEOpHQdRTutMYMZQc/LjGKeUDDB/SmLqDLx1poAyTj2p55FNCYoE0LtFLtpaQ0irIjV&#10;SWJ9Dinlc96QJhywPXtRJuHKgHjGCaAshqw7CTnOfWg+vGe1BLbV6A96UnHXp1zTSIdugkQLqdwA&#10;OccULboju6jDP949zTlcMBwcUrcjPSkUrEbR5kzycVIF4FKCGGRyD3oNKyHZCBMZ5qGRfMdRgjHz&#10;bu1Tj86Taaa0Ja7CDnNCAlQSMMeuKcOlLTuOyI5BgEgbj6UnlB0UHsc1IfyoFIdkMWLaxOeD0HpS&#10;SRg4JPSpGG6k2Zxk0rILIjaLemGGR1p+0DPvQUzkZ+UjGKAp749qaQmhNo4yAfrSnBGCOKRo9xB9&#10;KUKRT0EroXbikbin00jJoQNdhqMxjyRg+lB3PgjG3rz1pxUlSKFGFxSKWwBeOetJ/GR2p9FO4WQm&#10;2kQkqM8GnUgHJNILDAA7twcg4zin7aM5JHpS0BZDVGc57GloBzQTigYUEZpaKAEAxRnnGDS0UAIR&#10;kUxwvCliCfSneYNwHrQQH98UCsImGUEU7bSEAc+lKDkUBZDDAhkWQj5hwDTioIpcc5oPSgLIOgpi&#10;EOAcYJp4GAKWgYxgEyxOBTttJIu5CKE+6KBWQ0DDbeucnNP20tFAWQ0gDvimhcMc9+af17UtAWQm&#10;2jbSAEMSTkEDinU7hZDQgBJA69aCcEU6kHIzSCwgQDPvS4xS1GG85CUJXtmgLDguBijbTqKAsJtp&#10;AuBTqKAshpXIo20p5FJg8nvQFkIEwxOTz2pdvOc0KCBz1pelAWQtRlQpJA5qSmlc00JjUXg5OeaV&#10;lyOKVVCjihQR1OfekCWgKMLg9aCmRjOKdTMsMnjFKyHYbIMoVPOeKcEG0Dt0oCscE4HqBThxxVEp&#10;dwChenFJIu5cZxTqY0iqdp6noPWkWJFCIkCKAqjhVA4A9KaYi7ENgKCCCOtSqdwB6Z9aaWbfjjFK&#10;yFYXaO1LtHfmlpAc5phZDQoXAHAoAPelxgknpSg5oCyE20bRTqaeDk8AUBYNtAX1pQcjiloCyE20&#10;baDz7UmDyMDH1oCyEwC2M8ijac9sU6loCyE20xFDfNggn1qSkVtyg+ozzQFkNA5NLtGc0P8AdNIc&#10;lwcnGOlAWQgJMhXBC4607BC9cn3p1NdwgyefpQFrAue+PwpGGG4HWjBPAbBxQqMFALZOMZx39aAt&#10;cbISAP3ZYEgEe1OjjEYIHc5+lOXgAE5I700byw6Y5zQFrCbT5v8AskUEESrwMYPP5U4Kc5OB9KGP&#10;OOKLBsKcjGBTHKq65OCeB70plVWAJwT0FDYcD60BdDttMSPbK7AAbuaceMk9KG5IA+tAWsM8sIDg&#10;klm5J5/CpaYvLtzkenpTjnHHWgZAUMk+1kOxfmVu2alZPl46jpQjMThlwR3HSh3CsoJwW4A9aBWE&#10;AO0BiM+1PHSk2CkQAE460DEkcqwABJoEYPHbrinNxzQQcHHWmRbUhit/LllYOxDHO3sOAP6VIxIU&#10;kDJ9KUgDrwTQBtABNCBrsMckAYXJqKRnVmZVBAAwD61YPFRgYLHvmmZscijAIByBjLA5/WnbeMY4&#10;pUfeM7SvOOadSua8ozHtRjFPpD0ouJobTSDkYOAOopc84pcck0yRwxgUx3IdAq5yeT6CjrTx0pFp&#10;3Fopv3epzSg5A7Uigyd3TijaBnHFLTdwLbe+M0ACH5eTuPqKXAznv0pFXbnFG4En260AKRmmvgqc&#10;jOD0pwIJI9KMdaAE2/Nn2p1ICDQWAOCRQA2QkA4GeOlLjAJxyaBy/wBKUNk47+lACIGAO455p1IT&#10;getJG29AxUrnsaAEkQuVwcYOfrTh0AJyaTZgAA4waRm2vk8LjliaABgQflOM+2aceRwcUgcE8EH6&#10;GgLtyRzk0AKOByc0tIKAQSR6UABzjikXdkk9OwpScA0A5oAWm7stxgjvz0pT1FMVSpT5s/3uOtAB&#10;MEGHZckdKUsSoIHOe9EqK4G7gA5p24MSARx1oARSCTzmnUwDy/fJp9AETgvGcEgjn5etORtw+6Rn&#10;nkUpO057GnUAFNQsc7hjnilJwM0DkUANbD5Qg4p2O3alooAZGCAc+ppxUHrS0UARgYpe3FIGDHof&#10;xFPXgUzNK4yIsQQy7SDUlIQT3xS0jQbk5PpSjilprASLjP5UAOopoOCBg49adQAUUUUAFIO9I2dy&#10;4OB3GOtOoASlopGO0ZoARRgkc/U0oAAwBihSSORiloAKKaMKcetKTigBaQ57HFHUUAEdTmgA/nS0&#10;hGSD6UtACGhc4560tN2/Puyc4xQA6kPSlooAZjPakIzwQakop3J5SLBA45PapB0oxSBjuYbTgdD6&#10;0hpWFAAGBwKWikJxQMAQehzS00EA4xjvTqAEJJ6UDPelooAKKKKACikBz9KCcUALSHpS0UAIOgz1&#10;oNLRQAinIB6e1LRSGgBaKQe4xS0AFFFITgZoAWikHIpaAExzmloooAQDFGM0tFABRRRQAUnWkwd2&#10;c8Y6UqjAxQAbRxwOOlAAHSlooAQjIo6UtNagT0GOJN4ZWyAMFMcHkc5/Opaj3YYd+cU8HNAJ3Foo&#10;pADuJzwe1AxaQDAwKWigAoprkqpIGSO1KOlAAFA5xS0h5FLQA1yQPlGTSjOBnrS0UAFNcHy2CnBx&#10;waXPIpaAEXlRmgAAccUtFABRRRQAUUjNtx70tABRRRQAUhUN1paKACiiigApMjOM8+lLTcbRnuBQ&#10;A6k6ijqOaAoXoMUALSYGc96GJHQZpaAG7vmIwfrilHIFBIFLQAUmBnPelooAbzkfjSgYpaKAGHf5&#10;gHGzHJ96cuAOBgUbh60ZyKADIHekDKxIDAkdQDTCwzjHWpNozkDFMlO4tFIBgAUtIoQnHbNIN245&#10;xinUUAFNY/LxQDuPB4HWhUC5x35oAXOBzRtBoYbhiloAZ0yDwKdwRimru3vnleMU7GKAFqNyAcHJ&#10;zjgCn5yfajA9KAAcknGKGOBnGaCcHHtmgnBAoAYzqrqNrFm9Af1pQoQ/KMA9aUYYhgcjFKyhgQeh&#10;GKAEJ+XIpspIBwMn0FOVRGgVRwBgCmycEOAWK9hQJq4incobaQcdCORQq8Hb8pPNOf5jj9abGpQK&#10;pO73pkWsx/GACeT+tBIXkkDtzTJEdpIyrAKpO4EZz+PapGUMMGkaCKoXpTqYnyKASC3sMULkEljw&#10;egoAMEA5bHvSFQzA55FK2HUgjINQiDapAdgc5LdzTJbsTrIrEgMCR1APSl4zn0qONFjXCgAE54oc&#10;nbhQCT60WFzDi6M23cC2M4zzilYjacnHvmmBeD0B6ZApc9iOvFFhpixpsXHJ/GncGmqSMr1IxyTQ&#10;I8SFt7HP8JPApFAetRFSgZ1UuzHkZqRztBOM03zQS4HzFeoFUZDg2Rmn87eOtMB45pd2KQ07Cpna&#10;M9e9Opm/nGRn0pd1FiuZCOpLIQcAHketOxSbjTUOB7e9Fguh+AOgowdpxwaRGJBz1zQCdxHNIoAO&#10;OeadUckojeNSrHe20EDgcE8/lTt4O7HJHagB1NCgOT3xSK+4f40hJDAgZz1p2J5kSVHsxuAPLc9K&#10;duNKOTmiw07gRgGmg5FO60gHzH0FAmncFULwKTYGIJUZFPqOeXyUDbSw3AHHbJ60ih2cP0P1pAoV&#10;2bu1KHBAPUEdaRjkjGaAH0m4btvfrTe5PehScDOCadieZD6aV3cEZHvSsTg4xnHegZwM9aRQYobP&#10;GBmlooAKQADtS0UAIeabGrAHc27JyOMcU6gcCgBaTGTyOnSkJIIwM0oORkUAI20kKwzn1FARQSQA&#10;CepA60McHryelKTge9AAccZpFJOcjHpzSkZpaAEUEDk5NLRSZ5xQAtFIDkdc0tABSEZGKDnBx1oX&#10;OBnrQAAYAFLRRQA0MG6UuOeppaKACiiigBDyDQBgUtFADRnPSnUhOAcDJ9KQEliCuB65oAdRSd6R&#10;CcfN1yfyoAEDBAGO5vWnUUUAFFJkZ60tABRRRQAmAe1LRRQAUhGe5FLRQAUUwuA4XByec44p9ABR&#10;RRQAhOBSBeck80c7/bFOoAKKTPNIy/MDkgDsKAHUUUUAISBjJ68UEAjBGR70jIHxnscil6CgAxig&#10;jPfFIGJz8tLwfegAHSlopM80ALRRSZOcY49aAFpGxjmlooARTkZxQFwSeefelooAKKKKACiiigAo&#10;oooAKKKKACiiigAooooAQjJ6mloooAKRslTjrS0UAFFFFABRRRQAUUhOMfWloAaoxnPrTqKTNAC0&#10;UmTux2paACiiigAopM0tABRRRQAhYAgdzS0UUAFFFFABSHPY0tJQAtFFFABRRRQAUUUUAFFFFABT&#10;Th1Iyce1LQBtoABwKRgSV9O9OooAQUtFFABRRRQAjDI6ZpFBHXFOooAKKKKACim7hu298Zp1ADEZ&#10;JAGXDD1FPpAAOlLQAmKFzjmlooAKKKKACiiigBAAOgxS1GSFlGTy3YmpKACikJA6nFBXdj2oAWmk&#10;c5GScY60M20daXk9KAEYYU44P0qNnZI8orOc9DU1JQADkAkYNGM0tM35Bx2OKAHBQowAAPQUm4Kc&#10;ZNDkhSR1pQMgZoAWkxQM85paAGkggH1pvVlpGiEkkbNkFCSMHrxinhQKZLWo6kOcHHWlpBnuaRQx&#10;sB1Zhg4654/Kn4BqOZd+1gAdrA8+nenB1O5hmgBQoBJ9aZJGzSxsrFQpO4DGGGO9PDZx784pSQOp&#10;xQAYpGGRx1oA2A8k9+aajl1BI259aAHFcjHT6UjDIwT+VMmQ3ELKGKE8ZU81KRmgA4XJoByM0E8G&#10;mq+5QR096BN2A981EY1UkZOXNSnmogGIY7sEnjiqMiTHOaWkLBepxSggjI5FAxBGN27HPTNOC5oB&#10;xSKoXpSKSQu2jack5oDqSQDyOtNVyVG5cHvg9KNR2Q4MMkenFLu5A7mmuoYDjOCDTtwpDuhaKQEG&#10;loGN20badSE4p3FZCEYGaUdKMUEgYz3oC1haKKTnPtSGLRRRQAUhGaQrlgcnA7UkrMqEou9h0XOM&#10;0ALtwc5pKUbieeBjp70mw+ppkNdhSvKknkenelAwKOCfcUtIsTIFBz2/WjANLQAlDMFGTRnmkYbh&#10;jGaAFOccDNAJxyMUUtADQBknOc0qqFAA4ApCoLDBxjsO9OoAY6uWQowAB+YEdR/nFLsG/fj5sYz7&#10;U6koAWkJwM0hdQu7PFLkFc9qAFpMjOO9LSYAJOOTQAtFFITigBaKKKACiim/NvIwNuOue9AApJHI&#10;x+NLkEkdxRkZ96axVWzj5jxQA+kBznjGKRTnPOaU+1AC0U1c7RnrTqAExyaWiigAooooAKKKQ54x&#10;QAgB3EnkHpTqSloAKaFx3NOooAKKKQHNABzn2o3DOO9LSbQTnHNAC0UjZx8oyfegZxzQAtFFFACE&#10;4GaWikLAUABOMe9BOKOGFAGO+aAEjcSIGHQ0pOKTHIx0paAAkgjjI7n0oByM0MwUZPSloAKQDaMD&#10;pS0UAFJt+bPfGKWigAooooAKKKKACmq28EjsSKdSAYoAWiiigAooooAKKKQHNAC0UUUAFFFFABRR&#10;RQAUUUUAFFFFACA5zS0UUAFFFFABRSZpaAGlSc84Ge1BA4z1HrTqTAoAWiiigApKWmqgU5FACgAE&#10;nuaWiigAooooAKTPIFLSUALSA5FLRQAU1yQMqu4+lOooAQjOPY0tFFABRRTWUNjJIwc8HFAAVyc5&#10;PWnU1H3rnBH1p1ACMMiloooAKKKKACiiigAooooAKKKKAEGcnJGO1LTWbbjilByM0ALSA5paKACi&#10;iigAooooAKKKKACiiigApCM0tNVdo6k/WgAZAxUkAlehPakcjhc8k4FPooAQqGGCMikUkk5AA7c5&#10;zStnHHWloAa6hh0Bx0zS4paKAEZgvWgnGKWkoAWmkbWLZPpinUnWgBGBJGDgd/WkZlhUZJ64yacV&#10;z3I+hoPIoABmlpMhRzxS0AN5YjjFLn8aaXG8Ln5uuKVQQDnk0AOqN1IIcDLDjr2p/SgjcKACkZgg&#10;yxAHvQzCMDJ6nFDDcPUUALjnPH1pGQMQTzg5FI4Y/dIFOAxQAm4EU087doyAcUu0g8DindBTJVxn&#10;lJlj3JyeaeDkZHIpAynGP4uelCDaoHT2pFAMlSR3pBTvUCmgHHPWmiJDR8y85FBBYZpVJZc7Svsa&#10;ga48mLLHJ3HoMnqe1BNu5Yop9FFyuUjOc9sYoXOOcZ9qkpquGZgAflODkUXDlGgAEnHJpaXaASe5&#10;prAdwPxp3E1YWinDgCkDhiQDyO1K4+UFHOe/SnUUmckj0pFJWFqMxqCHOcqMZqSkLBetAxqvuIwP&#10;lIznNOxmlpCcCgBaKY7MANoB57nFOoABnJzjHakbJBAOD2NOpD09aAEQEKNxy3cinU0SKRkEHtxS&#10;k4IoATYA5bnP1p1FIWAODQAY5zS0UUAFFJuGcd6WgBpBLDBHFC7snJBHbFOooAKQnrRznnpQGBGR&#10;QAY5zS0gINDDIxQAHPbHSkkQSRshzhgQcHFLS0AV7Kxi0+0jtoQRFGMKGYk/mam/j/CnUUAFFFFA&#10;BSEZpaQj5gaAEkLBCUwW96A2TjBB96dSHigBaKQc0tACY5zS0UUAIV/D6UgYFse2adRQAUUUUAFF&#10;FFABRRRQAUgz3xS0UAIAASe5paKKACikIzj2oGcc0ALSAYpaKACikzzS0AFJn5se1LRQAUUUUAFJ&#10;jpS0UAFFFFABRRRQAnWloooAKKKKACiiigBGUOMEZB7GgDAxS0m72PXFAC0UUUAFFFFABSHOeMUt&#10;FABRRRQAUgGM+9LRQAUUUUAFFJmloAKKKKACiiigAooooAKKKKACiiigBMc0tFFABRRRQAUUUUAF&#10;FNkcohYKXI/hXqadQAUUUUAFFFFABRRRQAUUUUAFN+bd224p1FABRRRQAUUUUAFFFFABRRRQAUUU&#10;UAFFFFABRRRQAUUUUAFFFFABRRRQAUUUUAFFFFABRRRQAUUUUAIc44GTQuSORg0Z5xS0AFFFFABR&#10;RRQAUUUUAFFIzBcZzyccCloAKKKY4bIK4J9zQA49KRCWGSMH0pRS0AN25JJJI9D0owR0OfrTqQna&#10;M0AIUBcN3FOpqqVJGAF7Y60oOaAGyqXXaDgHr9KViVXgZpQckj0paAE64oVQgwBgUtNVg4yDkUAO&#10;pOlLTcfNnA9jQAoOee1LTSMsD6U6gBpXPqPpSHJOBjp60+kIHX0oAYoKkKWGMfjTyM9yKaoLDJ4P&#10;tSk7RkmgBI8lQTnPvUElss20klSCSCpxVkMCTjtUInUcZ7mjqTJpLUcqlCOc8dTT91NBOQCO3JFO&#10;C1RKuxQc0BQKAMUE4qS0LSYFAOaWgYxju4DYIIzj+VKi4Huepo2Dn3p1ABSY5paKAIoHlfzPNjEe&#10;GwmGzlcDn271LRRQAUhGaAwJIHbrS0AIRmg9DQBg9aCcAk9BQAKCByc00Me/HNOGec0hXNAnfoJG&#10;iom1QAB2peS3I6dKM4OB+NOoGFJQxwCfSgHIBoAWikNIconHzEUAOpqgjOT34pc0tABSUtFADHkE&#10;agtn04pwpaKACiiigApqPvGe3rTqTaMYxxQAtIx2jOM+woAxS0AFFIDyaWgAoopCQvU4oAWikFLQ&#10;AUUUUAFFFFABRRRQAUUUUAFFFFABRRRQAUUUUAFJuGcZ59KWkwM570ALRRRQAUUUUAJiloooAKKb&#10;t+fd3xinUAFFFI2QpxyaAFopBnAz1oY4xQAtFNdN2Dkgj0NCg96AHUUUUAFIx2jOCfYUEgUtACDm&#10;lopoznnGKAHUUUUAFFFNVdq4zn3oAdRRRQAUUUUAFFFFABRRRQAUUhGe+KTGMkc5oAdRSKSRz1pa&#10;AE2jduxzS0UUAFFFFABRRRQAUUUUAFFFFABRRRQAUUUUAFI2ccUtFABRRRQAUUUUAFFFIWwQMGgB&#10;aKKKACiiigAooooAKKKKACiiigAooooAKKKapJHIxQA6iiigAooooAKKKKACiiigAooooAKKKKAC&#10;iiigAooooAKKKKACkzzS0mOc0ALRTWJGMDPPNOoATHOaWiigAqrHqVvJqEtisytdRxrK8QPzKpJA&#10;JHvg/lVqq8dhbxXk12kKLcyqqSSgfMwXOAT7ZP50AWKKKYj7hyMHJFJAPoopqtkngjHrTAUjNLRR&#10;QAUUUUAFFIVBOaWgApCMjmlprLuGM496AFGec/hRjFDAnocUA5zQAY5pu0nKsMrjrnrS7vlzS0AA&#10;GBilopGOMe5xQAtISQR6d6WigBAwIyDS0xjlcAjPvTlyFGetAC0nWhTkU1E2bvmJySee1AC5Cgc4&#10;HShj8vA3UBdo45oXgd/xoARz8vXGfSs+3eeOBFeMM+5gWJ9CcH8RWh5YCgDgCo0t/wB2QWJJOc00&#10;ZyTbJDTl6U2nDpQxx3FooopFjSpzkdcYFCrtGM5pcHPXiloAKKKKACikOe1LQAUUUUAFFFFACEZF&#10;HalooAKQ9KasgaRlwRtxyRwfoafQA1FKqAzbj3PrQVDEE9qdTSCSMHA7+9ACnORjGO9JzuxgbcU6&#10;igBCMg84oA2rjqaDntxQOlADYyxHzABu+KVhuGMZB606igBKDnIx070tICD0OaAELHcPSjdSEZzi&#10;gA49aZF2OBzQDnNC0AYpFIWiiigYUUUUAFFFFADQ4OfY4pDEpOSoNOwKWgBFUKMAYFLRSZzQAMwU&#10;ZJwKWkIBGCM0tABRRRQAxFZWYltwJ4HpT6KKACiikY4Hf8BQAtFIOgpaACiiigAooooAKKKKACkb&#10;PGMe+aWigBCOQaWkziloAaAQxOcg9B6U6iigApCcUtJjNAC0UUUAFIw3KQODRkDvS0ANQFVAJ3H1&#10;p1FFADSvpTqKKAGsofgjIodSUwp2njmnUi55z60ALSHPGADS0UAITgZNAORS0UANUbcDk+9Opqja&#10;AKdQAgGCfelpCASD3FLQAxFK5yc5pUUrnJLZPenUgBycnI7CgAY7RmlpDyKbEwZSFzhTjkUAEYYA&#10;7sdcjFPpob5sYP1xxTqAGliG9qdTcnd0+XHWnUAFITilpMZoACQBzxQTgZoZQwwRkUEZFAADkU1S&#10;dxBBx2NOAxS0AFIB75paKACiiigAooooAKKKKACiiigAooooAQDaMDpS0UUAJS0iqFzjuc0tABRR&#10;RQAUhBOMHFLRQAUUUUAFFFFABRRTWbapOCfYUAOooooAKKKKACiiigApKWigBFO4ZwR7GloooAKK&#10;KKACiiigAooooAQjkGgnApaKAEByKWiigAooooAQkAZNLSEZpaACiiigAooooAKKKKACmkHeDnjH&#10;SnUUAFFFFABRRRQA0Lgk+pp1FFABTUUrkE7uc5NOpDncPSgBGbaOhP0p1FFADd3OMH60tBAYYPSl&#10;oAailRySee9OopCQBknAoAWkAI9PwoBzS0AFFFFABRRTXbbjgnJxxQAnmAShNpzjOe1OyM4oYhVJ&#10;YgADkntQpDAMpBB5BHegBrkjpTmzxgA+uaR2Cg8hfc0qggcnJoAQIFJIHJoZd3B6Up6cUFQy4NAA&#10;c446+9RYbJB609BhckYJ60CVSTtYHBwcHpQTLURQQACcn1pUQLkjPzHNBpw6U2KO4tFFFIsKKaA2&#10;45I29qdQAUUUUAFFIDnNHOfagBaKKQ80AABBJzwe1LTSWAHG4559hSnPrQAjAnGDjBz9aVuhx1pa&#10;Q9KAGDPenjpTacOgpsiIjAkYBwfWnUh5OMceuaWkWITgZNJt3MG9OnvSkZGDR0oAWk6UtFACA5pE&#10;feDxgg4IpWYLjPc4oI/D6UALTSmRgEr9KUDFLQA1V2jGc+9KBilpM0ALRSHpS0ANZA4welOopGBO&#10;MHHPNAC0gORmlpqLsUDOcdzQA6iiigAooooAaXAOCeaXGKWigAooooAKKKKACiiigAooooAKKKKA&#10;CiiigAooooAKKKKACiiigBCuSD6GgnFLRQAUUUUAFFFFABRRRQAmAe1LRRQAUUUUAFICD05paQAD&#10;oMUALRRRQAUUUUAFICTnIxS0gyBzyaAAE9xiloooAKKKKACiiigBNwyB3oAA6UYGc459aWgApOlA&#10;XGeScnPNGQaAAtxnrS0mB6UtABRRRQAUU0Dvk06gApMc5paKACiiigApCwGfbnFLSYGc459aAFoo&#10;ooAKKKKACiiigAoopCN3r+FAC0UhOBS0AFFFFABRRRQAUUUUAFFFFABRRRQAUUUUAFFFFABRRRQA&#10;UUUUAFFFFABRRRQAUUUUAFFFFABRRRQAUUUUAFIeRS0UAIBgYpaKKACkY4BIGT6UtFABRRRQAUUU&#10;UAFFFFABRRRQAgORmgEMMg5FLSABRgDA9qAFooooAKRgSCAcH1paKAEAIAycn1paKKAEUk5yMc0t&#10;FFABRRRQAh9hmkY5HTI706mjJzkY5496AFHSloooAKKKKACimSsyRsyLvYDhfWlRtygkYPp6UAKQ&#10;GBB5BpE+VQDx2p1NKZKk9QcigAPJxjI60vSlpnK53sCD7UALG4kQMOhp1IqhFAUBQOwFLQAVUS3k&#10;S6mfzf3bY2xheF45+tW6rxiQTTlyChYbAB0GBn9aCXroSuQgzgn6U4cUBs0nvQNW6DqKjTZvfaRu&#10;z82DUlAwooooATnPtS0UUAIBjPJP1paKKAGpuwd3rx9KUkDqcUtN4f0ODQA6iikIzQAxn8tcu3Tq&#10;cU/qKCAetLQBGVVyQQDinDIOOvvQuCWIGDnBp1ABRRSE4oAWiiigBqknqMe1OoooAKKKKACiimuG&#10;I+U4PrQA6kwCQe4oBO4jH40tABRRSE4IHrQAtFFFABRRRQAUUUUAFFFFABRRRQAUUUUAFFFFABRR&#10;RQAUUUUAFFFFABRRRQAUjLux14paKAEOccdaBS0UAFFFFACMQo5oByKWigAooooAKRiQOKWkBzmg&#10;BaKKKACiiigAooooAKKKKACiiigAooooAKKKKACiiigAooprdPrQA6ikAwMUtABRRTTw2aADdnoM&#10;0oAHOME0KwYZFLQAUUUUAIeBQOlLRQAgGKWiigAooooAKKKKACiiigAooooAKKKTPOKAFooooAKK&#10;KKAEIyKWiigAooooAKKKKACiiigAooooAQ5zS0UUAFFFFABRRRQAUUUUAFFFFABRRRQAUUUUAFFF&#10;FABRRRQAUUUUAFFFFABRRRQAUUUUAFIc5GPxpaKACiiigAooooAKKKKACiiigAooooASgZ70tFAB&#10;RRRQAUUUUAFFFFABRRRQAUUUUAIRmloooAKQnFBGcfWloAKKKKAGqCM5OadRSE4IHrQAtMI3kg44&#10;INPooARTnNFLSEA0AMaTaf8A61MU/vGOQQffvUgQjknJ9cVGsapLJtABOCaZm7jonyxXHQdfWpB0&#10;pkXtj8KeOlIcdgxiloooLCiiigAopAwLEdxS0AICD0OaWmngj3p1ACHPP0pkMflRhe/c+/epKQDH&#10;cn60AIFIcncSD29KdRTVXaTyTn1oAdRSMcYpaACiiigAooooAam7ndjqcY9KdRRQAUUUUAFFNZgu&#10;M96dQAU1V2jGSfrTqKACiijpQAij3zRSRsHXI6GnUAFFFFABRRRQAUU1d2Pmxn2oByxHpQA6iiig&#10;BATuIxx2NLRRQAUUUUAFFFFABTUUqME55p1FABRRRQAUUUUAFFNLBSAep6U6gAooooAKKKQnGOM0&#10;ALTWzkY6d6dRQAUUUUAFFFFABSYxS0UAFFFFABRRRQAUU1jjH1p1ABRRTSwDBe5oAU5xxS0UUAFF&#10;FFABRRRQAUUUUAFJS0UAFFFFABRRRQAUUUUAFFFFACDOT6UtFFACc59qOlLRQAnWlpCM55IzQBgA&#10;dcetAC0UUUAFIM5P6UtFABRRRQAUUUUAFFFFABTWXLKckY7A8fjTqKACiiigAooooAKKKKACiiig&#10;AooooAKKKKACiiigAooooAKKKKACiiigAooooAKKKKACiiigAooooAKKKKACiiigAooooAKKKKAC&#10;iiigAooooAKKKKACiiigAooooAKKKKACiiigAooooAKTHzA5/ClooAKKTANLQAUUUUAFFFFABRSE&#10;Z7kUtABRRRQAUUwRqJC/O4jHWn0AFNUHJz68U6igBj7ip2H5u2emacRnHOKAMZ96WgBKM0YGc0EZ&#10;oAWo8HzG+XA459akooE1cjiGDn2p46U0cHNKAeufwpsmO1gamOGIGwgHIzn0zzUmM0gQKMAcUXG1&#10;cRRin0xFKqNx3H1xin0DSsFMLZcjB4HWn0mKQNXEWlI5BoxiloBaBRRSEZ74oGGOetNEmXK7Tx37&#10;U4dKWgBD0qMDcQ3IP/16kowKZLQtFFFIoQjn8KWkIOetBzkUALRRRQA0sB1p1JgUtABRRRQAUUUh&#10;zjjrQAtFNXOOetOoAKQ5xxS0UAIM96WiigAooooAKKKKACiiigAooooAKKKKACiiigAooooAKKKK&#10;ACiiigAooooAKKKKACiiigApM84waWigAooooAKKKKACkJxS0mKAFooooAKKQZ5zS0AFIxxjjNLR&#10;QAUUV598dfjX4b/Z/wDhzqXjHxTdta6daAIqopZ5pW4SNQAeScDPQdTT3E3Y71pQGKgEkDJx2pyu&#10;HAI718B/Cb41/tQftYaY3ijwhoXhnwB4Kmc/Yb7Vme5lugpIyFDA44wTgDPTNdHpv7SXx5+H37RX&#10;w7+GvxK8I+H10rxNezW1v4k0udit0iRsTtTcdjD5SQ3Y07C5j7bophcAHJx9aC2BnNKwcw+ikDDA&#10;Oa4D45/GXQ/gL8NNZ8Z6+7Cx06Ld5ceN8rk4VFHck9qQ7nfswUZJwKM8Zrxj9oz4t694C/Zu1zx5&#10;4Q0V9d1iKxhu7WwMTuSshTLFU5O1XLED0rA/Z9/aG1vxR+ykvxQ+ImhSeGbiysrm8uocEebBCCfN&#10;VTyu4L0P16EU7C5j6GzyPegAZyK/PPwL+2/8ePi94T074geCfhvpmq+D38QS6NNZRzu92kYELLK3&#10;YcOwJHAxXp37JX7T3xS+Mnxw+IfhPxl4Gj8O6L4fLrHdoHBilEgVYmY8OWQl8j0p2Ep3dj6/oqKS&#10;dImUM4BPQHvTt4wDkYPQ1I7jjyOOKFBAGTk1H5oLlc8iuP8Ai/8AFfQfgp8PNZ8ZeJbo22kaZF5k&#10;hRcu56KijuSSABR5Bc7Wiue8BeM7H4heCdB8T6Yztp2sWUN9bmRdreXIgZcjtwa3vMUEAsAT0HrQ&#10;O4+ikFMlmSILubGTgUASU1pFXOTjFND84zk18WftOftpeK/Cn7Rnh/4G/DbQNO1XxRqkcbz3eqTM&#10;kUTOpdVAH+ypJJ9RTSuK59rBg3Q5oPT0r5//AGNPi74/+L3w61W8+Ivhc+Fte03VH07yBFIizoka&#10;HzQHHQsW5HFfQDLuUg9CMUigGe9LXzl4S/a20jxP+2L4s+C8W3dpWlxSwTr/AMtLpcvcRn/dR48f&#10;7r19F5NArjqKZv4POMUB/f8AGmLmHZ5xg0tN3D15oVgwyDkUh3FzzS0gGBxRmgYtFFMLYzQJuw5V&#10;CjA4FLTN3Tnr0oaQICWYKB3NMVx9JuG7GefSo2k3xv5ZDMBxk8Zr4T+FX7dHjvxH+2rN8DvEHhnR&#10;rKOC8uoJr2ynlZ8RwvKhG4Y5G2hK5R940UUUgCiiigAooooAKKKKACiiigAooooAKKKKACiiigAo&#10;oooAKKKKACiiigAooooAKKKKACiiigAooooAKKKKACiiigAooooAKKKKACikIJ74paACiiigAopC&#10;cDNAORkdKAFooooAKKKKACiiigAooooAKKKKACiikOccdaAFopOcc9aAc9sUANMakqccr0pwGCef&#10;wpaKACkIz1paQHI4oAQkLgU6iigAooooAKKa4LYwcc06gBAoXOO9LRRQAUUUUAIRnvioJZTHIB1B&#10;71YqLygJWfu3WgiV+gobJ+hxTx0piDKinjgUlfqNIWkBBJHpQDmlplBRRRQAUUUhGRigAzzilpFU&#10;KMCloAKKKKACikZdyketLQAUUjDNLQAUUUUAFFFFABRRRQAUUUUAFFJuG7GefSloAKKKKACiiigA&#10;ooooAKKKQKA2aAFooooAKKKKACiiigAooooAKKKKACiiigAooooAKKKKACiiigAooooAKKKKACii&#10;igAooooAKKKKACmu4TGehOKdRQAUUUUAIxwM0tFFACHPalpMfNmloAKKKKACvyo/4LceK9Si1D4Y&#10;+HUkkTSZYby9ljViFklDRquR0O0Zx/vV+q9fLX/BQH9kX/hqr4Uxx6S8dv4y0IvdaVLJnbLkDfAf&#10;TftGD2IFNbiPTv2VNLsNI/Zp+GFtpqhbP/hHbGRdvcvArMfruY12fiXwJo3i7UdCv9Us4rq70O8F&#10;/p8zoN1vNtZSyn3ViDXwN+y5+2Fqv7Nnwz0v4Y/G/wAF+J/D+qaDELWw1FbFp47mAElFOwcFAVUd&#10;cjFe7/Dz9orxz8cPjZ4cTwp4B1XR/hbAtxJqfiPW4fIN4TA3lLDGeceZtOcHI9Ku1iHvoeA+Ivjt&#10;4i+P37afjX4ff8LIvvh54D8IQSoG0ghLi8nTYjZYqf42PHoPeq/7PH7RHxA+Kn7Jnx88N67r2q2/&#10;jDwFYT3Vj4kjJjup4ws0keWx1BtypPUq1cL8XNA8bfsV/t1618VbLwTd+KvAfiaeSRlsoTJvWYAy&#10;x5wdrq+SM8EEV9QXvxP134hfs0fHHxFefDG7+H+lXeh3Nno1pPbf6ffl7aRTI8SLkAvIoHXvTfmI&#10;+S/2UPiB+0z+1R8F/iJ4d8PePrhL7Try1ePWb+Ui4CMku6COUDK7iqkntWT/AMFSPC3j/wAKfD34&#10;Kx+M/F9zq98+lGy1DTlkPkNdwgFrg/3nYOAWP92vW/8AgjNc3Xhiy+JPhfWdMv8ASdSuJ7XUIEvL&#10;V4vMjCyI2CwAyDjj3rW/4LNfDjxD4u8DeANZ0TSbzVbbTby5jvDaQtL5AdE2swUE4JUjNS3d2Lvo&#10;d9+03YeN/gZ+wje6rovxC1WXWtL+w3MOoqVV/s7eVEYM45XnNcnpHinxX8cv+CT+reI9X8Rzx6tF&#10;oerPdzJGv+mRQPMgifjgFEAOK1P2sviZF8U/+CcFzNpejaoLrVLfTLKC0Fo7yGRWhlfCgZ2gKw3E&#10;da4f4E6s2i/8Ek/HGh6lYX9jqlrZ6vpX2Se1kWV5rh3aLamN2G85RnHXND+Eg2v+COPh3U7n9n3x&#10;PqA8RXkdjLq1xZwaau0xW8nkwkzjIzu5HtxVb/gmr8ePHnjn4v8Axf0Xxx4suvEGneH7f93LeKgI&#10;Mdw8bSMVAySq81f/AOCQmsnwj+z148sdatrvTpNP1mXVHS5t3jJhNrCCRkZPMTdPUV5X/wAExop5&#10;f2l/i9HqOmajYaX4tsLt7Ke4tXjjlRrovwWAGdkmRRr0KXdm94K+IvxU/bj0b46+L/CvjTWvDLeG&#10;CqeF9B0MiJbggO4EpHzO7rGAOer13+tfHH4/+F/+CdVj4ol0m8T4jx3Jsbq5uLbNzFZhmAuin9/A&#10;UZx74rwf9n3xZ44/4Jr/ABl8aeE/EXgPXPE3hTW7lFt77TrcnzBHuEc0eAQwKuARkGvof9sD4xfF&#10;Dxt+xFqPiXw94O1jwddahqq20liyF72PTOR5sigZXeQAQM4BFVroJ7nzd8bfit47/Zs1D4I+L9D+&#10;K/iTxHf69aLca3pWq3vmW6yJ5QkjKY4B3uCD0wMV6h/wWiGpJ4B+G2owaveQ6fe3M8FzpiSEW8jC&#10;NJEcr3I5H4189ftIfDTxh4k/ZQ/Z/wBU034c61ZLoVreW+rXD226SSaSSIpIwHzYcoxyR3xX07/w&#10;Ui8IeLvjj+x78NfEmmeE9SivdOuY7vUdM8kvcWsb27IWKLk7QwX6BhUy+IR6S/iDVv2Mv2D38XRe&#10;I7rxLfxaJpyaVbaod0VvJIAqIgHYCTOP+mYr5O1j42/Ev4UfBf4UfG20+Kes+LfFWtX8smreGbxj&#10;JZLbsZCq7APlAEWM578dK+ktT0TXf2yP+Cda+GdK0PUtP8Q2GlWBtjqUHkre3Ntjekef+uZXJxyw&#10;ryL9k39prxZ4L+D1p8JL/wCA2teKfGejqbWxLWKxQzIZWO2Z3j+QIGI3fNn261VtwP1A8K6wviHw&#10;3pmqInlre2sVyE5yu9FbHP1r89/jh8cPHXxu/b+0P4E+FvFV94O8LaXIH1C80lgk87pbGeTLHOQO&#10;FA6d6/Qzw+txFoWnJeQpb3a28Ymhjbcsb7RuUHAyAcjpX5v/ABl8Bal+zT/wUd0P403umahqHw/1&#10;5n+2ahZ2zSrYzPatC6uEBOBtV+nSs7X0ZWljtf2avjl42+H/AO2v43+AHjPxRdeLdJkWW90XVNTI&#10;a6UhEkEZI4xsL8eqcda+afi74I1q0/4Kw6BpEHi68/tS4vrGaLVpkXzYlNvkoB0OFBUZ9a9p/Zu8&#10;B+Iv2gP+Cg3ij48JpN1pPw/03z7fTb27gaI6gwiFum1WAPQs5OOwHNeafHldSv8A/gqZ4f8AGNro&#10;2qy+G9O1fT7abUo7KQwhoUVZfmAwQCcZrRLYk/WuwtXtbO3illNxLHGqvMwAMjAAFj7nFcH+0H8W&#10;7P4IfB/xT4xu5I0fTrKQ2iSHHnXTDbBEPXdIVFehxuskaupyrAEH2r4J/af+KfhH4/8A7T3gX4Ha&#10;lc3cHhPSr9tQ126VJEjubyNWEFlkDGNxUk57j61mvM0e2h8bfF3wl4z/AGI/2ivhP8Udb1a61bXf&#10;EEEWs63cXD8G4Z8XdtkdVCOor9mTr6eMfh2da8NX8Tx6jpv2vT71QHQh490bj1HINfFn/BSj9mzw&#10;i37NWp6213qMviLSJ1m0mS7uJbl3Z3UPAoOcBl/9BFR/8Eq/jrc+Jvgvc/DPxDDe2uu+G42+xG9R&#10;l8+zbJULkDhDkY9MVTV0LTqedfsW/tMftF/tOaz460CHWtFhGkWxkOpXdow2TFmWNFCnkEq2c9hX&#10;s/8AwT//AGvvFX7QGjeN/Bni9bSLx74VUhbiFMC4Xc6FnXOMq6hTjsRXzJ/wSc+JOh/Djxx8Z5vE&#10;F7/Z9kY4JWupAfKTZLNnce2c8V2X/BKDwtqfiD45fGH4nrYS23hjUzNb2k7oVWZ5bozYUnrtVRn/&#10;AHhTa1uGhtfsoftr/tAftHeMvE3hew8P+H3/ALJhdrjUZA6LbSZZUB+b5izKcD2r2b9hP9sbxD+0&#10;W/jnwn4t0y00nxv4Xk2ukBOyZdzRscE8bZFwcf3hXyr/AMEq/iboHg34yfHGbWr6HSNKmQXn2u7b&#10;YkardyKAx6D/AForq/8AgmDFL4x/a6+PXjzTkaXwzctdxxXuMRu09+ZowD0PyIT7cetR1JtZ3R1H&#10;wy/4KW/EHxR8TPiJ4Iuvh1aav4g0G0vf7NstEaVpL26guFi2EHOFILMT/se9eiRft2+IPhz+yPf/&#10;ABM+J/hKPw14xk1O407SvDrRyRfa5F27MhuQB85J9E96+Zv+Cdes2E//AAUf+L8zTwlL+DWzaMxH&#10;zudThYbD3OwMeO2a9e/4LO/D7W/EXwf8HeJNMgmuNP0DUZvt4iXIiWVFCyMPQFcZ7bhVWu9B3Ze8&#10;U/tw/GX4I2vwz8V/E3wv4ct/BPjSSLe+nyyefp6OFf5snk7G3fga3f8AgoJ+1f8AFj9m628O+IfB&#10;Vhot/wCCtZhCLqNxC8kkcxG5QeQMMpyPoa8T/wCCjfjTTPjP8Bv2ffDHha6h1jxDrk0E0FjZMJXX&#10;NskeCFPB3yAf8BPpX2x8Z/2b4Pi3+yc3w11FI59UtdDhisriQbvKvYYQqOP+BAj6E0WSFqzzn4wf&#10;Gz4iXnwf/Z+vPA2t2C+KPHmq6da3csFuJY3jltzLO6qTwsYVifYGqf7Rn7Q/j6y/ar8EfBPw9LB4&#10;a0vWrH7Zc+JZrbzHPEuRHu+UAeWuT6mvKv8AglB4R8Ta7o+o6j4xuZrm38AX134d0OwnXItJZNjX&#10;RBPOVCog9AzCub/b2+OGqyftr/Dn4faml5pHguxnspbqbTox9pv0lkBcBuuwY27f96n10Ed5+xp+&#10;1D8QdS/a78d/BTxX4ig8baVp32uS01soFk/cMigDbwQwbn3HFeRfD1dv/BaPXQP+f68P/lONQ/A6&#10;9h+Gn/BWTxEsfh+9sdK1c3NpYwRWzARxSwo8cmOyHZ17Z5xVXwVrkdp/wV21LxRJbXI0G51i6s4d&#10;RW3cwyMbQxcMBgjeMZptO5Ssj9eaKKKyLCiiigAooooAKKKKACiiigAooooAKKKKACiiigAooooA&#10;KKKKACiiigAooooAKKKKACiiigAooooAKKKKACiiigAooooAQEGlpKWgAooooAKKKKACkAxS0UAF&#10;FFFABRRRQAUUUUAFFFFABRRRQAUUmQKWgAooooAKKKKACkUbQBS0UAFFIRnH1paACkJwM0gGDx09&#10;KdQAgIYAjpS0gGKWgAooooAKKQHNLQAhz2phbkjv6VJUZdfN25+bHSgljiduOCe3FOopDzQUCkEZ&#10;ByD3FIpJHzDB9qUAKABwBS0AJkZpabsUMWxye9OoAa27OQeKdRRQAUUUUAFFISBS0AFFFFABRRRQ&#10;AUU0Agkk5B6D0p1ACHOaWiigAooooAKKKKAEKgkEjkUtFFABRRRQAUUUUAFFFITggetAC0UgXbml&#10;oAKKKKACiiigAooooAKKQnFLQAUUUUAFFFFABRRRQAUUUUAFFFFABRRRQAUUUUAFFFFACHPbigdO&#10;aWigAooooAKKKKACiiigAooooAKKKKACiiigBuSCfSkPzeop9FAnqUrzSbPUP+Pq0huP+usYb+dT&#10;x28cQVUQIq8BVGAPpU1FO4uUq3+nW2o25hubeO5iJyY5UDLn6GpGgR4jEyBoyNu0jjHpU1FFxtXK&#10;0NlBCQ0cEcbDOCqAHnrT5YUnjaOVA6HqrDINTUjAkjBxj9aLi5Sp/Z9qlukH2eMQJgLHtG0fQU4W&#10;Vu0Jj8iMxE5KFAQT9KtUVIWKsWn29uhSK2ijRhtYKgAI9D60230y0stvkW0UO3hdiAbRgDj04Aq5&#10;Sdaq42rlaextrt0eaCOZ0ztZ0BK59KfNbRXEZjliWRGGCrDII9KlKncCDgDt606i7Fyld7SGSDyX&#10;iR4cY8tlyuPpTzErIV2gqRgjHBqWkxii4cpBa2kVnCsUESxRjoiDAFNjsLeG4edII0mcYaRVAYj6&#10;1apCcDNFw5RoGO1Rz20dzEY5Y1kQjBVhkGp6KLhyle3tI7VAkMaxRjoiLgCk+w253f6PH8zbm+Qc&#10;n1+tWaKLsOUQDAArMl8MaTPdPcSabaPO7iRpWhUuW45zjOeB+ValIelIoqanpVjrEKw31pDeRKwc&#10;RzoHUEdDg96wNesNN8J6FqusWGgxzXttaSukWn2y+fN8pOxMDJJPaupI4pvAXnpT1sZvc/Kn/gmT&#10;8OPGHgP4v+OdI8e/C7XtP0bxTZCVLrV9HlW2UpIzCN2dNoJDnjOeK/TY6dpXw88I3S6RpiWOnWUD&#10;ypZadb9cAnCoo5J9hXQpGEBHbPrSlM0N3ehXKfkn/wAEvfAd/Y/Fn4maR4++Hur2Wj+J7ACNda0e&#10;ZIXKzlzGWdAM4YHH+zmv1H8EfDPwt8N/D76H4X0Gx0DSXdna10+ERIS3UnHeulEag5AAP0p1Io8b&#10;8MfsffBvwX4ttfE+h/D/AEnTNftpjPDf26uJEc5y33u+TXqHiPw5pni7Qr7RtasINT0q+iaC5s7l&#10;A8cqHqrA9RWpSE4GadxNXPJPAn7KPwm+GviG113w34E0nS9XtIzFb3kURLwqTnC5Jx16ivWxQORS&#10;0gSsZOheGdK8LwT2+kadb6dBNO9zJHbRBA8rnc7nHVmPJNUtZ+H3hnxDrdnrOqaBp2oarZAC2vbm&#10;2R5YcHI2sRkc810dIeRTuKxnDw9ph1f+1Dp9sdS2BPthiXzdo6DdjPenDw/pivGw0+1DRnchEKja&#10;ck5HHHU/nV8DAApaLsdkFFFFIYUU1QRnJzzTqACiiigAooooAKKKKACiiigAooooAKKKKACiiigA&#10;ooooAKKKKACiiigAooooAKKKKACiiigAooooAKSlooARW3KDgjPY0tFFABRRRQAUUUUAFFFFABRR&#10;RQAUUUUAFFFFABRRRQAUUUUAFFFFABRRRQAUUUUAFFFFABRSAYzS0AFFFFABRRRQAUU0ltwwAV7n&#10;PSnUAFJkHvS0mAO1ABjFLRRQAU3Chj0yefrTqYy/vVb2IoAcDkZpaaBgYFKudo3daADIzilpMAnO&#10;OaWgAooooAQHNNSRZASpzg4P1pwGKWgAopCSMYGaB0oARkDHmnUUUANGSTnj0p1FFABRRRQAUUUU&#10;AFFFFABRRRQAUUUUAFFFFABRRRQAUUUUAJ0oBBwetHWkRFTO0YycmgB1FFIRkGgBaKbGpVACckU6&#10;gAooooAKKKQ5I4ODQAtFIKWgAooooAKKKKACiiigBNwJI7iloooAKKKKACiiigAooooAKKKKACii&#10;igAooooAKKKKAEyAcZ5paTAJBxyKWgAooooAKKKKACiiigAooooAKKKKACiikAxQAtFJmloAKKKK&#10;ACiiigAooooAKKKKACiiigAooooAQ8j0pI1ZVAZtx9adRQAUUmaWgApMUtFABSDPelooAKKKKACk&#10;46UtJgZz3oAWiiigAooooAKKKKACiiigAooooAKKKKAEbJ6UtFFABRRRQAUUUUAFFFITigBaKKKA&#10;CiiigAooooAKKTIziloAKKKKACiiigAooooAKKKTNAC0UlLQAUUUUAFFFFACE4xS00oC4bnNOoAK&#10;KKKACiiigAooooAKKKKACiiigAooooAKKKKACiiigAooooAKKKKACiiigAooooAKKKKACkIyCKWi&#10;gBAuAB1x60tFFABRRRQAUUUUAFRsWEqdNpB+uakpCoJB7igAByM0tNVdueadQAincMigE+lDDjig&#10;DvjBPWgBaQHNLSZAoAWiiigApM89KWigAooooAKKKKACmhiWYbSMdD606igAopCM98UUALRRRQAU&#10;UUnO72oAWiiigBrZz0yMUI+9QQCAfWnUUAFFFFABRRRQAUgP4UtJigBaKKKACiiigAooooAKKTIo&#10;JAGTQAtFFFABRRRQAUU1pAuPc4pBKhbbuG4dRQA+ikyKQDk85oAEcPkjpQHy7Lg8Y5peBk0zeuWw&#10;Ru6GgB27DH1pFJA55qKI5JJyc96r32r2emIWu7mK3T+9K4XP0z1pmd2Xt3tTqydN1q21iENp97b3&#10;QH3jHIHx9cHitIk+WMn5sDOKRaZJRTN3XPTHWnbge9AXFpAc5oyKQ45560BcVjgE4zSYyQeRx0pc&#10;j1pm8b/vHgdKAuSUU0sCDg01XCp8xx65oC48nFJuprMCMg8YpiOJV3LyOnIxRoS2S7qXdXFfFH4t&#10;+F/g34eg1nxXqP8AZunzXcNjG4QuzyyuEQBRyeWGcdBk12KOH5U5HrT0FdkgOaWmCQc8YpBJjGRj&#10;PFI0Hk4pN1NeRQCScAdTXCfC/wCMnhr4wP4nXw5dveDw9qsmjXrlCq+eiqW2HPzL833hTsQ3qd6H&#10;BOO9Or4n/Z+/bM8Y/Ej9srx18Ktc8Mx2ejaW93Ha3kMbB4/Ik2q0hPGHXkY9q+1d4YkA9OD7Uhpj&#10;6KZuB4B5FNeZUYA/nmgd0S0hOKNwNc/48m16HwtfTeGLe3vNciUSW1vdymOKVgQSrMOmRn8cZ4oC&#10;5vCUEkDqDg0iSh2cAfdODX5n/Av/AIKIfGb4/fEbUPA+g+AtDl122gmmkWXUjBGvlHDDcVI5OBXs&#10;n7OP/BQWH4lfGW4+Enjfw1N4R8eQST2giV/NhmniyWTcBkfKrEEjBxxTsTzH2fgdcc0tR+YBxnkd&#10;RQsyufl5X1pFXHk4pC4FNlcCMt6DPNRrKsqqy8j6UEt6k+eM9qAcjNNSQOOmPqKPMUDr+lBVxxOK&#10;QHAqN5AWVQeTzj2rgfiv8bfDPwbHh3/hIrmSOTXtVt9HsoIU3SSTTOEU4yPlGcse3HrRcltnoRcD&#10;rQHB6c184/t2/tF69+zJ8Fo/FPhzRk1jUZ9Shsh5+TFAGDMWcDkg7No92Fep/A3xxc/En4Q+EvFV&#10;7psukXmr6dFeTWU4IaJ2XJHPOM8j2xTFdndlsDgZpd1RGUBlHdulPzRowux26jdTCwB7/lSjnpT0&#10;C7F3UbxSbTXhP7XvxM8cfBb4Var428JaVp+r2+kQm4vobyYoyxggbl9cZOR1qH5Duz3USLnI70u/&#10;npXx1+wn+1h45/a0s9a1e+8NaXoui6RdpayyRTszyu0ZchQemAV/OvrfWJbqDTLprKJZ71YmMMbf&#10;ddwOAfbNJX1C7L4fOfal3V8Wfsl/tx658cv2gPF/wy1zwpFpF7ocdyz3VvOXG6CYRMGB6ctjjNfZ&#10;xYbtpOCelWK7Jd1JupiuHUkdKbC+9TyT9aNAuybdSbqY7bVJ9K5/wh490TxvaancaNfxX0Gm3sun&#10;3MkJ3Kk0YBdc98bh0o0C7OiDDeTmnBs186/sy/tleCv2ofFXirS/Cwv1l0RVeT7XBsV0Z2UMpDHO&#10;dvSvdoNe099dl0dL2B9SihW5e0EgMqxMxUOV6gEgjPtSHdmrRSZFG4etBYtITilpCM0CYm6jcKbk&#10;dKBg9v0qrEXY4uAKdUW9ckdx14pyyKwBB4pDTHE4pAwY8VQ1yW/XS7w6UkMuorEfs6TsRGZMcBsd&#10;BXxt+xR+3N4l/aO+Mvi3wFr/AIWs9Gl0CznnkurW5Z8vHcJCUKn/AHycj096B31Ptqik7UmcE56U&#10;ihHJ9M07PGa+ZfDH7WFp4k/bh8Q/BuKeI2GlaCJkkXkyX4dWlQnP8MbqMeqtX011+lAB3pajZ1zj&#10;kn2FOMiquScD1NADqQHPSmCZXbavPvjim+ciNsHHp7/SgCamsARg0nmL68+lMa4TzxFn5iu4e4oE&#10;2SbhRuH415n4f+Ovh7xN8cNe+GOmfaLrWdB05NQ1G4Cf6PD5jKI4t2eXIYkgDAxjrXz94j/aP+KV&#10;p/wUK0v4WafoUb+ApbSMzTyWjEkGEyvcCYcDBGwKeMj3p2Iuz7O3UtRFsnHIycZpxlRcAsM0FJ9x&#10;9ISFBJ6VHJOkPLH6+1OZsFOcZNIojciUoRn5TkYqRJA+cdfSqN/dm3IIdFUnbnOOfSnxxuiBsc4y&#10;TnFAFtJN+eMYpx4qvBcRBeXUH0JwaLu9itFUtIoLHABPJoAmAY7/AJuD046U+oYbuKeESJIrp6qc&#10;1HHqEEsQaOZJQe6NmgCyDkZprSKhAYgU1H2ryep4zXxp8W/iB8e7f9uTwR4c8OaRLL8Kz9nku7tb&#10;NWiKEHzy8x5VhkYA5PHWmk3sK6PsoS7WC8tnvmnZ2gH3qvJkBQG5HUDrUUt1GsuwsGc8AZ6HpSDm&#10;Re52nbgk8800TAfKf9ZjkVF5rRgBgQa+KP8Agox+0L8Wf2Y9D0Txd4RvdF/sDUL1dOa3vLQyypJ5&#10;TuD1HXY35CgL9j7eEq45IBHUelJ565xkfnXzP+xZ45+KXxf+BMfjrxrd6Sb/AFxHm0q2sINkaR4w&#10;ry8k5LD7oPSvPv2Zvip8fPHn7Tfjzwh43uvDx8OeC2WK+/s62KSySSoJLcISckFMk56YqW2Tdn22&#10;DjPvRuqETqEJznaOcdqWKZZkDLnBGRkda0sK7JQ4Y8EUEkEcda+Lv2J/2l/ip8dvit8S9L8aeG4d&#10;L0LQp/JtZYbR4DFIJZF8tmYnzGKqDkYxjpzX2esytnBBI6gVJSZJRTEkD0eYN2O3rQUPopjypGMs&#10;cDIH4ngUjPyuCSDxwKAHnikLgdeKjNwm8JnDHp718j/tl/tVeO/gP8VPhj4Z8J+Ev7esfEdyq3c7&#10;xSNuJlVPKjZeFfBLc9qdiGz69yfSjNcB8WPjN4c+C3haz17xXdSWNtd3UFhDDEhklkuJWCogA68n&#10;k9ABXdRybkBbg45osHMSg5paYjqRwacGDDigpC0U0FiWBGB2OaUDHfNIYtFNIJb2pR+VAC0UUUAF&#10;FFFABRRRQAxE8pMZZgB1JyaVH3qGwRnsadRQAUUUUAFFFFABRTRu3H+7TqACiiigAooooAKKKKAC&#10;iimSHC8GgB9FIowoFLQAUUUUAFIVBIPcdDS0UAFFFFABRRRQAUUUUAFFFFABRRRQAhGe5FLSE4pa&#10;ACikxzmloAKKKKACiiigAooqK4uI7WF5ZnWKJASzuQFUepJ6UAS0Vw2q/G3wDouxL7xjotrI4yqS&#10;X0YJ+gzXKn9rT4Vx+MtN8KN4utBr+pAm0tNrnzgCQdrY2/wnv2pN2J5tbHsdFeP/AAc/ak8A/Hjx&#10;b4n8PeD9Sm1G98OlReubaRIwSzLgMVweUPevX+tPyKFpM8+1DdKb1oJbH01m2jOQPrXnnxx+N/hv&#10;4A+Cj4n8UXJgsPtEVqiqMvJI7YCqO56n6A18pf8ABS7V/Huip8K9Y8K+OLzw94d1DW7XTrqysz5b&#10;SPIxZZmcckADG3pzmmHMfeVFZFlrenm5i0z7fBJqKRB2t/MHmlcDLFeuPeqPjj4i+G/hto51bxPq&#10;9vomnA7ftF0dq5wTj64BNQncd9LnS0h6V558K/j54C+NWhX+reDPE9lr9lYMVupICy+ScZ+YMAQM&#10;DriuAm/bo+D1n4n0/QbjxNMl1qF6thaXS6ZdNZ3EzPsCJcCPyzgnB+bjvjBqhcx6D8Ufjr4K+Deo&#10;eGrLxbrcOj3HiK7+w6aJY5GE03yjblVO0fMvJwORXoIwRXzH+0h8T/gP/wALd+H/AIG+JdpFqni8&#10;X8F1okElrI4t5ZHCRvvUYALBeD6Z7V0/xf8A2mIPBHj62+Hnhjw3qHjvx1NZHUZNH02SONoLcFRv&#10;keQhFyCcDOTimSnY92pCwHWvJP2bf2gLT9oPwnq2pR6Jf+G9Q0jU5dKvtL1Jds0EyYOD26EV6brk&#10;l7DpN3Jp0MdxfrGxgilbarPjgE9uaRd9Lk1tqNvezXMMEySS27hJVByUJAOD+BrxD4NfH3xN8Q/j&#10;L8UvBeteCrvw7p/ha6RNO1eZWEd/E2Rn5gBk43jafun1GT83f8Ey/GfxM8ca98Xte177LfWV94hk&#10;F2ZrlvNt7qOLaEjXBGzAjX2C1337JP7UXj39oL4ifGfwdr2mab4cvvC0n2a0a13OYpTJLH85b7wB&#10;jz+NOwuY+otN8e6R4h1zxFoGk6hbXmv6EsX22yDcwNKhaIP6btpr5W/ZC/ac+KHxY/aP+KHgD4ha&#10;Lo+iL4ahWWG20+KQSI3m7BucyMGBUg9Ovp0ry/8A4Jj+H/F4+M3x+vtY8QLd6hZ+I0sNWDqWF08b&#10;3alkJ5Ubug9K7f8AZvKRf8FF/wBpuaYhHjsLEjHJ2bUJP6Cm9CD7iurlLWMO7BRkDJqaNw4ypyK/&#10;NLTfFPiX9tO2+JGtjxB4v0TQ4r+403wtbeFoisZ8jaySyyYzlnI3ZxX0p+wJqvxhuPhJdaV8ZdKu&#10;rPW9Kuhb2V9esrTXluUBDOQTkg5G49fwpDW57f8AFvxwPhp8LfF/i0osg0LSbrUtjgkN5UTSYOOf&#10;4e1fDvhT9teef9ifx38UtM8TQ6/8RbeS2k1TTpoHFrpEs8whjjjjOCUC5YfMckHmvv3xL4fsvFvh&#10;3VND1KIT6dqVrLZ3MR6PFIhRx+IJr55+EH7APw0+Efwx8a+BYorrW9H8Vupv31FlaQog/dqMAAbC&#10;SQfegtq5S+F37SngPw5+yTqXxF07xXeeKdK0WNlvry/Q+b9swuYiu1cDc64wMYPWvkv9kD4V6p/w&#10;UQ8V+K/ip8YdXv59DtLoWlhoOlXTW1oX25YFclgqgrjnJJ5Jr3H9sD9nDRPgt/wTx8aeDPAVhLHY&#10;2TwajPk7pZgtzG8juerYUfktUv8Agjn4j0y//Zm1PRbZ0OqaXrUzXiKuGxKFaMk9wQDj6UGZ4V+3&#10;Z8DD+wr4m8D/ABT+C13qHh+2nu3tb6xe6aW2WVVVoxtJyVceYGBJ+6MYzX2pb/t1/DrQ/gH4B+Jn&#10;izVG0nTvFEGxGS0mkVbpBiaP5FYjDqwGeuK8S/4LL+KNPsP2efD2hSyAalqWtpPbx9ykKMZD9BvX&#10;866H4N/ss3HxA/4JnaV8M9etYYdav9MmvbN50DG2uHna4gYH+E8qCQRwT6mm1oikro9rvv2vPBMX&#10;7PNz8ZbQ3mp+DoJCrS2ltJ5hXzRFuCyKhxuI5xipPHH7WvgbwJ8IfDfxBv7m4g0/xH5Q0uzNrI1z&#10;dSSLuWNYxzuP5V+fn7EXxAvvi18Hdb/ZU1qxktrtNVHmzgnKaeLpZLyLB+6yFWAP/TQccV0n/BVD&#10;Vrnwb+0D8A0mcad4Q0zyriFgMxxtFcxiQ7M4+SMR9uhpW6A0fbXwY/a08P8AxX+IWteAb3StT8I+&#10;N9Nj+1HQ9Zh2TSWxVCJVYEqQfMXjOfavKbL/AIKX+DrT466x8MfEOg6noepafe3Ni13IoliaSPJX&#10;ATJwwU449Kv+IP2dPDerftVfD341an8TmTWLlY7XTNMto0WLU1WGQhVIOSCrZPGOOtfIV7p+nv8A&#10;8Fn3h1SJHtptWSSNHAYGUaepjz/wMCqsJK59FeF/+Cl9x4v+EnxL8Y6T4Bubm58FX0QnspJWTzLK&#10;RyomyV+VlK5KckCq2m/8FAviF8Tv2fdU+Jfw9+Ff2/8AsPUZF1WG7uP3cdpHEJXdSGBdgDyADjrg&#10;9K+gv2ytIsdO/ZO+L72tnb2jT6BdPK0ESoZG2dWIHJ+tfJH/AATb8SaXbf8ABPv4q2895AJrSTV5&#10;riGRwCiNZJtJ9jg0rXQWsfTPw3/a4h+Nv7KOtfFPwbYwya7o9lPLeaNdOypDdwx+Y8RbGSpBBBHU&#10;Ecg5r5x+G/8AwUr+JHxm+EPjXUfC3wzh1HxjostuYbSzLzQGCQNudwSGJXb0Xk1zX/BM3Sb3Tv2H&#10;vjnfXUTRabei+NtM/CvtsNshH0OBWl/wRJvbOXwZ8TrMIn25L+0lZj94xmJwPwBVvzp20Yj074xf&#10;t5eKfhR8F/hQX8KQt8WvG9vDINAnSSGO3LOEyQSSAWIAUnPPNS6F+1p8WPg7+0r4P+Fvxq0zwyNK&#10;8WQIdO1rQ0ljZJ2yAjh5HBHm/u+g6g5xXif/AAVI8I3fgz9qD4O/E++aZvCiT2dvcSlSY7V7e6Er&#10;D23I2ffaa0P2/rZfjb+2Z+z/AKB4PnTWL9I0u5DbMCscX2hZd5PQAIjN+VJRVkBw/wDwU41P4k65&#10;+1f4D8H3EllBoU1xb3PhyNZDseRpVQyTgnG4OCOAOD3PNfXn7SX7U3jL9k/9ni31bxdb6PqPxE1S&#10;/lstLt9OjkFmwDbldwWLYEfX5hkkdK+ZP+CsNyvh39qT4H6/fK0Wl20Uckk+OMRXgeT8lIP412X/&#10;AAVp0qb4rfA3wD8Q/CDf274d0PUZnu7i0IeNI5VRUlOO25Auf9oUNbDWjOs0P9qP4rfBn9or4aeD&#10;viZe+H9Z8M/EC3iaC60y2aGWwuZAoERzI3Cu6A5HIbOaueMP2j/if8cv2m/iH8IvhRf6RpGm+FdH&#10;nmk1ae2aS5lvlVVEakuEAErhclTjBNRfB39qL4DfGh/h1FpfhS0134myz20f9lvprtLpsoK+bMJX&#10;XaqptL5B7etfONr41vf+Cfv/AAUL8Zaz4rtbi48H+MJ7mVtRWMv/AKNczCcSLtHzMjggqBnGadkn&#10;oHSx7Z4N/aP+Lfxf/YS+MWrau8Wh+OfCc13YzXkUDRrLDHGDIF+Y4kGXXI4yOlZX/BHnQPGM3wx1&#10;nXItatB4WvNduReWcsLPdyTC3jAdZN2AMkE5BJxXu3ir41+GP2oP2Y/jbF8NbS9vrFvDl/Gt62ny&#10;WsVzcvbSZRN6qXccZwD1HOa8J/4I3fFbw/ZfCzXPAd1fKniI65LeRWW0lvJNumZD6KDGwye5A70P&#10;VMEaP7IP7SPxH8e/tl/En4ZeKLzTZ7bS4dShivbezCTq0FwkcZ3Z+bhucg5wKxPgL+018WtL/brm&#10;+DvxP8U2z6bb3NzBEUtEi+0yBC9vtYDOHUjrn0zXmv7GXjnRNO/4Kh/Ea5lvUW01y81m0sJyfkml&#10;e5V1UH3CHH4V6r/wVq+B2qR6l4D+M3hDNtr+m30GlXMluuJS5fdaS5HUq4Kf8DWmtAduh7h8D/FX&#10;jq8/aL+POva34r+2/C/wtdSWNpatEuEmEUU0gUjtGpIPqSPevmiD9qz4oftA+CvjD8SfDXjm18I6&#10;d4Pu1k8P6N9mj/0+JAZJFlL7iT5agjbjJJr798NfCA6P8DtQ8HzyR3OratYXI1O92LGbq8uEbzZW&#10;2jGS7Hn0Ar8q/wBi/wCMvhn9jnxZ8Qvhz8bfC0sYuJkZJJrH7TtliV42j2gHcrhhgjI9etNaiP06&#10;/Y7+Oc/7RX7P/hvxrfR28GrXKyW+oQ2qsscdzG5VwoYkgHg4yete0sMo30ryr9mDxND4z+E1prdp&#10;4OTwPp99d3Mtnpa2wty0HmsI5mjAG0uoDYx3r0PxV4l03wh4fvtX1e7jsdNtIy89xKcKi+p/HA/G&#10;oZSXU/GL/gnB4mTwx+3N4jkljkkgmt9URxEm4jEm4cfhXuHwJ/Zs+JnxO/4KA6p8bPEPhafwl4St&#10;dVub2Fr0qslxhGiiVUzuyQQxJAGK+df+CdXxJ0bwJ+2zJqWs3H2HS9YW/tIbyeMqivIS8eSem7bj&#10;8a/cjfuj3J82RkY71W1hXd9D84rb9qH4t/Gzx5+0Do9tqtr8P7TwBZXV1pUf2HeZmhkdQZXc8llT&#10;IwMZYcV63/wTd/aP8U/tNfAzXpvFV1G3iDSNQaw+3wR7TIjRK6Ow6bgWYHGOnSvk34OfGm8+Pf7V&#10;/wAVB8RdMvlvotF1Cy0Tw3ZW8gjWcfJ+9RfvNsX7z8ZPHau3/wCCM/jmx0TRvib4Sv1ntNQguxqk&#10;gkhIjiiVBGwZuzAjpQ1FLQRyf7On7W/7Snxh8QfE7wHoaabr/ia2sJjaXMkawJaTJcLGzEkheQzb&#10;QccjmvYvHf7UXxb/AGVv2LtLv/iJZ2L/ABZ1XVZtO0+C4CsohGT50nlttYgAnggHcuR1rxr/AIJa&#10;+PtDtP2w/ixDNeR2/wDwkyXUuleYCoucXpfaue+1icf7Jr3T/gsJ8Ide+IPwV8NeItC0+fUv+Eav&#10;5Zb2K3XcyW8kYBk29SFZFzjpmk9yrGHL+078Sv2c/j98J9F8ceLbbxn4Y8e6fbG8ja2jgk0u6ldV&#10;ITYfuIZE+9nIzVf48ftSfGD4Xft46N8MtC1HS7nQtdurBLSK/s95hjuDtc7gwOQd2O3HSt79mX9r&#10;r4V/GjSvh34asvACa58TI0tbS7hk0dXFksSqsl205UhVAQEc5zgV8+ftcePNEf8A4KneB9TF8hsN&#10;E1DSLa/uB9yGRZfnBPtuGaWkXYSPdfhX+038XPBH7f1z8E/G+r6Z4j0bUXJ+0QWZiaBjaG4j8rDc&#10;DPBDbs47V4J+28/jrX/+Ckngvw5LrKzeXqOly+Ho5EJgs0klQ5KAjcd6MWORn2q/4/8AiPoWh/8A&#10;BYWz8QT3inSIr+0spLtRlEkexWEc+m9gM1d/4KLQS/DH/goH8K/iHqwa28OM2l3H20KWVVtrrM3Q&#10;dVUg4HOCPWhagfQn7fXxS+Kn7Nn7PPhDXYPE+natrx1Y6fqUkmmr9muQ4kkjdYmJKlBGB1PU1zf7&#10;VH7UvxR8FfscfB74qeHtWstO1TXYrZNVhSzDRs8tuZAyAk7QGQ8ZP3qx/wDgrB8VPDnxG/ZS8D3W&#10;i3UkyazrwvLFZYHjeWCKOZGk2kZCkspGQMhhXmn7WvjDSdZ/4Jd/Ai1srxZ7iWWygWNOu+C3lSUH&#10;02txTUboRsfGj9rP9oDwF+zf8Iviz/b+i2i+InML6Xb6flZRtd0eQsxPzBOdpHUV9MftZftl6r8F&#10;v2RvB/xF0GytpPEPi2Cw+wrdxF4YGntxOzMoYZwobHPXHWviP9qTxNpeuf8ABNb9nWzgvVm1OG6K&#10;i3TlgIo5kfI9jgfjX1R8cvEHw88S/wDBLrw7qXiOFtW0uDQNLtLSSyX54NQWNIFZfQK4bP8As5He&#10;klpZdwPLfjx+0J8cf2cPgH8IfiRH4xh1y+8XwtLqVpqFjGbeF5EE0Xlqu1h+7JByTyOMV+gX7POq&#10;eJ9e+DfhTV/F95Z3uvalYx300lhCYogJVDqApJ6Bh3r88ppP2evi14F+Enh/4g/tD22p6B4QtlEe&#10;jGzaFrhsAbZn2ZG1QE+gr3P9qH/gobpP7M/iP4d6T4e8OWviLwfrNjHeDVrWciGO1Enl4gCjDsoU&#10;8cY4FDVkNH3DXiX7bUKz/sj/ABbDdF8OXkg+qxlh+oFes+Gtes/FPh7S9a0+Qy2Go2sV5buRgtHI&#10;gdTj6EV4R+31490Hwh+yv8RLLVdShs73V9FubKxt3Pz3ErptCqO/3hmkVzI+eP8AgirJn4EeOe23&#10;xECSe/8AokJqT4YftQ/Fb9q39rbxXo/gLV9O8PfD7wckoV57HzvtxEnlp5hLAguwfBUgBR0Jrl/+&#10;CL3ivS7DwD498M3d2ttq0+rRXENtLlWkQ24UlfXBQ153+x34s0v9hr9rz4q+FPiXqDaDp97bulnd&#10;3MTMLorNvhK7Qc70Y49zinbR3BtM2P8AgnHDqMP/AAUM+NaatHGmprDqguhF90S/2hHu2+2c4r2X&#10;Vv2nfit8b/2m/iJ4E+Fl94f0LQvAcM8dxd6vbyTvfXcbbDHgOu0eYrqMdkJ56V4F+wF8RdL1L/gp&#10;J8UNYQXMNj4sn1mSw8+Bkb97eC4jWQHlCUU8HvVDwb400D9j79vn4sW/xV0+ZPC/iS6vbiK9+zST&#10;LtlmNxE6qgJZSGKnjg9e9Na6Ml7H0t4J/bg8X/Er9hPxz8R9Lt9PtviH4PYwahD5Lm1ZldGLqu/d&#10;gxMf4uqntxXmHhj9u74++Kv2SNd+LFlofhcroGsCC+uJopgssH7oYijEuchpACSSMdq9H+JXjb4d&#10;65+wf8c9f+GvhX/hGvCF/A1va6gtp9lXVpGKRNKiHDYDEpkgZIOK+YPgn4n08/8ABJn4w6S13EL+&#10;31dc25bDgSSWpU498H8qTSaA+wfFv7XXjXx1/wAE8bz4x+DtJtNP8QPbyx3qTuStoqTNBNLFyCxB&#10;GVyeM5wcV5z/AMEn9d+JY+B+oxW/hqyuPC02oX17FrV3d/vrm7/dq0WzOcZU/Me9Y/7P066z/wAE&#10;dPGllZOJrmz07WFnjXqn795SD/wBga9C/wCCQvjfSj+zAmg3GqWqapb6zeulk0oEvlbY3LbeuPmP&#10;NCWlxHP/APBOf43eHPiFqfxevfB3wqtPDGv21rHf3P2W58w38zmXEQyoCLuQ4A9TXm37CP7QPxP+&#10;J/7T3xW8Vy+EovEOtX8Fra3lrHcrbJpkC3JUIpcnIUFuMkkgmm/8EU7qOXx38YNpwZbaxkVT1x5s&#10;+f5irv8AwST1GDTvjx8dba5mSF3dNu9gM4u5l4/FhVSu3dlJHqs//BQvx3pH7WulfBnWfAFhozXO&#10;tx6fJeT3jOz28h+SWMAAZI5HJr3i6+Mnjm7/AGy4fhjp+j6c3hC08PprWo6mzObhN7vGigbtoyy9&#10;Cp4B5r5Z/wCCuPwqufDd54D+O3h6N49Y0K/gsbyROOA/mW7k9eHDLn/aFfSv7LevNd/CvX/jv4xh&#10;XSr3xjbR63dLu3i00+3tgsKg4yRsV5MeshqGuwmrH0svSjvXzz+zH+2v4B/ao1fW9N8LSXVvqGlg&#10;ytbXkZR5INwAlX2JI9+a+hKB3PhbxJ+1p8S/iZ+1z4v+DHw5t9B0e18MWc91PqesQTTSzyRJHkLs&#10;kUKu+UDkHIGcitf/AIJ6ftl+K/2o7TxvpHi2x0608Q+H2j8u406N0hlR9y8qzschkPfoa8H1f476&#10;Z8Rf+CiXiLwlqVxafD/w7pkt7p11fafEkF5rM0K4Ectxt3Ydk4UHkKBzmud/4I6eINK0X4zfFHRp&#10;rkW15e2qPaW8wId44pX39uwZc5quWxJ3P7PX7aH7SHxu+MHjL4fWWk+EmvNFjuFm1E20saWrRSmM&#10;Mw8078kYAGK9R/4JxftgeNP2ir7x34f8epp41Pw6YpIprGFogyF3R9+XYHDLxgDivnb/AIJdeJdP&#10;H7YfxmuXuliW+t7yS2RiAZgL3ecevynNN/4I8X9lc/Fz4v2D3Kpd39gjW6PwzoJ5NxHrjcv51KGe&#10;2/B79qf4uftXftJeL7T4d32j6J8PPB77Whv7VpJNQyzIu5w2QWKOwxgAAda8T/4JRWt637aPxhnv&#10;gBdx6bfpchDwJW1GEn9Uap/+CbPjnRP2XPjR8Z/AvxG1KDw3fs8RilvMqJTBJKCF4+bKyhhjqK5z&#10;/gl18QdOb9uT4gtJLIE8S2epGyzG2Xc3kcwDD+H5Fc8+mKpaBsfsV0rzj9of4t2vwO+D/iXxlcNE&#10;ZtPtWNnBKCftF0w2wxADk7nKivRScV8K/tR/EPwB+0V+0l8PvgRe+KTYadpd3LrOsy20nll7yJQt&#10;taBz0bLSE45GF9aVh8x8T/GLwp4i/Yr/AGpfhb8SdVv7i71LxBBB4i1l523f6VK5N9CAgU7AX+UE&#10;k9Mk1+zWoePbYfC278aabGb+0XR31e3jXrMghMqqPcjA/Gvhn/gpJ+y14Ut/2dr3xNdeJNRl8QeH&#10;sS2EmrXhme4VmAaEbjznIPH92l/4Jp/tY2fi39nzVfAetBbrxL4P06eS2sZASb2wjjBXluM5JQj0&#10;xTequJO2p5T8Av2jPiX+0z4N+IT6Z8UG0v4uTzedpXhURLHam1BjLCBmyQ/Ljlmxjp3r1P8AbL/a&#10;g1/4eftCfCvwBr/iy68CeD7rSodQ1/VNJiD3JlYyKUDMGXZujA4X+InNfKX7QXg74beKfDHgj4u/&#10;BHUZ9C8e63q8NtN4PsZNs1vcsGJMajDDDqAduV+b6V9d/tTwfDP4teJvDnwg+Mk8XhXxInhK11S0&#10;8WLhpIrsllmgZiCAuYy3PB55rTdoT1O88FfEzxV8CPg38a/iJ4t8VL418M2Ui3vhLVC6NHdwNAoi&#10;QBD8uZWVCOOQelfLOsftGfFP4efArwF8f774mvrWv6/rRW58GSxxiyWz/fYCogDggRZyXxzUn7MH&#10;wH8c/EX9hP46+FoLy41Lw/d3e/wq7sQLtrVy7mIHojmOMehOcVB+yR+194U8LfA6y+FviP4XSeLf&#10;iDpUsllpektpIma8dnJRXLKdm0sdxPQDipaSvcErI9F/4KT/ALTHxC+Eup/CfxL4C1+40rSvEWnS&#10;3EliURklZWhYBsjPKy4PNekfC/wf+1N4s/aC0fxj41v7DQfBt5otwBpul3AeGwd4sQq0ZOXlztYt&#10;0znsMV87/wDBXrxGLnxV8H9Ja3VNS0rTpry/tLRCyWvmNDheOgBjbHsBX6r+E/EFl4r8NaZrGnTC&#10;4sr23SeKQd1ZQaza0TKSufkn/wAEx/B3jDxl+0N8VL618c3mnnT5U/tScoJZNSJuX+8T0z5bnP8A&#10;tdK9sk+PXxG0b/gqjYfC4+KZ7jwZccNpzxJgodOefBOM5DgHPpXln/BNrxvZfCD9q34t+EvE1vea&#10;dr3iC8FtYWJtnLu6XMrMDgYACvuyeMA1nzeP9K1v/gsXZ+IbS7SXRItTXTBe7SYmlXTmt2UHHUSl&#10;l+oNXsJqx2XxX+K/xX+Cn7fnhbwl4t+IOon4b6xqkd3bsscccbW8pIETYX+FsKT6V9Q+GJvEuvft&#10;n+P9XHi3UB8OPCWjWyTablfspv5YzIyjjOEiCse+ZBz2rzv/AIKzfAt/iF8Crbxtpcb/ANveEblJ&#10;l+zpmSWCV1jYAjn5WKsMele0/sy/BC58FfswWnhbXLu4ufEPiKwmvNdvpX3TPeXcZMpLdyoYKP8A&#10;cFShHwtcftF+Kf2k/Dfxs+Ja/FHUvA3/AAh6uPDHh7RiI4buNA7q0wYMzs4VQcEDLHjHFdn8Zfjj&#10;45+J3/BMvRPiS+s6j4a8XWF/Fb3M+nSNbC4CytESepOVIPXrn6V5L+zH478RfsD/ABI8W+AvG/ws&#10;1bxHZ6peA2t7YWnnSkplUaPghlZSOhyCa+iv23tR8ffED9iCy0y+8B3dh4s8S61G9v4c0iBrh7O1&#10;WRpEExXgPsVd3+02O1VKwLQ+ZPiR4f8AH8X/AAT18CfF+/8Aib4ouNXOqiOKxW/C2ot2lkVWbC72&#10;kDRg5ZyMdu9fUfx7/ax8VfDf/gnN4D8Y2N4ieMvFdjaaet6yFjGZIXaWVeeHCocE5wT3rxjx/wCD&#10;/H/jT/gmt8OvhrpHgTXZfFdtrKm509rNlaO3iNw/mHPYsyD869U8afsv+KPj1/wTf8A+ELfSLnSv&#10;GvhmGGeHTbwCJpJI96OnJ7qxI96SVtCk7Hk+l6P4q+CfxD+BniX4U6h4z8bnV7eIeLo9VlmurXfK&#10;0QLbSBs4dyOTjavPXLP2svjS2k/t0atpPxeufEmi+BLG0W30OTQbx7bykeNWNydud5LbhkdMDIr2&#10;f9mz4g/tMTeDvDHwxn+FEPhNdJ8ixufGuo3CGOC0jZd5WDHzyMgKjBxkg9q6L9qHwbrHxcv/AIqe&#10;GPG/wvn1nw9FaJJ4Q8T6NCj3ouBCjGE4JZV81QCcAYJz7PRy2JOC+Osnij4cf8E0ZJPBfjS+8YWt&#10;xqXmf8JLHcO1z/ZslyzLl8hgwGxGxjv0rO/Yn13wF8T/AInfC7V/BPjPWrHV9F0ue28ReF9WvXkW&#10;5byCqzJkAOd+7JGeMdO/ZfBr4RfFz9nf9h3w9odl4YTxH4um8RR3mpeGblopEFjJJ+8gbc20ZUAn&#10;HQseK5T4Xfsqatd/t+6V8RPC/ga88BeBNJgW4vxd7YUku2gZWihQHJXLLnAxwaNLBdXsfpPtDEen&#10;pX5Z/H7xJ4m8Lf8ABVjwJoFr4n1oaBqN/pl42mtev9nBkyrqEBA2nZ0Oa/U/qK/M39o/4R/Evxd/&#10;wUW8HfEjS/Aep3fg3w9dadBLqcQQeYkLl5GCswOMuQOOcVCbTui+VHMftzXvjLRv29fAnhTwt468&#10;QaDbeJ49PEqWt8wWFpbiSJii9ANqZGc8/lUejan4y/Zr/wCCmOg/D218ba74r8Pa89qtz/b90Znd&#10;JoiWOBtUMHVsEL0x1PNdT+2R8Jvih48/ba+HvxC8LeBtTvvD3h5tNjkvgYgN6XDSyAAvkgK3pVP4&#10;8fDb4l63/wAFIPCvxR0v4d61feD9JvNMga/ijUK6KoEr8kYCmRh/wChK9iUj9PguScgEdq+Af+C0&#10;cat+zT4W45HimDH/AIDXFffsb7ow5BXcAdp6j2r5x/b9/Z41D9pP9nfUfD2iBG8QWVzHqenRuQBL&#10;KgYGPJ4BZWYfjS3L2Jv+Ce0yt+xr8MCGDEaYVOOxEjiuV/Z3h3/tn/tW2YldEe40Fg6n5lLafyR2&#10;4zXgH7J37RXxI/Zt+FEfww8afBbxlqGraTI0emvplkXWWNmJ2M/RcEn5s4wa+o/2RfAvi+0v/iN8&#10;S/Hulf8ACPeIfHWpx3iaJuDyWNpBH5UEchHV8ZJptWIvdtHw58BvFnxh+Jf7Zvj34OJ8Wde07QbG&#10;41JJb0eVJcxxW8u1BGWUhSSVBx2zXrv/AATM+K/jfxx44+Mvw/8AFnie+8QW2jy/6NqNw+bmM+bJ&#10;E21ugBCg4xwfrXnn7K/hLxv4Q/4KDeOviNqfgbX7DwdrVzrAjv7mxZAqyS+ZHweeSoH410X/AATq&#10;0fxN4A/aX+MOqeJvBuu6Dp2vLNc2tzdWLLGFFw8mGPqVPGM1YjX/AOCdfxl+IXxu+Ivxr8MeKvGN&#10;9eW9hAtvZTBY1lt286aPzEwuN2FXJI7Csz9jf4tfEbQ/22fGvwz+LHjjUL+8tbWSKwtrmUeTM64d&#10;GCgAcxHd9awv+CXXh7xF4Q/aN+JV5rfhfWtKs9eV3tLq9snijP76SQAlgOSpzx6V23/BSP8AZT8Q&#10;/En42fCzxT4Iju7bU9Yuxomo3mnKUktk4InZ1wQAhcEk9gO9K9mB3fwf+Kuv/Dz4G/Gz48a/4i1j&#10;xVo7ahet4csdTmDRfZIJGihZFAG0SSsc4x8qj618zN+2F8SPB3wZ8KfG+T4pLr/iTWNbeK+8CvAh&#10;sobQO/yqoAdWGOu7+Iehr9BPjh+z/a+Lf2TvEfwr8OQJaRHRls9PijUKN8W1044GWZBn3Y18G/sd&#10;/G/xP8Ivh/c/By9+AuoeI/HFrPMunyTWSiCZ5H3BbmR1wiKSTuBIwKE0kwO0/wCCkX7SHxG+GP8A&#10;wqLxP4H8TXmh2vijTDdT6dGFKMwELqMEEg/vMV6x8JtJ/afHxTj+I3j/AFLS4PBg8Oy3n/CMaTIS&#10;ok8vdFBtJJMmeS2cdQMV4b/wVlsfEfjSH4UaLpnhjUdS1rSLaW+1L+ybCSW3ti6xgIrqMYBR8ewr&#10;9Dfh94nm8UfBrS9XsLO4jvTpCFLW/hMbGYQj5WU843cUr3SGlc/MD4DftBeLP2gIfFc938bdV8K/&#10;F2/1RU0rw5PKsOlyWplUmGIMhKsBvUfNngdetev/APBRP43fET4J/HL4S2HhTxbeadp2twxR3dti&#10;N0dluFQtyvUq3Jz9MV4L+0V8NLP42eGvCPi7wt8P9d8GfHC/1KO0vtF0/T3jtJpct/pAfAVBlQ27&#10;P+Ndx/wUo8J+MtR+IPwTS00HWPEuo+F9EguNWu7KzeZDIJULfOoIJJjY/iKvqIz/APgrfpXiI/H7&#10;4Xxt4guHstThUWNoVHlWUomRC4X+JiWByfSvof8AbXg+MvwC/Zns/E3hn4jX2p6po13H/at2bOJX&#10;lhkOzdjHQMV/OvMP+CnPgDxT8Q7f4N/FHQtBv9Q0jR7ffqUEEJM9sWkhkAMf3s8MPwr7q8Na/pv7&#10;Rvwgu3vNEv8AS9D8QWklqtvq1v5czxuhG/yjyBzkZweM4qW7WA+PJvjX4z+Jf/BPzwNq3hfxrfN8&#10;S9a1m00UXMQUSTXjzBZI244Cx5fI9K++PBWhT+F/Cuj6Pdanca1dWFpHby6jdY825ZVAMjY7kjJr&#10;8wf+Ccf7Nut+D/2qfH1jq2oTzaH8NruWO3s5DmKW8uEMaTBM4D+Sp5Az0FfqwvWlJlpjqKKKkoKK&#10;KKACiiigAooppQlwckAdh3oAdRRRQAUUUUAFFFJnFAC0UUUAFFFFABRRSAYJ5zQAtFFFABRRRQAV&#10;FKSBwC3sKlpjHFNEyH0UUUigooooAKKKQ9OOtAC0Ug6DPWloAYhY5DAA+1OGec0tFABRRRQAUUUU&#10;AFFFFACEZpaKKACiikB/OgBaKKKACkbO07cZ96WigBBnHPWuA+PvgPUPif8ABjxj4T0q5Sz1LV9N&#10;mtLa4kztjkZSFY4564r0CigD8uf+Chv7MXgL4H/sieDm0fw7Zx6/ZanZWM2sSRhrucMjlw8hGWBI&#10;6HoABX2lf/sv/D7x94d8A6i3h+y0jWNAawv7DU9OtkiuI/KKuYtwGTG/IZe+a8M/4LDfJ+ypZSYy&#10;U8RWbD/vmWvs/wAIfL4S0Unj/QYP/Ra1Ts0QlZn58fs5eNb/AOHv7UP7WsHhbwqdc1pNQt5rHRbL&#10;ESybTLkZAwOWB/GvoH4Bftrad8U/gJ4v+IXiTSv+EVvPCE9xba1pvmGT7O8Sg9cDr0x2xXmH7FZg&#10;T9tH9q6RpIjINVtiH3AnbumJ/DpXg37N2g33xW+E37Z3gnQJRea1qOpT3FlZwsN05LzEBR/tGPb+&#10;NEtXcVz0zxt+2R8U2+Duh/Fnw14m8MG4uI0uW+Hr2bz3EsBkKErKp3b8bWIxwM191fCTxxL8S/hf&#10;4U8Vz2D6XPrOmW9/LYyg7rd5I1doznn5SSPwr8/Pgn/wUI+G3hP4KaB4Zu/h9dD4qaLAmkxeHrXS&#10;g0lxOg2K6Pt4yQCwOCDnrX6E/DO51288A+H7jxLbRWWvT2UU19bQfchlZQWQfQkj8KSEfEv/AAVs&#10;8Ax+KfD3wsubjV7u1tJ/EkOlzWaP+4Ilz+9I/vqAQD70n/BR7wVaeDf2Zfhr4ZsdTvnx4ssI7e9v&#10;Z2nmj+STkM3pxivS/wDgpR8MvF/xE+Dnhy58FaJN4i1bQPEVrqjadbrueSNAwJAyM4JGcds147+1&#10;+nxl/aY+CHw8XR/g5q+l6vZa1Fqk+ny3KM8axRsAGztxlj+Qq00rJh1ND9sv4eW3wi+MP7PPxF0P&#10;U9Qh8R33imx0XUZmuW2XVuzJuDLnGMZGPet74jSeJvih/wAFE/8AhEoLzSxpnhvwquoW+lazE01t&#10;dNLIFkby84LBX6+lP/bQ+Gnxi+PmjfByXwl4I+y3WhX0GuXi31/EjQXCAfuSMnoQeQe9dH+09+x9&#10;41+MnjLwr8V/h/4sHw9+J2l2UdpPGSTDMoJYq0ic8E4wQQVABFJWRb2JPCH7Ha+Avi34w8YTeLtJ&#10;0FPFegXekXOgaNZfY7XyzGAboLvxvTCkkAABjzzXzjb+NvEf7NHhHw38Jvjr8JrTX/hNZajHbab4&#10;90kD7xl8yG4BGfmHUnKsQp69/pj4U/sqfEWdPGGu/Fr4jDxT4s13RLjQ7T7LbstrpcU0ZVyiZGST&#10;gnAH3RWFYfsL+Pdd+E+hfDDx38WIfEvgjSb22uY0g0gw3UkULblgMhlb5eSN3UDHpSViEc1/wUcs&#10;tOn+Mv7LuqRwW73M3iyNBdBBveLzbdgN3Urnn8a6v9pn4I6h4/8AjxL4w+DfjqPwx8bvDelQ/atK&#10;lP7nUbN2byxJz04ZeQR0zjrXYftO/sUD9pXxb4V1e78f6t4ZtfDeXsLLT4EZYpsqRKpJGGGwev4V&#10;sfEr9jTRviX4+0vx43i7xJ4e8aWmmxaa+r6FeG1a4RCxy6jg53HIoT0SsO7Zyv7AX7ROo/HTRvHd&#10;l4k8NWHhzxn4f1f7PrX9nDEd1OVKmVh/fzEQeSOBX1e3PevOvgp8AfCfwG0K70/w1aust/cNeX9/&#10;cOXuLyZmLF5HPJ5Y/nXo5X0OKHYdmfnn/wAEyfiD4c8KS/GDwvq2r22neIJPGl3JHptxJtmdemQh&#10;5wCpH4Vj/wDBPTxVpk/7aX7StqdQhabUtSkmtELgGdUu5yxT1wGB/GvuKy/Z8+HVh48vfGcPg3R1&#10;8UXn/Hxqn2VfNkOCCTxjJycnvmpfD/wC+HHhPxAdd0bwPoOl615jS/2haafFHPvb7x3hc807oVmf&#10;D37FvxO074T/ALVv7SHhHxR5unaprHiQ39nA8bb5l8+5YuBjpskjbPTBFJ+y/wDEfQPEf/BRz42X&#10;lpeSNpPiLTxZ2V35TCK4miMSsqsRjIw2Poa/QVPBOgp4km8QjR7D+3JYxC+o/Zk89kHRS+M4q1Z+&#10;G9KsH322m2cEm8yF4rdFJY9WyB196LopI/Mv4P8AxC+K37Ani3xh8MG+E+s+OvCd3q9xf6Lqemxu&#10;WkDhQozgrjCjPQ5zX2h+yZc/EnxH4W13xf8AEu3bRr7xDqButO8OE5/sq0VQiRn/AG2ILH6ivcmg&#10;R23FQTjGSKeF29OlJu4W1FoooqSipq2k2eu6Xd6df28d3Y3cTQTwSjKyIwwykehBr4U8G/sOfEj9&#10;lD4ka54k+A/iTTL7QdWBFz4Y8TiRYwucoFlTJLLk4JA4POa+9qQjNNOwmj4fP7FXjv8AaJ+KHh7x&#10;1+0BrmmXFpoefsXhDQo2a0UE5+d3OTkhSeOdor7cgt4rS3jhhRYoolCIijAVQMAAVIBig80N3C2h&#10;4L8Lf2UdC+FP7Q3xE+J2mujt4tjiJtDCAbWXLNOUYfwudp+pPtWj+1F+yr4P/au8F22g+KftFpNY&#10;zGex1Ky2ie3cjDAbgQVYAZB64HpXtO2jbTuTZnzH+zh+wr4W+AGq2mqz69rfjXU9ORotLm16UOmm&#10;qwwwgjBwhI4yO1ZOof8ABOvwTqPx5b4tHxJ4ii8Uf2gmpI6XC7UlQjaBlTxtG3HpX1iRgil20J2F&#10;Znhf7cGpWumfsl/FE3cyRCbQ7iCPewBeRkIVR6k18U/8EwPgz8PPjr+zX4h0TxFFLPqFvrspu4bW&#10;7eB5rd4owqyBSNyH5xg+9fpf4v8ABGgeP9FfSPEmj2Wu6Y7B2tNQgWaMsM4O1gRnk/mazvA/wr8I&#10;fDgTr4W8M6V4dE2BINMtEgDj32gZp3HZsq2Hwf8ACOjfDaTwFp+iwWPhSS3e1fTrXMaNG+d4JXnJ&#10;BOT1rmPhJ+yv8NfgZrE2peCPDy6FdTwiCZoZnIlUEkbgSc4JPPvXru2kA7HrSuKzOf8AGvgHw78R&#10;9Cl0XxRolhr+kykM9pqECzR7h0OGB5965b4a/s6fDj4R30l94V8IaXpWoSLsN7FbJ54TnCh8bgBk&#10;8Zr0rbRtouFmch4/+E3gz4p2dva+L/C+k+JYLckwpqdok4jJxnbuBx0H5Vq2/g/Qrbw2vh6PR7BN&#10;CWLyBpq2yC32f3fLxtx7Yra20m3mi4WZxPgf4K+AfhrdTXPhXwZoPh66mB8y403TooJWBPILqoOP&#10;bNaPjT4c+GPiHaQ2viTQNM12CJtyR6jaRzqp9gwOK6XbzS7aVwszJ0Hwvo/hfSV0vR9Ls9L05QQL&#10;SzgWKIZ6/KoA5rE8PfCTwZ4Q1S71PQfCuj6RqN2Cs91Z2McUkik5ILKoOD6V2O2kbjHBOTTuFmcn&#10;Y/CjwXpuo299aeEdEtb6CQyRXUOnxLKjnqwcLkH3zXRappFnrNsLe+tYbuEOsgjnQOu5SCpwe4IB&#10;q3tpaVykrCBQBisDVfAPhrW9STUNQ8PaXf3yYK3NzZRySL9GYE10FJRew2rjIYliGFUKMAAAYAAq&#10;G+0+11a1ltL21ju7Z+HhnQOjj3B4NWqKQJWOYHwu8GjZ/wAUpomUIKn+z4sqR0I+WukWNUXaowPQ&#10;U+igLGRZeENC03V7nVbTRrC21O5OZ72K2RZpD/tOBk9PWm6P4N0Hw8122l6LYae12xe4NtbJGZie&#10;pfA+bPvWzRQFjnLD4deEtOvob6z8M6Pa3kJ3RXENhEkkZ9VYLkfhXQSwxzwvFIiyRupVkcZDD0I7&#10;04DApaBnP+HvAPhrwncXFxovh3StIubk5mmsLOOF5f8AeKqCfxqvefC3wbqN3LdXfhTRLq6lk86S&#10;ebT4nd3zncWK5JzzmuoooFZHNy/DbwjNdvdSeF9Ge6chmnawiLkjod23Oas+JvBXh/xpaRWuv6Fp&#10;uuW0bB0h1K0S4RWBBBAcEA8D8q2c5JFKBgUBYydS8IaFrNvDBqGi6ffQwrsjjubVJFReOFBBAHA/&#10;Kqcnw48JzafbWEnhnSJLG2dpILV7GIxRM2dxVduATk5x610dJn5sUDOcb4a+EXtYLZvC+jNbQFjD&#10;C1hEUjJ67V24Gfavm7/gof8AB7xJ44/ZZvPCfw48MwXuNQt55tJ06FI3MCMWbyUAA3bsdPevrTHz&#10;ZzRjNNOxLXY/Lrxl+yz8L9e+Bw07wr8A/GNv48n04xW5ltmR7a7K8PM7Hbt3Dr6GvSLj9jPxTe/s&#10;w/CT4HX2hWN+Wma68ReJbja76NB5/nyQ2xxkuxbYMcYDV9+gcUdKbk5Kw0iloukWug6NY6ZZRCCz&#10;soEtoIx/DGihVH5AVBrPhTRfEbRNq2kWOpmIER/bLdJdmeuNwOM4rVprhiPlOD71IWRjaZ4I8O6J&#10;OJtO0HTbCZeBJa2kcbD8VAqp4g+G/hTxVqtpqWteGdH1fULQg291fWMU0sXOflZlJHPPFdKM4Get&#10;BGaYmuxiaf4O0LSNQlvbHRNPs7yVi73EFqiSMx6ksBkmsvxx8JPBXxKa3fxX4U0fxE9v/qX1Oxju&#10;Gj5BwC6nHQV1+2jbTuTZnLan8MvCOueEU8Lah4Y0m78NKVK6PNZxm1G1tw/dY28HnpXMp+zP8J00&#10;i60pPhx4ZTTbp0lntF0yIRyMuNpZduDjAr04iko8gascZ4R+D3gnwN4b1Dw/oPhXSdK0LUN32vTb&#10;a0RbeYMu1gyYwQV4II5rl/A37Kvwt+Gt5rV54W8GadoV9qsMlvcXVnGIpPLf7yI68op9FxXrgWl2&#10;0XCzPIfhJ+yx8N/gX4i1DWfBHh+PQ7u+hSCcQudrqucA5+tc/wCFf2KPhj4O+Ml78StI0y4sNau/&#10;mktoZylr5m/eX8sdSSAeeK98X5hmnbaVx2Z+ZnxY/a+1T9pLxP8AFP8AZvvfBsUeo32rR6Fo00Cy&#10;SuEW7CzXUoIwojiXzQa/RLTvBej6N4CtvCptY59CtdOXTTbSJlXt1iEe0r6FRjFS2vgXw7Y+IrjX&#10;7bRNPt9cuF2TalFaotxIvozgZP51uAYGBxQ32Gl3PhH9gb9nWy8KfGj4l/EzQvDV94N8F3mdG8P6&#10;bfh/Mu4RIHkusP8AMilkAVfrX3dgUKAowKWhu7uUeaS/s2fDCf4iSeOpvA2iTeK5H8xtTlskaQv/&#10;AM9Mkff/ANrr71e0D4EfDvwt4p1HxHpPgvRdP1/UFdLrUreyjSeVX++pcDOD3Fd7RRcVjzDwp+zT&#10;8KfA+ptf6B8O/DekXxUqbq002KOQg9RuC5wfrV7wX+z78NPh1rMer+F/Afh7QNURGjW807TooZQr&#10;YyNygHnAr0DbQTgUCSOH134H+APEniyHxPqng7RNQ8QwlSmo3VjHJMpXodxGeK0/Dnwy8I+D76a9&#10;0PwxpGkXk7M8tzZWUcUjsxyxLKMnJPrXS0tIoaUBBBGQa4ub4IfDyfxE+vyeB/Dz64832htSOmQ/&#10;aGlzneZNu4tnvnNdtRQKxkeI/CGh+L7NLTXNIstYtUYOsN9brMgI6HDAiq+k/D/wvoNw9xpnhzSd&#10;OndDG0tpYxRMyHqpKqDj2rfooCyOVtfhV4LsdYg1a28JaJb6nbj9zeRafEssfurBcg+4q7rPgPw1&#10;4juftOreH9M1O52CPzryzjlfaM/LuYE45PHua3aKd2FkVNL0ix0TT4bHTrO3sLKEbYra1iWONB6K&#10;qgAD6VStvB2g2WpvqNvomn2+oOSWu4rVEmJPU7wM/rWxRSGZGoeD9C1a4ee+0awvJ3UK0lxbI7MB&#10;0BJHIrRtLOCwto7e2iSCCNQqRRrtVQOgAHSpqKAMyLwvo0Grvqsek2MeqOMNerboJmHu+M/rUC+D&#10;NAjuEnTQ9NWZX8wSLaRhg2c7s465JOa2qKAK95Y29/bvb3MCXEDj5o5VDKec8g1OFCjAHFLRQKxW&#10;msLaaRJnt43mjzskZQWXPXB6ipViQ4baMjkU8jIIoAwKBiLGqjgYqOFdkbDbggnoMZqaigBiINoy&#10;Dk9QTS7R6U6igBvlqe3PrShQDS0UANXgn0p1FFADSqnggH60GNSMbRjr0pcc5paAIwuHb72DTxgY&#10;FLSAUAQm3RmYmNST1OOtShFUYCgD2FOooFZEZhibgop5zgjvTvLXnjr196WloCxWjiKyAv8AMwGA&#10;QvAqXykDBiMtngmnK24H64pSM4oGG0VELSEStII0EjcFwuCfqalByTS0CsQ/Z42JBjXbjAGO1OMY&#10;VMKMegBxUlIM96Blb7BCs4lWCMSBQu/aMgDp/OpPssTli8SEtwcjOampDyKBWRFJbxuhQxqynqpH&#10;Br5b/bz+FPxc+IPg3w1c/CDX7jTNV0jUkurnToLk2y3ijBXe4IyqFfung5r6pUYAGc+9I6B1IPQ0&#10;BY8Y/Zf+EOr/AA18I6rqni64hv8Ax74r1B9b1+5gQLGtw6qqwR4PMcaqFXn1PevaAQelCqFAA6UU&#10;DFooooAKKKKACikIyKBwKAFooooAKKKKACkyOOetIq4GM5o2cg+lADqayhhyM45p1FACKdwzgj2N&#10;LRRQAUUUhYDrQAtFFFABRRRQAUUm4Zx3paACmtjGT0p1Q3MZlTbu2+9CVxMmpCQoJJwB3NGRnGRm&#10;jrQMAQwyOlLSYxS0AFFJzn2paACiikBB6UALRRRQAUUUUAFFFFABRRRQAUUUUAFFFFABRRRQAUUU&#10;UAFFFFAHzT+2L+yRrX7Wem6Zob+PD4Y8NWkq3T2UWnidpZ1yAxYuvABOB716/wDCTwBqfw7+Gej+&#10;FdY8S3Piq8sLUWzavcRiKaUAYBOCeQMAfSu3pM0AeA+Af2J/h38PviDrXjSzXVrrxBrPmi/ubnUp&#10;SLgSdQyggEeldT8MP2Xfhh8F9futb8FeELPQdVu0Mc91BJIWkUnJB3Mc816tRTvcmyOZX4a+Fo/E&#10;kniBPDmlLrkmN+pC0QXDY6ZfGTiujKkin0Ug5UMZMgijy+mAKfRQFkNK9PalpaKChu32FG2nUUxW&#10;Q3bS0tFIErBRRRQMKKblvMxgbMdfenUAFFFFABRRRQAUUUUAFFFFABRSEgdTQGB6EGgBaKQk9hmk&#10;DA0AOopMj1pskoiAJ6evpQA+iq630RUsXATP3sjFKl7A+dsikDHOeOaAJ6SmNKNuQeO5qvb6lFcz&#10;PHHIjlOu1gcUCbSLecUbqieVUzkgfU1Ut9YtruZo4Jo5yuNxicNj64p6E8xobqN1QyyiNck4+tVt&#10;L1a11eGSS1uYrgRyGN/KcNsYdjjocEHHvUt9g5i/RWXrniOw8OWb3Wo3sFlAoJ33EiovHuTTNC8S&#10;6f4lsReaZfW2oWxO3zbWVZEz6ZUkZobsHMjXzigHNcr4q+JPhzwSYf7e13TdGEzbI21C6SAO2cYG&#10;4iuhsL+31G0iuraaO4t5V3JLEwZWHqCODTWqDmuWqQHJNcj4r+KPhfwbMIta8R6Xozgbit/eRw8e&#10;vzEce9bmka5Za9p8V/p15BfWcw3R3FtKJI3HqGHBHXpUttDckjS3UbhWBqPjLRNG1rTtMv8AVrKz&#10;vdQby7S3uLhEe4fBO1ATlmwDwM9K3OuSO3erFdj91G4Vz8XjPRJPEx8PrrenvrnlG4/swXKfafKB&#10;wX8vO7aD1OMVvds9qNAux26jdXP65420bw7rGjaXqOqWljf6vK0NlbzyhHuXAyVjB5Ygc4FbVxMt&#10;tC0jkKqjJLdAO9GgXZNupr/MpAJU+orh9K+NvgLW9Tg0+w8aeH7y9nm+zxW8GpwvJLJnGxVDZZs9&#10;hzWzpvjzw9q/iTVvD9nrFnPrmlbPtunJOpuIA6hlZo87gpB4JGD2o2FdnQg5paYnvTqRa1FpKSSR&#10;Y1JYgd+a4uw+M3gjU9Xm0q28YaFPqUTFGtYdRheRSOoKhsgj0oBux21FUdG1qw8QadHfaZe2+o2U&#10;hYJc2sqyRuVYq2GUkHBBB9wRV6gYUUUmaAFpCcUZFYGveONA8M6vpGm6trWn6Zf6xObbTrW7uUjl&#10;vJQMlIlYgu2OwyaCW7G+Dmlpo6UuaBpi0UmRRkUDFpCcUgbkiqGt69p/hywuL/VLyDT7C2jMs93c&#10;yCOKJByWZjwB7mgTdjQzkGgcAZrn5fHWhW3hu31+XV7GHRrmJZob6W5RYXRhlSHJAII6HNT+H/Fe&#10;meKbRbrStRs9RtT0ls50lU8Z6qSKZPMbO4U2svXPEum+G7YXOqXtvp1qSEE91KsaFj0XLEDJ9Ks6&#10;bqVvqtrHcWtxHcwyDKyRMGVh6gjrTE3cug01TgY71Xvb+3sIHmuLiKCJBlnlcKqj3JqYMG5FLQLs&#10;k3CjNU/7QiW4aF3VWAyAT2qcSqdu07s+lG+w+YmopAwPt9aYJ0ZsZGaRZJSE4oyPWozPGXCh1Lf3&#10;QeaBN6Emc0tR7woyTgUguoSwXzU3HkLuGaYkyTdRuFRSSrEMscUyC6iuVDRyqw/2WBosTzFjdRnm&#10;s+DW7O5vLm1guoZprZgk6RyBmiY8gMAflOCDg+tXwe9IalcdRUVzcR2sLzSuscUYLO7HAUDkkmqu&#10;ia7p/iTTYdQ0u9t9QsZsmO5tZVkjfBx8rKSDz6UFl+ikzS0AFFFJmgBaKKTNAC0UmaM0ALRSUUAL&#10;RTJHCr1ANODAgHPWgBaQnFGRTZHVELMwVQCST2FJ+QD6K8Y+H37WXw++KXxi1X4c+GNV/tjWdLs3&#10;vLme2Ae3UK6oVDg4JBcZxXsruI0ZmOFUZJqrW3AXdQRkV87fCb9tbwZ8afjxrfwx8NWupS3ej2Et&#10;5PqU8QihZo5Y42jCt82cyAg9CK+iFYFQc0Ep3FAxS0m4A4yM0FgO4pFC0UmR61lXPiWwhvLqzS6j&#10;nv7a3+1vZwMHmEWWAbYOcMVYA9yDjpQBq7qOtfOX7N37YemftHfEjx54TsfDOq+HpvCbIsx1baks&#10;rGR0IMfVMFe/PNfRisCKCUwLhSATyegpTxSfKW7ZFKcEUDDcKQOD0ryD9o79oSH9nTwi3iO/8L61&#10;rukQqXu7rS41ZbVcgbnJPqa8p8Lft3P4r8BL4t0j4P8AxC1HRpstayW2mrI1wv8AeQKx3DOeRxwa&#10;ZHMfWwOaWvKP2bvj7o/7Rvw6Xxdo1neaZbG8mspLLUQq3EMsZwyuqk7T7HmvVQ6sOCD9DSNB1FNe&#10;QIAT09aUsB3H50ALRTQ6nowP415P+0j+0h4e/Zl8AP4q8RWmpX9qH8pIdNtzK5btub7qKSQNzEDJ&#10;A6mjcD1qiuY+Hfjuz+Ivw+0DxbZxyW1jq9jFfxR3GA8aSIGAbHGQD2rpIpknjWSN1dGGQynII9aA&#10;H0mOc0bhjqKTcO3NADqKY0m1ufu460okRhkMCPY0AKTimAqp4HPSuI+M3xi8N/ArwHqHjDxXfLZa&#10;PZABiOZJXY4SONf4mY9APevCvhb+3bpvj34z6R8OtY+H/ivwPrWsW5urJtet1iEqbC4JXOQSAeOx&#10;4oJvqfWFFFFBQUUUUAFFFFABRRRQAUUUUANChegxTqajFhkqV9jTqACiiigAooooAKKKKACiiigB&#10;CdozS0hGRg0tABRRRQAUxxmn01uKaJY1M7V3dcc08dKTbhs0SNsQsAWwOg70AlYdRTd3AzwT2pVz&#10;jmkULRRSDPrQAtIAB0paKACikLAEe9LQAUUUUAFFFFABRRRQAUmTnpS0UAFFFFABRRRQAUUUUAFF&#10;FJnnFAC0gGCT600yKpwc5+lIsqyFlXO5eoIxSbsA88CgcigdBmmspLoQSAOoHemA+ikIyKyfFnia&#10;y8F+GdT1zUmkSw063e5naKMyMI0GWIUcngHgUAa9FeMfAr9rr4Z/tHatqWmeBtbbUrzToVuJ4pIH&#10;jKxscA/MPXjHWvZM0CbsONAz3GKYW29TSpICPr0zTEncfRVbUL6DTbKe6uZVht4EMkkjthUUDJJP&#10;YYFcd8Gfi9ofxx+Htj4x8OmY6Pdz3METXAAZjDPJAzcEjBaMkc9CKQN2O6oqEXMRk8sOC/TGe/pU&#10;vUUDuNaVEZVZ1DN0BPJ+lOAxXwN+0tqPjfwb/wAFA/gen/CaXq+D/EN4NmjKQkcTRja6nA+YNvXg&#10;19u6P400PXNWvdNsNXsrzULM4ntYbhHli/3kByPxFJ6CvrY3aK4mP4yeDJPGUvhX/hJ9KGvxkA6e&#10;byPzwT0XZnOehxjoazviH8f/AAT8LPFmgeG/EutwaXq+vME06CfI+0NuC4U4x1IH4ihajbsejAYp&#10;ahilEqBhnFcR8bfiZb/CT4XeJfFU6iT+zLKWaOM/8tJAp2IPUlsDHvTFzGp4M+Jfh7x9e6/Z6LqM&#10;N7d6Fftp2oQxtlreYAHa31BBrqa/LP8AZG1Xxh+zf+1/Z6f8RNQWO3+MGjrrQDBkjhvZWLpCc8B1&#10;w0f4r7V+i3xi8caj8N/hxrfibTNAvPE9zpkP2j+y7DHnzICN+wHqQuTj2pvQOY7QPnPtQ2GG0968&#10;E/ZR/agtv2ofhpq/ijTtCu9Disb2SxWO/mRndlUMSduduC2OR2zXk3gz9vq7b4IeNPib4v8ACTaV&#10;pGj6r/ZNgtjc+cdRnDqh2FlX5Qzds8A+lILn2qpByB24pC4B5NfAHxM/bO+Kf7P/AIo8IeJfGdj4&#10;cv8A4eaw6299p2j3Im1GyZgcSMcDtzgZBxjNd18Rvjt8QviD+0Frvwv+HPijw54Jn0fT7TURe+Io&#10;TMdRE6BgkKgjGARnqetAcx3H7d/xy8Z/s9fA+78YeD9LttSlhmSG5luT8tqjsFEmM/N8xAx79a9X&#10;+DHjO5+IXwn8G+KL2OKO91fSLW+nWEYQPJGGO3PbJNfJvx+1rxz44/4JtfEOT4lWCaf4xsvOtrxY&#10;ojHFKYL1QsqA/wALKoINcB448T/HbwL+wr8N/iT4P8S2nhnT/DGgWJvtIeJZZr2IskQk3FSMYKNt&#10;yPlLc5p2TXzC5+k7uI1LMQFAySahhnSZmCMrAd1YGvlb9prx/wDE7xF8C/hnefDkvp83i2ewGsax&#10;Cis2mWk8Su8w3cAAt1PSvIvhl8Sta+Ev7f2kfDW08fX/AI48IeJNGMjw30iSNa3Qjdt24KMZMTHH&#10;o1NIm93Y/QluWx+NeAftkfHy/wDgb4G0tdBtxf8AivxHfpo2j2hxhrmXIV277V6nivoAoF55475r&#10;8+P2jNSl8Zf8FR/gj4UlkaTTdI08ambWQDyzN/pD7hnqcIv5VMXdj5T0T4+eCPif8OP2PNX1mH4m&#10;3i+PdAgfW7/UIbeLyZio3vbohXCRgcLwT+dUP2ePhv41+Nn7NPhDxZrvxd8SWl3rdkby6+xJDEF+&#10;ZlGMJkYAz2z7V7V+2vEZP2S/iztAyPD12547BCT+gNfIXwf8NfHrVf8AgnLpcHgzXNHgQ6TcyQRi&#10;NxePaZkJhjIBHmEZCnjkjmmkrXE1Y9RtrD47/Cz9n3xX4Qg1G88XeL5vFseg+G/EV4hkaPTbiOEr&#10;dyYX7sW6QEnPKmvBfjz8J/jV+wzoWhfFvTfjLqfi5ILqK11nT78HyphIxOERty7DyORkHkV+iHwG&#10;e6b4I+BJNR883baDYtObsHzd/wBnTdvzzuznOa+Z/wBp5G/az+MPhn4K6BI9x4S0q6Gq+NtRgH7u&#10;FY+YrUv2kYj7voc1SEaH7enx/wBe8IeBvh34Y8FXUmkeKfiPqMFhaakgDC0jZog7EEE5xKoBAyOa&#10;88/aW8AzfsNv4F+MXg3XdYu4bXUIdJ8T6bqF/LcJqsMo++PMLCNhtfpx8wxjHOx+3Xaw6T+0h+yb&#10;fMixaFa69Ja7j/q0YtbiMfkvH0rrP+CsN3aw/sb69DKQJ59SsEgBHJfzwTj3wGoSWhVj6O+JfhG7&#10;+I/w3vdL0TxLd+F5r233Qarp6K0kalcjAbjBBx9OmDyPlL/gkfc39z8CfG39pajPqt3H4yu4Xubi&#10;RnZ9tvbDOST1r68+GttNbfCrwtBcIY7iPRbVJEPVWECgj86+Qf8AgkeAvwY+IyY+ZfHF9x6DybfH&#10;9ajuNRW5n/EOzb9pb/gobP8AC7xLfzL4E8GaImpNokUrRpqNw6Rt+8KkEgeavHPCe/DtE8M2n7Gf&#10;7dPhfwx4Wjksvh18ULKSJdFjnZ47TUIeTKockhT8o4P8fsK6r9oT9lv4gW/7T3h/47/CO70ttcig&#10;FnrOkatO8Md5GF8sbWVGySmAQR1VTmvL9N1Pxn+0H/wUk8M2eupYjTPhnYPfSppbGWK3mlT7jyED&#10;LFivGB9z2pk6HsHxy/YP8KfG3X/Gfi34keIr7UZpYHj0VBcG2tdGhSL5SFDAOd+WYt1zjjrWf/wS&#10;kk8Rv+y6V1u9lv7GHWruHSJZiTm1TYo2k/w7xJj619A/HP4M6Z8efBl74W1bUtT02wuo2jkfTLgw&#10;u2RwG9Vzg4718kf8Ex9T8TeAPGvxf+BurXz6tpHgm/8A9AvGyQgaR1Kj0BCq+3sSaUdExHMfBCH4&#10;a+P/ANp39oCw+OdlZXHjCDVJ4tPbXpykS6Su5VSHJUY24OQMkGvY/wDgmjpGp6L8LvHNvEbk+Ch4&#10;svR4Wa63ZbTwQAybudhIyPxrxHx58BYv+CkPjv4teI4jB4dl8GSy+FtAlQgSXl3EzM8lyQOU6KuO&#10;QCfSvev+CcHxr1r4gfDDWvAnizTo9O8W/Dq5j0K9EShUkjVWWNsDgEeW6nHB2g96HsNK55J+1F8M&#10;LTwd/wAFAf2e/EVtqV9Pc+IdUuHuYru4aSKMxFdojUn5RiQjA9K/RTZuQqeM56cV8I/t030Vj+2R&#10;+yjJJnA1a5XAGfvSW6D9TX3fmq05UkVsfm78KPANr8Pv+CuHiLTbK7vbyKTw1JeNNqFw08rPJFCW&#10;yzc4yTgdBX6Ka5rVl4c0W71PUbmGysbOFpp553CJGijJJJ6DAr4N0qTb/wAFi9UGTg+EMf8AkGM/&#10;0rc/4KY/EHxLp2neBvBGneE9c8T+GNfvTceIYNDgkeae0gkjY2wdQdu/JznqFNQ90gb0PCvE/jfx&#10;X8X/ANt/9nb4iaoz2XgnxBq9wnhXSJRtnhtoNivNIMYBlc7hyflAr61/4KQfGOT4Sfsza5Hax332&#10;/wAQkaPDcWSEm3WT/WOzfw/uw4B9SK+Lf2iv2p7nUfj9+zvr0Xwi8W+GYvCE85tNE1C08ue/jbyV&#10;WO3UZztCAfiOK/VXSb238a+EdLu9R0oxxajaR3D6ffRZaMugbY6kdRnByOoqno0T0PgH9jf9nz9k&#10;/wCKPiTw94u8A3OoyeKfD88WoDTdQv5EuEmiYFZHhLHcNwB44r079v34fXPwysbf9ovwJ/xLfHXh&#10;aaA6nIjME1LT8+W0UqchsbhgkcD6CuD/AGnvgtovwZ/a7/Z58f8Aw80+PQtV8Q+KotH1eysI9qXM&#10;DNH5smwcDETSbsD0NfUf7aqQzfslfFlZtpj/AOEeu/vjI3bDt/XFOTUncaWh6V8PPGlj8RvA3h/x&#10;TphY6frNhDfwBvvBJEDgH3GcH3FdCRnFfMX/AATh1O6m/Ys+G76h+78u3nhid+N0YuJAh/EYr6bU&#10;5pDvbQ+ev+CgPijxR4P/AGTPHmpeEUl/tQW6RSSwZ8yG3eRVmkXHcIWr51/Zp/ZN/Zx/aF/Zq8Py&#10;6bpsD+K59MU32pR37rqUF7tw7uA+cb+QCMEV9q/G74ieHfhf8PrrWfFlo174fluLbTruIRrIu25m&#10;SDLqxAKAyDd7Z4NfGHxt/wCCeV98PNTu/ih+zd4km8FeIIIZLmXSUnJtruPG8rFwRzjhG+X6cU1Z&#10;qzCR9I/sTeDdS+E/7LXhPw54ihFhqGjfbobnzDtHy3k53knsRg5PrWy/7XXwli8VW/h5/G+kx6lP&#10;L5MQafEbvjOBJ9wn6NXxt4r/AGvvEXxq/wCCXnjvxcwfT/FdlcxeG9VngQIsjPLb+bIoH3Q8Vxg9&#10;OS1djcfsheIvjT+yT4R8Fx+M/DVr4V/s2xvLS4ttJHmQlUVmfzQ3XJbJ75OaaSvqPZH2J8RfjL4N&#10;+FVraTeKPEFlpJvN32aKaUeZMFUsSqjkgAEkgYqn8M/jt4H+L3hnUdf8K+I7HVdK09zHd3MUw2QM&#10;FDEOT93AOea+PPjJ4A8e/DXXPg98UPAkVh8ZJ/CHhgaNqVoMPPdwSHZ9qiUE53DeMjOMH3rd+CFz&#10;8MP2hfgf8fbXwZaXXw0vfEJaHxBZaqqwf2ZO9tsVwowEQ7WP13UWIbue7aD+2d8HvEniiz0Kx8b2&#10;E1/e3P2K0TDhbibOAsb7drZORkGsr406J8IfF/7QHwrTxd4hS38e6JdyXOgaTHclWnkYA/OgByB5&#10;eR06V8h+H/iJF8INO+HXwa/aL+HM2nWvh3U7E+G/HGhBTZmWKQPG+/A4bhWxkkE5HevVP2uvDel2&#10;v7dv7LuqW1lDBfX9/drc3McYDzBPKKBj3xuI59TRYR9VfF/46eDvgfpNte+LNYisDeS+TaW6gyTz&#10;t6JGuWbHfArL+CH7SngT48pex+FddhvL2yJ8+wnDQXcYyPmaFwGC8jnGOa+ePCOpW3jD/gqn8QbH&#10;xBAlw/hrwpaJ4fiuRlY/MS3kmljB43ZmkGRzgGsz9o3wxD8Pf+ChnwC8XeGWFnqfip59K1e1tcJ9&#10;pgQcyOB1GH7/APPNfQUwPp26/ab+Glt421TwlJ4x0tdd020kvbu2FwP3ESffLHoCM9OtP+Cv7R/g&#10;D4+Nq6+CvEEOrvpkxhuYtrRyoR/FsYA7T2NfI+j/AA08K6h/wVp8UWl3oNhLaHwempi3eFTG10Xg&#10;zKV6FupzWv8AC/Q9N8J/8FYPiTbaXax6fbXfg+K7mggXYjSsbcs+0cZOM/Umslfr2KS1ufeLV8Tf&#10;FvWk/aj/AGzdP+CUl1JJ8P8Awhp39teK9OVii6hcnHkQMy4JRfMiJGcHJBFfbR6DjPSvzr/Yinmu&#10;/wDgod+1DLqoLaitzPHDvGT9nW8xHj/tmIfyFUtUHKe9fHX9kSD9ojx/4ctPFN5LbfC7w/pflw+H&#10;dNnaD7Vds+Nz7cYSONEAGTnJxjmvn34WfDaT9kP/AIKI+Hvh14HvruTwB4z0ee+m0iaVpvsflwys&#10;CWbJA3xcE4zuwa++vH3jzRPhx4WvvEOvXqWGl2SF5JXIBJ6BVB+8zHgAdSRXzz+zL4CvfGPxK8Sf&#10;H7xlYzafqviVEs/DemXwKT6VpSkrGsiE4WSXAcjqNxHenFponZ2PLvEGlJ+2N+3d4s+H/i6I6j8M&#10;vhrp8cn9kpK6RXl9MseGm2kE7S0gAz/yz961v2ebr/hmv9tHxV8BrRriPwPrmmJ4g8N2k87SraME&#10;/fxIXydpKyEDPGyo/wBli6Xw5/wUI/ad0C9OzUNR+xanbIR9+EKCSPp56fnUnjtT4h/4KvfDf7Ah&#10;n/sXwfcy3+P+WAdZwm73JkTj3obAw/8AgrP4e8X6f8Hj4vsPHN/YeH7a+tbSbw5bKI4595YF2kX5&#10;ic4ODxx0r7N8W+NLT4YfCfVvFd+GuLHQtHk1GZVOGdIoS5AJ7nb+tfMv/BWcBv2Qr0EZB1qwBH/A&#10;2r6Z13wjafEP4QXvhrUQWstZ0VrCc9Tslg2E89/mpLsB8N/AX4Q+J/2kP2adZ+LeoeO9ei+JevS3&#10;moaVcWt68NnYNBKViiEC/KVJjOQR0b2r6O/YN+O+pftCfs86V4h1xVGv2VzLpeouu0CWeLbmTAxj&#10;cGVsepNeCfs2678Vv2KfhF4o8GeM/AT6v4c8MxXWqWXiaxvI1tfKO6Ro23kHO7PHXnFV/wBhTx/p&#10;v7Mn7C2ufFDxnaXltpmseI59XMNvBvkKTPDbx+WhxkZTI6DqelUtmB93+OPEZ8IeDdd1xbSS+bTb&#10;Ge8FrECXmMaFtigA8nGPxr89vE3wm/as174c33xnj+LQ0DUnsW1yHwalrgW9sIzIsLNjBkCcEbcZ&#10;6mvov9nf9uv4b/tPeOrjw14TTWjqVtaPfN/aNl5MYjUqpwQxGfnHFaf7ZvxXbwn8M5/BegwPqnjv&#10;xvHJoei6ZbEeYXmQxvO4HKxRgks3QECp82h6dTifAP7ZE9//AME/J/jNqsaHXbDS5oJEkKhbi/Rj&#10;ChxwMM5ViB2JHNeYa74D+LnhP9k6w+OMXxL1qb4jW9qvirUbOcIbOa2kVHa0EW3ACRdPfdxzWd+2&#10;18GR8DP+CcnhTwPYl7mDRdT0/wDtOWMnbKzO7Suf9kytxn2r61+PTWY/Y88fi0VVtD4GvlthH90A&#10;2LiPGOnVcVbatcR5x48+JHj79on9nv4YzfCe7bw3q/j942vtYeLzF0i2WF2usnpu3p5a+pPGOtfN&#10;HxF8F/FX/gnt438BeMo/iTqPxD8K6zqaaXqdhqJ2s0knICqxbAIBOQcjFfWn/BOyGW1/Ys+GCzoy&#10;N9imYBv7puZSp+mMGuH8cRx/tdftTeF9H0+H+0Php8MLp9Q1m8JH2bUNVKjyIYiMiTy8Hd2GWBqb&#10;2Y1bqeq/tL/Cr4gfGRdA8L+F/GDeC/C0/mv4hvrQf6bNHhRHDASCFyd5JyOg618s/sp+GPHX7O37&#10;dOt/B6DxRqXi/wADPo39pzS6ixc225N0ZJ5AbdlcA8jn2r7/APGmn6rrXhnUbPQdVXRNWmiKW+om&#10;ETCBj/FsJw1fnf8AD7Qvir+y1/wUD0Ow8V+KY/G+n/FFHhk1NoRHLIIImZcpjEZQ4GFOCD9acXza&#10;E/aPSP2v9O1X9kn4gwftD+E727l0TUL6Cz8Y+HfNzHeRsojSWMNwrjaAemeOlfa+i6tba7pFlqNn&#10;Kk9peQJcQyxncroyhlIPuCK+eP8Ago3awXn7F/xM887fLs4ZEOM/OLiMqPzrU/YG8T3/AIu/ZB+G&#10;d/qalbpdN+ygkY3RwyPEjD2KotJJWuM9Q+L2lab4g+GXibR9Y1NNG03U9PmsZr95xD5CyoU3BiQA&#10;Rn1rh/2avCHgr4E/s+aJpXh3xFDqfhPTIpZX126uV8uVvMYyyFvuqu7PGcDGKj/bN8C6J48/Zn+I&#10;Vtrdkb2Gz0e6v4VDlSs8UTPG/B5wwBweK+Q/hd8NPEfxa/4JJ6N4c8HyrFq85mlNvK5UXapfyM0G&#10;Qf48Yx36UWuB9zeHP2gfh74v1m20rRvF2j6jqFy5jht4LxGklO0tlVByRgHkV6IOlfml8Efi38MP&#10;iR8dPhLYeNfAN98Lfip4Y8yysraS08u21CQxeWqq2B0JJAI79a/SoAKuOg9KGhp2OD+J3xw8GfCU&#10;2EXijxFY6Nc3z+XbQTyDzZjgklUHOODzjHFavgH4meGviZorar4Y1qy1yyjkMMk1jKJVSQAHacd8&#10;HNfLnxPTwjpn7dOn6la6ff8Aj/4j3XhxLK00CCONrXRrfe3mXU8jMAm5W2gYJ+cnHIz41+yxrWo/&#10;DT4TftpX2n20Wnano+uao9ta2BzFayqk4URYA+VTjGAOFFFroL63Ps3xl+1z8J/AuuS6TqvjfSoN&#10;RhuEtJrcThvJlborsMhT9T2r0DxL8QfD3hLwbN4p1fWLTTtAhhE76hNKBDsOMEN0OcjHrXyf8EP2&#10;a/A3xn/YB0LwpFFH5niXS4r291qNAbh9QLF2nkfqzLIWHPYY6Vw/xxt/DeieN/2Vvg0usjW/hVJd&#10;3Md/9quA0N/LaBVhWWQH5tshIK5wSRnpTdtkDdz6z+H37UHw6+J2uQ6PoPiSzuNVmiE8VjLII5pE&#10;OcFVbBbgZ4q58Uf2i/AfwhvrfT/EOuRRapOu+PTrdWmuSv8AeMaAkD3IArjvib+z/wDD7U/jb4F+&#10;Lus3H9jav4Z/0C3SNljiu2mzHBG47srSHAHqB0FfLH7Ja+NPit+0x+0D4kTxVp2leIodbOmNa3+n&#10;rPcC0ieRI1QN91AqoOOpXmkvMVz7Xsv2lPhve/Dubxwni3TV8NwkpLeNOMRsOdrAchuDxXm3iT/g&#10;oR8E/CkPh6e98YwuutwCeEQI0vlRsxCtJtB2ZIPBr5x8f/sf+FPgT+zl+0WkviO28V+ItS00axLa&#10;PEiDTGEjujIgJK7s8H0UV6B8DP2bPhv4i/4J0aVpeq6RZwQavoB1a+1NlUTpcYL+d5nUFcADnAAx&#10;3NPlKT0O5/bz/aqtvgb+z0+raA815rHiaA2ujajZANDAXTPns54ACnj1Nd94J/aG8NaZ+zva+PNf&#10;vbjT9I0vT4kuru/gaJ55FhXJjU8uWY8Y6mvgvxdJq9z/AMEadBOs7zOLyNbdpTkm3F+wiOT224x7&#10;Yr1f/goRqY074I/s52l1eSad4dl1/TH1C6jRWEKpbgq53ArxljgjBxQoq5J7N4X/AG/vBWr+O/DP&#10;hnWNE8ReFLjxMsf9jy63YGCO4LkhQWJ+UsRxn+8vrXY/F/8Aaq0b4b/EXSfh/pnh7WPHHi6/hN1N&#10;pehRrIbO35xJMxIC5IwAfX3FeefGj4B/C/UdB8OeO/iJ4y17xVZ+Hp4r3TZG1Bf387SIY1jSJRvZ&#10;jtAVevFcP+xr4o0eL9s79pLTdZMcPjK51jdayXBIkfT4zsjRCewGzgdePQUNLoBw37Fmu2Xi7/gp&#10;H8Z9Xs9Fl8OK+hAHS54hHJA/mWwkDKOM7gc44NfpVX57/ArVLBP+CsXxrWOaEeb4fSNQrD55B9jL&#10;Aep6/rX6C5pyRSdlY/L6z+JifBn/AIKd/Ga/sPDGo+J9Ru9IhtrLRtEg3TTSNFZuT6KOPmY+tfS3&#10;7NP7ba/Gn4ja78PfEfhS+8DeN9KiaZdK1JxvuUHXb05HB7j3ryP4NXdta/8ABWz4z+e0aSSaDGIt&#10;5AYnyrHO3PsDW9rGlnxr/wAFXPDeqaBGt3Z+GvCLJr11bDMcM0guBGjsON5DxcdcD2oetrEnffA7&#10;9r/xP8W/2jPEfww1X4f/APCIv4cillvpr3UFklfBAj8pAg3K2d24E8Yrd039oLxj4l/bG1b4U6Z4&#10;btX8KaDp8d7quttMxaNpI90UYUcBiSBgnpk44rxj9vjQr39nv4q+Dv2l/C1iZp9Pb+yvEcCyMoub&#10;ZwEiJxwMZIz7L6V7X+xV4Pvz4H1b4l+JLI2vi/4jXja7fI5yYrckiyhAHACQ7T9XOam2gH0NIzeS&#10;xVRI2Dhc4Br89P2TfHPxP8Uft9fGuHxBa6dcPapb2OoNFcN5VlbRM/kxwgr82dxJzjnJ71+iJwAa&#10;+Av2aPFui+E/+Cgf7S9vrOo2umXWoXNjHZw3Myo9wxzwik5b7ynjtSG1Y5P9nvxXrfhv9u39p+y8&#10;LeGX1/Xb25zbh3EFtCVdjmaTnaCWGMAk19Hfsl/tX33xs0bx7b+MtGh8JeIPBF5Ja6vH9o3QqF3k&#10;uGbGAAhyTxxmvF/2LfEGl3/7fP7TzW1/bzLcXKGEpKp8zZKyuV55APpXEfBdbb4lfE/9uDwr4fvI&#10;5L3xDFfQWKB8+Y7JNGSMdRubt61pK3N8gPT9R/bp8aal8LfEPxa0TQPD8PgfTrh/sOm3mrAapf2y&#10;SeW83lhSFyQSFOfrX0/+zl8aLL9oL4PaB46sLSawh1ONibWdgzxurFWBI4PIr4E/ZD+Pf7PXhL4E&#10;Dwp8TNG03RvFnhmCaz1KHUrFTLf4kY7UHV2OcbTX3B+yZ4ii8W/BrTtYsfB6+BdCvbieXRtGEYjZ&#10;LHefJkdRwrOPnI/2up61LstBFX9t6IS/sj/FgMqvt0C5cBhxkLkfyr5f+A37Z/g34KfsHeFryVbj&#10;UtZ0vSGghsooGCyXQkcIrPjAXdjJPQV9K/t1a3p+j/slfFBb+9gs/tWiXFtB58gXzJHXCouepJPS&#10;vMv2AtA8I/Ff9hDw74Wv7az1C0urO5sNTtEK7wWlcNuxyDgg5pNaXKST3Or+J/xK079kH4GWeq+H&#10;vCB1PX/FOrqINHtGYJcaldnfI7Phtq5B6dgAPap4F/af8Z6T+0LoXwd+I3hTT9K17W9LbU7O+0jU&#10;ftNsQquWjbeiMGBjcd+1Uf8AgoL8bda+B3w48Had4Xkj0e/13XLfTk164gSePS4h96QBwQGxwCRw&#10;A1fPfiK9+H3wy/4KD/Am4s/GE3icNpN0upeINQ1AXImmlWaOH94PkGXJ+VcAFhxzQlcUtz6m8eft&#10;IeKdX+NepfC74ZeEx4g1bQoI73XNVvLhYLS0Vk3JbjqXkcEDtj3wccH4I/by1jxn8CfiF4yg8AXU&#10;Gv8AgO6a31rRpbpUwFGWZHIwcYbK4zxx1rz34S/GrSf2cP25PjT4a8f3DaNa+M7631PS9TvQUgkY&#10;Rn5N3QD59oP+zivT/F/xX8L/ABr+HP7Qvh74eaUl1ptj4duRe+ILKFRDqGoSW7hY43X/AFjIq4Yn&#10;uQKVknYR0I/bCv739ji3+PFj4ONzCIHurnSHvgjpEk5iLB9vPTdjHSuP/a58eR/Gv/gmlrnjYaeL&#10;H+2NHsdSW2kYSGDdcwsRuwM49eK8J8MfGfwZY/8ABJK68NXHiTT4/EL6Td6fHpfng3LSm6YhfLHz&#10;fdIOcYxXZ6x4n07WP+CO0ghv7WeWDw1b2cqxSqxSZZ4xsbHRsY461VraoCL9oT4o+M/hx/wTE+Hd&#10;z4Wt1WLWPD+nafqWpLJte0t5bdQQg67m+7u7DJr17xj+0x42/Z//AGX/AAz4zn+F8+qWlvZ28d1F&#10;BqIZrWHyV2zudhJBPXpjPWvG/wBpSN77/gkb4FaycTpBo2gtO0bZChUjDZx6E4NfYHw11vwd8bPg&#10;zZeGhf2Gv2dx4ftrXUra1nWZUWSALtcqTg9eOvFFrajRkz/tEXkf7Iw+MaabZmf+wBrbWBuv3Y+Q&#10;MY/Mx17dOvFdl8BPGXib4h/CnQfE3irRovD2q6rCLsabHKZDDE/MYYkDDbSCRjg1+cHwd0Xx3ceN&#10;br9j++W8l8OaR4n/ALVvr8hdjaBG3mrACwz+8lMXTjqOlfrFHEkUaoiBVUYVQOAPQVNx2vqeKftO&#10;ftGW3wF8P6NHZ6a3iHxh4ivE03QtBikCPdzuQNzNztRcjccHqK8g1X9sPxv8E/id4Z8N/GfwTa6D&#10;pXiSUQ2mv6NftdWsUh4Ecm5Vwd3cdjnFeef8FHf7V8C/tH/AD4mSWsj+FdDvfIv7sJmO2LzJlnPY&#10;FScf7tdP/wAFHrrQvjJ8GPBXhnwvf2ms+Jda8T2Y0qKxlWeQLhxJMAhJCKOSegxzTVr6knK/8Fef&#10;FPiTSfA/gpY9IS48GQazBdXlw06j7RMu4rDs64xzu96+0vh9plx4t0vSPFHirwvYaT4pSHETqUnl&#10;gjbHAkA7j0r4y/4K+SWWk/szeENGn1CM6mmrwLHCzjfMqRMHfHXA4P4194+DNe07xF4Z02+0y8gv&#10;rOS3QpNbSCRD8o6EcUPUcTdopBzS1JoFFFFABRRRQAUUUUAFFFFABRRRQAUUUUAFFFFAFRdQVtTe&#10;yEcm5YhKZCp2YJIxnpnjpVuiigAooooAKKKKACiiigAprLuGOlOqMyDNAm7DkbeucY+tOoooGIQC&#10;MGgDApaKACiiigAprLuHOfwp1FABRRRQAUUUUAFFFFABRRRQAUUUUAFFFFABRRRQAUUUhOBmgBah&#10;urhLO2muJCFjiQuxPYAZNSg5FV9Rt4rywuLecZgmjaNxnHykYP8AOgD4P+Dvxx+Ln7a/ijxxqXgP&#10;xfpXgDwl4fvVs7GKbT/tdzdPtJDSZIAQ4zx7V6T+yJ8Rviu/jb4weFfjHd6ZLd+E3sXtr3TrcwwS&#10;wyxysZFY9Vwi9ehyK+B/iD+zf+0D+wP8R9c8bfDFrm+8HSSP5F9YYule3PzAXMHtnGcEcZBr68/Y&#10;/wD2r1/bh+Dfjrwf45sUsvFGmWG2/ksGMK3cLhgJFA5RlZcMvTkeuKbs2S2dx+zl+3Nofx7+NPxG&#10;8OQXtlZaNohgXR3mOyW9UCTz2GTyAyrjHavWvD/7U3wy8W3uuWOh+LrHWNQ0a1kvbuysm82ZYk++&#10;yoOWx0wK/PH/AII1/D/wx4rv/iNqOq6HZ6hfaTcWT2N1cJvktywmDbT77RTv2IdPtbH/AIKf/F6z&#10;jt44LdDrCJAihUCm5U4A6Yx2pE3Z9/8AwG/a0+HH7R+p61p/gbVp9Qu9HRJLtJ7V4dqszKpG7ryp&#10;rzLxf/wUK8JaX8Ude8EaL4U8SeOJ9DjkOqzaBZJPHahCyyBsvk7drZAHavmv/gkh5cXxw+PsUUar&#10;IsqeXzwFFzOAPp0pv/BJCRf+F0fHo6jIral5qmTzPvEfaJ/MPPbOM/WhhczP+CQt9aaz+0L8a9Ut&#10;EeK3uIPNgWRdrLG927AEdiBjjtX0L8Rf23fGGpeIfHi/CPwpZ+J9E+HimbxFe6lcCFZgm4yxW+CS&#10;XAUnJ4+U96+ff+CWtzZQftW/HvTIbmESXCXH2REIAdFvHyVHoNy/nXG/sLaj4F0b4q/Gj4ZfFHWZ&#10;vDdzqlzcRbnvzaQzbJJEmiL8DcQ2R6jpTsG+p9bfGb9tfX7v9jzRvjl8K7PT5Y/tIj1LTtZRpDAP&#10;mjdfkYZZX2nryprxP4k/tvftE6f+zN4I+NenWnhjS9Dvro2t5Clu8skjb3CEKxwqHYRwScmuy/aC&#10;sPhZ4W/4JueMdO+FZkt/CS3hggkmd2NzOJwHIZzlwSuAR2FfP3j/AMaaTrP/AASE8Fabb3YmvrbX&#10;VsngUZdZElmkIIzkDaQc+9Ja3A+nP24fiT4w+JH/AAT40b4ieFtRPhyHU7SzvtZtEbDyW06hWjRv&#10;+ujr9Rmsn9hDSPF/wz/YMvPGtr4ge/s00TV9TsfD6wKRFKjTMu1+uSUzt9WNZmq2198V/wDgj5Y2&#10;fh2JtSvrDRrdbiBOHVbW4DSjBxkhEzjv2ra/4J7fHkT/ALFlz4b0DSrjUPGfhHStSmFlcwFbeeQP&#10;JLCnmHg7w6j86qysB88fs0fEKf8AaUsdOjg+Lmu+HPj1baqt5HBqd8YtL1e2EuWjQKp+cRgjB/UE&#10;4/YpeAM9a/FD4o/DnwV8ePHXw38RfALw3rPhn4iarqJl1zQpbWeK30+VQsnnLIw2ooZX+6cMD0GK&#10;/au1EgtoRMVaXYN5XoWxzj2oZat0Pgf9v3Sn1n9rr9lq1WeS0EurzKJ4uHU+ZAeD+FeeftYfBXRv&#10;2Gfip8MvjN8OLnULSXUdeax1yyuLppku1kUuxAPPKiXI5GduMV77+3j8FPiH418Y/CT4h/DjSoNf&#10;1bwLqcl5LpMlwsL3CMY2+UtgH/Vkdf4qg8R/DT4g/tZ/FD4d6r408MHwR8P/AAtcLq1xpN/JHLc3&#10;t8AQsfysRsXPXvmnpoQ9zzr9uX4aaf8AAH43fD/9qHQtG+1QWGoxw+JrdRuUxOnkpMEPAba7Ln+9&#10;sNeiQ/2V+1T+2XoOs20cOo+Dvhvo0Wo210U3LcX98oeMA9PkjCP7MR6V7F+1Tq/gqb4A+P7HxldR&#10;rojaXMt4ivtlHy5UoOu7dtxjqcVyn/BPX4Qf8Ke/Za8J2dzCYtW1WL+177euH3zAMiHv8sexeemK&#10;WiQJ3Z9IgADAGBXxT+3JdeJ/jL8SPAPwQ8CvbR6zLcDxNqU99uFrHa27fKkm3k7nxx34r7WaMOpU&#10;8gjBr5k8Afsn+KPCH7S+t/Fq9+I8mr3OpRtYyac+mRpGLHeGjhUg/KV2ryOuMmhWJaaPGf8AgoR8&#10;GPiV4h+DGmePry/0m513wBeprEUelQujGIFd+CeTtIVgPQGvrj9nr4y6Z+0B8G/DXjbSpV26jaqb&#10;mAHLW9woxLE3urAj3GD3rc+K/wAObH4t+AdX8J6ldXVpp+pxGCd7OTZIUP3hn3FeLfDn4E+Af2Bf&#10;hx4y8SaLeeIbjQIoPt19Z3Fx9pVdnWRI8DDY6464obuXpY+V/iH4l1j9hj9pXx94S0uGW88I/Fm0&#10;kv8AQYLaMs9tq0n7tUzkADzWIOM/K6eldJ+3F8Frz4KfsHfDbRdPRdRtfBesafd6ssaHFycP5jke&#10;hkfnPqK6XwZ8SNF/b0/aW8CeIdA0u6l8AeAIZtTm1HULMwtJqLELBEhJ5UffIHda+7NQ0y11exns&#10;r23hvLSZdkkFxGHR17hlPBFVdaCsz4d1r9sf9m3UvhjZeJtGsdN13xLqDRwWvhxrRXvjcuwXymRh&#10;wAWPzdMVmfHfwL8Gv2mfj54j8F+KLq5+H3xU8K2FsdM1m0uFgF2klusoOMfOIiduM5wDivqPwD+y&#10;Z8Jvhl4on8ReHPA+k6brMr7xdRw5MZx/ADwv4V0fif4FfD/xrrUmsa94Q0fVtWkZHN9d2aPMCgAT&#10;DkZGAB3qdAsz88R8Z/EWu/8ABLn4hr8RNUN7fR3c2g6RqUxLS6gqTR7SSeWwdw3egFdl41+Mvhnx&#10;N/wSai8u823M3h220UQbSWF5G8cbIfxUnPpg1+gS+FNGTSYNLGlWQ02DHlWn2dfKTHTC4wKZZ+F9&#10;Ls4jFHptpFHvLhI4QBnkZx2ODTugsz8wfjf8XrnxB+yF+zZrGnyahqXw5sZLPTPGljp25bh/s8cK&#10;tE+OQp2SdeDlavfFHxNa6b+3J8BfiX4Y8EapD4OuLJdLgkjs/LlncrIpJXttWZfvdlJr9Pl0+2SA&#10;wLDEsJ/5ZhAF9en1qYx4xgDj26Um+wWYiZktxuHLLyOlfBf7Znh9/hf+2v8AAH4zXLqugS3cfhq+&#10;cD5onkMwR2/2cTn/AL4Nfe6rgDrXD/Gr4SaB8cPh5qvg7xLbtPpl/HjfGdssEgIKSxt/CykZBqVo&#10;U9Eec/tr32u6j8AfFvhXwz4a1HxLrHiLTZtOgisFUiPzBtLOSRgYJOfauP8A+Cd0njnw38EdP+H3&#10;j3wVqHhvUPDiNFBeThTBdws5K7SGPzDJBHtmvV/2cfBXjn4c+CJ/C/jbXoPE/wDZd01vpGrKpE89&#10;gqr5X2jP/LUHcCQecCvWAMDFF7KwlqeJfta6t8U9H+E0yfCDRYdY8VXc62uJmAFtCwbfLgkA44Ht&#10;mvjz4XfDr9tD4OeB/wCwPDfhnwWjXMkl5eanc3JkvLqdzzJMxbBYDjHtX6XFM98Uu2qTFZnyt8U/&#10;2YvFXx1/ZF0bwZ4r1uJPidYxxalDrC8RxaihLgblGQnO3I6cHnFcV4u+CXxm/al8V+BNK+LGi6Ho&#10;PgbwxdLf6smnai80ur3KxkKY12AKm7nB/vV9vbaNtFx6nP8AjafXbLwXqTeFbK0vdeSDbY2t7KYo&#10;GfgAMwBwAMngdq+Uv2Bv2dfi3+zVN4q0rxg/h298Pa7etqnm6ZdyPLDcFcEbWjUFWAX8q+zdtIIw&#10;M0g1PCfjrpvx08Q6u+kfDS48N6FpEtupfXNXZ5J4nJIcRxqOoGCCeK1P2a/2bPD/AOzp4TubHTZp&#10;9U1rVJzeavrN6Abi9nPJLHHCgk4HvXslBFAuU+Mtc+G/7Xuk/FbxJf8Ahrxr4Lu/C2o3cjWY1eOU&#10;yWluT8ibFj6gehNez/s3fs8wfAfR9dur3VH8QeMPE16dT17WHXatxcHtGuPlQZ4FeyEc9M0u2jQL&#10;M+Ok/Zu+MHwP+J3jLWPgjrnhn/hGvF142qX+k+Ko5i1tesSXeFoxyh3Zx+HavT/2Wf2dJfgbp3ij&#10;V9b1CPV/HHjC+Oqa/e20ZjtmmJchIVPIRd7dfWvdttG2gdmfE37Vf7Jnxh+OPxu8LeOdB8T+F9Ot&#10;PB1wlzolpdwz+YzCRJG80gEH5ox07V9k6IuorotkurPA2qCFRcvbA+UZMfMVB5xmtDbRto7BZnwr&#10;efslfHO0/a8uvjdp3inwfLcy/wCg/YbiG4C/YdoTbwP9ZtHXpmvuWOMsEL/fxzjpmpdvPWlAxQFm&#10;eB/Hv9nDUfi38bPgt47sdWtrGHwHqFzdXNpOjFrlJRFgIRwCDF3/AL1Zv7WnwM+JvxVvvB2vfDHx&#10;+fBuueHZpZGtZ2f7LeB9mBIF642EYIwQxr6Ppu2gbXY+X/g5+zD4yb4nWfxM+M3jC38Z+LNMR4tH&#10;stNhMOn6buXa8ioeTIw4z71V/wCCjHjKS1+Akvw/0iE33ir4g3kOgabaRnkl3DSOfRQq8n3FfVW3&#10;IxXnw+BPhNvi/c/Eyeze98WSWcdjDcXkhljtIl7QIeIyecleTk0tELU+Z/2tfglrngL9hjw5ofhb&#10;xwPB1z8PrW3vri+WZ4Ptwgt3V4wV53PIwZQeCQK+kv2bdY1zxF+z/wDDvVPEsjTa/eaFZz3sj/ee&#10;VolLMfc5yfeun8Z+ANB+INjZ2XiHTYNWs7W6jvYre5XcnnRnKMV6HBOcHjNb8UawxqigBVGAAOgo&#10;BJ31PIP2tvgrfftCfAjXvAmnX8WmXWpy2p+0zZ2osdxHI3QHnahx74rwe1+DP7WnhbRE8FaB8SPB&#10;2oeE7aEWNtq+q2Uw1KO3A2jcANrMF4zntX21TdtNDaufOnwy/Yj8D+Av2ZdW+Dt0Z9U0zXFabWL4&#10;/LLc3LBMzL/dwYoyo5xtFfPfhD9hb4/eD9NuvhrY/GW2tvhHNJsCoj/2itqTloYuMJuBIPzYr9EF&#10;6UFQSCRyKLjPkvx9+zT8TfCHxF8L+JPgd4k0Hw7p+ieGYfDf9ia9DLLbzxJIWXIjHBAOd2c5z61T&#10;8KfsW+I7n4a/HOLxd4l0+Tx78VkH2+40qB0sLIojiIRq3zEZcliev4V9gHmk20XJa7HxRqf7I3xm&#10;+KXhvwr4D+KXjvw1rPgXRb63u5LnSbGSHUrlIFwkZZvlHOMsOcCtn9pT9lf4p/GP45+DfHXh7xn4&#10;f0Oy8EulzodpdWUskrTEo0omYHDKTGo47Eivr7bRtp3FZny5+0D+ybr/AI6+IPhX4r+AfEVp4Y+K&#10;+iQpby3V3E72F/EAd0cqL82MsfwwO1Xvhl+zd4sv/jPa/Fn4ua5pOu+LtLsG03RrLRLd4rKxRmYv&#10;J85LNIwYjPGBX0rto20mwsz4+0H9k74p2f7W83xuvvHegmWdDp02lwadIQ2nggLGCW4fCqS3rVmw&#10;/ZR+JOn/ALXc/wAbYfHei/6bGmn3mlnTXG7Txt/dq27iTCL83rX1vg7gO3rS7aLjsxe1fC+v6DZ/&#10;sxf8FErPxtel4PCvxV09tLlvZB+6t9UDR7I2PAUP5aYz1LNX3TXJfFH4Y+Hvi/4K1Pwr4o02PVNI&#10;1BNkkTfKyHs6MOVdTyGHIoWhTufMf7Zv7Kfxa/aS8d+GL7wt480rw74Y0Dyry00+6jkffeK+7znV&#10;QVfG1duenPqawfD37KH7R+s+OPDTfEX4zWeueDLDVYNVvLDToWhmuGhbzEQHaPl3qucnpmvsP4fe&#10;CbX4d+DdI8N2Nzd3VlpdslrBLfTGWYogwu5+5xgZrof4gP1qrpaIizPmT9oL9nPxbqnxh8M/GT4V&#10;X2mWPj7SrVtMvLHWGdLLUrRsjbIyAsGXPB56L6Vb/Zn/AGevFfgv4i+OPij8StR0zUPiB4q8q3ki&#10;0Tf9jsrWJVCRIZAGJ+UEmvpHbRsx3qQsz5L/AOCgXwO+Kv7R/gSx8EeBY9Cg0U3Ed9f3WqXLxys8&#10;ZOxECq3GeSa9y+FN34wsvhbZ/wDCbaXaweI7O12TWukSmaOXYmBsLKvLY6Hua9C20baAsz4y8ZfC&#10;n40/tZzWPh7x5BY/DT4SsUuNS0OxvWudW1ABsrDLIq7EUnBIBP3RX1dZ+BtBtPCFj4YXS7WXQrK3&#10;itYLGeJZIljjAVBtIwcBR+Vb+yjbQFmcJrPh3Tvhr4Z1zXPCnhCxuNat7KV4LLTbaOCS7cDKxbgB&#10;wWAr8/8AwfJ+154e+JniX4j3vwc0rxH4p1tBZW1xd6gg/su0U5EEKiQbVJOWP8Rr9OyAOtII8NkH&#10;tincLM+T/BXwx+Kf7Qf7O/xD0H45w2Gjap4nV4dO07T8EafGqZiZiC2W8wZ4zwPevM77w/8AH7xb&#10;+z/Y/s8X3g1rDVPJj0fUfG5u0bTjpkZUeYhB3mR4wF2lR39ePv3HOKNtFwsz5W/aJ8OfFT4Z/s++&#10;Gvhr8AfDxv7mPT10c6pcXMaGxtYoVTdlmXMr9mxwcmvn7wPpn7aPw2+HmmeDPCHw38G+GdItF8pJ&#10;EmEsoLEl5HJlwzMSWJ96/SrbRtougsz5h/aG8WftD+ALjwO3ww8K6X4106KzKeIEuJVjkecbQPLJ&#10;ZSFPzc4PUVnfDb4VfEn4wfHPw98W/i1pGm+E4PC9nND4e8NWNz9pmhmmULNNcSY2k4B2hema+r9t&#10;DAgHHJ9KNFsFmfJn/BTLXnT9me88H2Ci68ReMtRs9F0uxX780pmV2x7BU6+4r6D+EHgKH4YfDHwr&#10;4ThKlNG0y3sSUGAzIgDsPq2T+NcTY/s8xar8ebv4oeK9Wn1+/sGMHhrTmylro8LRKsjKn8UrncS5&#10;6DGOlezgYpX0GkeSftR6D4w8ZfBbxN4W8EWFpea1rtnLpnm3115EVtHKhRpScEkgE4AFfMng39lT&#10;43+Hf2M9G+GFpqGgaT4v0HxBDqen3kd7KYHgS4aciRhHnO49McivvVk3EUBMU76WFZ3PjGD9nn4s&#10;/Gr47/C/xv8AFZPC+i2vgRZLmNfDtxPNNqF1lMF/MhRUTK5wDn0719lkblODjNOCjoKXbRcLM+M/&#10;EH7K3xX8K/ti678W/hv4i0CHSvFFlHaatHrqySTW4AjB8lFXB/1SEZYdxVr9nb9kbxz8KPiX8Xx4&#10;i8R6Vrfw+8dTz3U8CRMLyeeYNuZhjbGo8yQYBP8ADX2Fto20BZn52eEv2F/2gfhFrGreFvh38WbH&#10;R/hlezSeWtyHkvLWF85CLsIDYOM5x34r2L40fsAeGfiH+z34T+HOhajPomoeESZ9E1qU75EnJzI0&#10;mOTvY7jjuB6V9Y7aNtILM+N/g/8AslfFK98deH9d+OHxHh8ZWHhiVbnRtG06N1ge5AIWe43KNzL/&#10;AAgd+azfjr+wHr+s/GS7+Kfwh8eSeA/FeoSb9RSUM1vKdoBYBRnJ5JHPNfbW2jbTvYOU+G/il+zo&#10;vwB/Yk+NtxqXiK88YeM/EGktc614i1BiZLp1wqIoOdqKpwBnuTXOfs/fs/8AxO+LH7GXgPwlH8RN&#10;O03wHremL9vWOxZ9QW0dyz28cmdoz0yR0yK+wPjv8CdE/aF8Enwl4kvdRt9CllWW5g0248hpwvIV&#10;mwflzg49qf8AAn4E+Hv2ePAy+EvC0+pS6Olw88SandG4aLdjKqSBheM4HcmldhZnL/Gv9mLQvix+&#10;zhP8JLWd9F0qOzgtbCaJQ3kGDb5RI7j5Rn15rmNN/Yt0nxD8AJfht8SPEOoeOnnMch1S5KxyWzxx&#10;+XEYABhAq8c5zk5r6T20badwsz45+Dn/AATR8F/DHxjo+vap4o8Q+L00K7W80fS9Tus2lnIpyj7A&#10;PmKnBHuBXZfG/wDYS8D/ABp+Jtp8QH1PW/DHimJEja/0O78lpFXPUYPzYOM19KjigjNK5VtD5d+G&#10;X/BOz4UfDD4nW3jywXWr/XbciSN9R1FpQZcDMr8AuxIB54z2r6i2igDFLQ3cEu58+/Gb9iL4Z/G3&#10;xqni/VbbUtI8TbBHLqmh3rWs06gBQHI64CgV2/wY+AXgr9njwvdaZ4TsZbaOeQ3V9e3cxmuruTH3&#10;5ZDyxxn2r0nbS0CS7n53eLv2krf/AIKBahL8EPB3hPWLPSpdVibxLrmoqqRWthbzeY4QrnEkhQKu&#10;fU1+hlpaQ2NvFBBGsUUSBERRgKoGAB+AH5UyDT7e1lkkggihaQ5do0Clz6nHWrNIqwhGRivNdR/Z&#10;v+HGrfE+L4h3nhWxuPGEcRiXU3T5xldu7HTdtON2MjtXpdFAzzPwd+zX8M/h9q91qvh3wfpuk6lc&#10;o8c11bxYkkVvvAt1OTzR4G/Zx+HPw58RTa94c8Jado2sTbhLeWsZV5MnJLHPJyc16ZRQ9dxWR5X4&#10;l/Zd+Ffi3xtb+L9V8D6TfeIoJBKl7LANxcHIZh0Y/WvUIoliiRFUKqgAKowAPSng5JHpS0BZHE/E&#10;z4L+C/jHYQWXjLQLXX7SB/MjhugSqt649aj+GHwS8FfBu2ubfwd4fs9BguG3SR2ibQx9TXdUU7jO&#10;Q+KHwl8KfGbwtJ4d8YaRDrWkPKkxgmHRlOQQeo9PpXKt+yj8Jmn8LSDwNpSf8Iw5k0pEhwtuxwc4&#10;6E5APOeRXrNFFxWPNPjJ+zh8PPj7b2kPjjw5ba19lJ8mR8rImSMgMOccfqa6DwP8LvC3w18IQ+Fv&#10;DWiWuj+H4VZEsbdPkw33s5ySTk5Jrq6SkFkeE+HP2I/gp4VXxD/ZngPT7d9dhkt72Q7ncxv99ULE&#10;7Af9nFXvE/7HPwj8WfDfTvAV14SgtvCdhP8AaYdOsZ5LZDLjG9yjAuf94mvZwm0YzTqdyUu55ZoX&#10;7NPw/wDDfwbvfhZZaMR4Ju45o5NOkmd8LKxZgGJLD5iSOeO1eRfEbxL8NP8Agm58GbBPDvgu/n03&#10;UtQNutvpmJJpZ2QtvldyCeEwPwr6vIzUc1tFcKFljSUA5AdQQD607hY+XP2QvDuu+PvFXiz48+Ld&#10;Fk0DV/F6RWejabKf3ltpEQHleavaR2G4/hX1RTVXbTqTd2UjC8ZeCNE+IPhy90HxDp0GraTeIY57&#10;W5Xcjg//AK+teb/Cf9kX4UfBHXn1zwj4RtNM1go0KXuWeSKNvvIhYnaD7V7LRSCyPNvif+zz8Ovj&#10;BeWt74z8JWHiS5tU8qB7xSxiUnkLz3rc+GXwx8OfCXwxHoXhewGmaSrtJHbBiQmeoGeg9q62ilYL&#10;BRRRTGFFFFABTd3zYp1FABRRRQAUUUUAFFFFABRRRQAUirtGKWigAooooAKKKKACiiigBDzQBilo&#10;oAKhdDuGMY75qao5G29s0yZElFNUllBIxxTqRQUUUUAFFFFABRUcauN29geeMelSUAFFFFABRRRQ&#10;AUUUUAFFFFABRRRQAUUUUAFFFFABRRRQAVheOoZLnwZrsMIczS2M6J5f3txjbGPet2kYZUigT2Pz&#10;w/ZN/bF8R/Df4DaF4a+JPw28bveWVq8OmazaaZJeR6jDvbyw2OUZQQvOc7c8dK7z9ib9njWtB+In&#10;xb+KniDQY/CaeOZAum6IrZktrclmcyDHBLbTgH1r7Le0jaJIwihFPA2jA+lTYp2Iufn/APsHfskf&#10;F/8AZS+LPjGwvk0i58B6syt/aUdwGmk8ssYyseMgkOQc9K7C9/YJ1nSP2zbj4x+E/FqaLo+rJM2p&#10;2Kw/vxJJFscIcbSrEBueQfWvtCnL0oauC1Pkn9l/9gWD9l74r6x4x0jxvqGrw6vbS295p15AirJu&#10;kEivuXupBxn+8a0r3/gn34JT453/AMTtD1vXvDWoao8smp6bplwqW14ZCxk3AjIDM27AOMjNfUtF&#10;IrlR8+fA/wDYX+FX7P8A4vn8VeF9Mvv+EglMg+23l60jBXOWUAYGPqKn+Lf7Dvwe+NfjiHxb4o8J&#10;Q3WtrjzriCVoftGMY81VwJMYx83avfKKB20scPrnwW8E+JvBuneE9V8Made+G9PKG20uWEGCPZ93&#10;CdOKNF+CXgLw7YCy0zwdo1jZhi4toLONY92ME7cYzjjNdxRTFyoz9K0Ow0O1+y6dY29jbf8APG3j&#10;WNPyHFS2emWunqy2trDbK3UQxhQfrirdFFw5SIQou3CKNowuB0HtUg4FLRSHaw1lyelAXAPFIm/c&#10;27GM/Lin07hY+Q/iX/wTn8HfFf8AaHf4na9reqXcE00U9xoEhT7LI0aBQvTO35QSO/PrX1vbQLbQ&#10;JEihEQBVUdAAOBUgGM0tISikFNI5p1FA2rjMZqvqWmW2safc2N9bRXdncxtDNbzqHSRGGGVgeCCD&#10;jBq0Bilp3FymN4X8IaL4K0mHTNB0mz0fT4fuW1jAsUa8k8KoA6k/nWzRRSGlYKKKKBhScKPQUtIV&#10;DDBGRQAYB96WkpaACkIB7ZpaKAE4z05paTHOaWgAooooAKKKKACiiigAooooAKKKKACiiigApBnH&#10;NLRQAUUUUAFFFFABRRRQAUUUUAFFFFABRRRQAUUUUAFFIRnvigcUAIGBYjuKdSbec0tACHPGKWii&#10;gAooooAKKKKACiikDA9KAFooooAKKKKACiiigAooooAKKKKACkxmlooAKKKKACiiigAoopKAFooo&#10;oAKKKKACiiigAooprE9sfjQA6ikBzx3paACiikLAdaAFopMjGaAcigBaKKKACiiigAopDnHHWjOS&#10;R6UALRVd76GOYxO4VwM8nFPhuEmQsjq6g/eU8UASUGqaatavIsYuIzI33VDA5NXM4GTQADpS0xpV&#10;APPNRWl9BfK7QSrKEbY23sfSgCxRRRQAUUUUAFFFFABRUMN1HOzqhyUODU1ABRRRQAUUUUAFIBgn&#10;nOaR22qT/OsfSvF+k6xdvbWmo2tzMpI8uGZXIx1yAaANqiiigAooooAKKKKACiiigAooooAKKbvG&#10;DinUAISewzS0UUAFFFFABRRRQAUUUUAFFFFABRRRQAUx030+igTVwopuTSqdwz1pgncWiiikMKKK&#10;KACiiigAooooAauec468Yp1FFABRRRQAUUjZ4x+tLQAUUUUAFFFFABRRRQAUUUUAFFFNB5ORgCgB&#10;1NAwSfWlJAGScCk3rx83XpQA6iiigAopCcUwyAZyenUCgVySio/OUjIyR7CpKBjTuyMYx3zTqKKA&#10;CkOeMUtFABRRSZxQAtFNSRXLBWBKnBA7U6gApCcCjNHBoAWimbvelDD8aT0EncdRTN4boa4PxB8Y&#10;9E8NfFLwz4FvJ1XV/EEU8tpHu+ZvKG5vl9MAnPtQncLnf0Uzdjqap6prNnpFsZ7u6itYwPvysFHX&#10;A5NML6XL9V7u6S1Xc7Kvf5jjiodL1W21e0S5tLiO5gbpJEwZT+Ir4a+PnxRt/HP7fXw++FmseJF0&#10;7wHZ6RPqWowQ3xhjvLho5gsExBHTYpweuaaJbuj7m07U7XVrYXFpOlxCTgPGwYZ+oqW5nS2iMsjB&#10;EXkliB/OvB/2YP2WbT9m3VPF8mheLdT1vwtr8sV1YaRfOXj04DeSI2ychg45wOFXOeteC/thfFHx&#10;L8Z/2mvB37NXgjX7rwyLwNd+ItXsGZLiGERGby1YEEZjX8S4HTIp76En2Kfi74P/ALUj07/hJdKS&#10;+k4jtpLuNZHb+6oJyTWpf+O/D+maLqOrXes2VtpunkrdXckyiOEgAkM3QcEfnXith+wT8E7Twf8A&#10;2BP4G06/doPKk1i6jD6g7YwZftH31cnnIPavHfh5+zJefD34AftJfC/xJb3eoeHFnu9R0TVrty73&#10;UT2YdG3Z5aN41U+4pWSGtT688C/E7w18TvBqeKPDOrQatoLmULfQH5CY2Kv19Cppnwn+LnhT40+G&#10;JNe8H6zDremR3MtnJPCCAssZwykED2Oe4INfKn/BNbxRoXgf9gHR9c8TXkGmaHaXOpPeXlycRxx/&#10;aXBLH07V6T+zt46+BXw3/Z717xR8OLu3034e6ff3U1/co0rhbgFd5Jf5uQY8dsEVPLZsdran0tWN&#10;4y8SWXg3wlrPiDUpDFp2lWc19cuFLFY40LsQByeFPFfOL/8ABQ74YXfwwn8aaRJqfiCzgnkgltdP&#10;s3eePZgs7KB8qBTncf613esftG/DrX/2bLz4mzTf234BvLCT7TGtuZDJGcpLE0eOv3lIPoaaHzHd&#10;fCH4qeH/AI1/D3SPGfha6ku9D1NHMEssTRNlHaNwVYAjDKw/Cuyr5/8AgL8Y/hppn7KWl+P/AA/p&#10;0Hgj4d21vczx2RUItssc8iOMD+JnVjj1NeX3n/BSK28NzeGtX8UfC/xP4a+H3iG5FvY+KtQCLGwP&#10;Ido/vBSAW55wKA5j7QqC+uksbKe5kDMkMbSMEUsxAGTgDqa8H/aA/alf4ReNPB/gjw54UvvHXjXx&#10;Ukk2n6ZZzLCghTl5HkbhVADHp0U0n7Mv7U83x31/xr4V17wnceB/GnhKeOLUNHubhZ/kkBKOrADI&#10;4/UetC1C5P8As7ftheDP2lPF3jDQPC9tqcM/hry/Pe/tTAHDsy8AnIIKHIIBr2/UrmWzsZ54YHup&#10;Y0LLBHjc59Bmvij9kG1gtP28P2rY4IY4UFzprBY1CjLLIzHj1JyfrX3AaBp3Pkzwt/wUB0bxf8Sd&#10;f8B6T8PPGF74o0PzRe2ENkhMWxgpJw5wMkAE+or0b4B/ta+Cvj9rmseHNKGoaR4t0ZS2o6Bq9q0F&#10;zbgPsJIPBGcdD3HrXyr8GPGeheBP+Cnv7Ql5r+p2mi2LaRHm5vJVijGBasck4HTml+Fl1a/HD/gq&#10;Bq3xC+Htw1x4K0nQhb6hrdlGfsmoTeUE8sSDhjll/wC/NNpXTRKdj9F6K+OtZ/au+LHjH/hZer/C&#10;vwb4d1/w74H1O40ueHUbyZb68eBAZWiRBjGSQoPJ2+9M/aH/AGx/iL8JP2e/h/8AFnQvA2natpOt&#10;WME2s291LKrabLNGrR/dGdm4lST3wO9Idz7Ior5++KP7Qev+Bf2Q0+K1rY6Re6++lWd8lj50n2WW&#10;ScxgRxtjcSfMwo7nArjdW/ah+Jsf/CvfAemeENGuvjT4j03+2NR0qe5kSw0iyzgyzMPmznA2jvmg&#10;OY+pNd1J9H0e8vY7Se/kgjLra2wBklI/hXPGTXz9+yH+1lN+1DqfxFhn8LT+FT4V1OOwWC6l3zOG&#10;D58wAYVgyNkAkcjmsD4DftU+OfEv7SPif4L/ABH8LadpWvaTZG/g1TRZZWtbqPEfQSDOCJM5z1yK&#10;8G/ZJ8TeOdF+Jv7V9v8AD3w5aa94mfxk5iGpXHkWkeJbkfOw5zxwB19aAufpOCDS18wfstfthXPx&#10;e+Gvj3WfHmjQ+D9c8CXtxaa9bRuWihESsxYZ5GNjqRk8qfWuQ8N/tD/tE/Ev4O3XxV8I+BvCv9gO&#10;ZLrStAu7mdtR1CzRmBfcMIrELuUd/wARkC59LfGnx7f/AAu+GmueKtN8OXviy60yHzxpNgyrLKoP&#10;zEE9gMk9TgVyv7JXx5uP2lPgfo/j260iLQ5r+e5iNlDMZVQRTPGDuIGchc9Kz/g98f8ASf2mf2b7&#10;3xjo6fZbiawure90/duezuVjYNG35gj2YV4T+wl8UNH+C/8AwTisvGuuOV0vR21O5lVD80h+2ShE&#10;X3Ziqj60noUfdFFfFGqftEftJaL8FovjHN4F8K3Phn7N/as/hiGecajDpxUuJzLkqWEeGKheBz7V&#10;6d4t/bO8KaH+yX/wvCxAvtOltVNtYNLseS7LbPsxbHDBwwJx/CTTFc+iaK+Hfi7+178b/gF8KfBP&#10;xD8U+BfDeraZ4heOG40rTp54bjTpZYy8KO77gxIBB4wCPer/AO0d+2B8ZPgd8DPCPxIb4XabbRXu&#10;+LXNNvrt5ZNLkZ8QEtHgFXGPoWAosxn2nRXz38YP2h/EPw8/ZMtvirp1ho95rkun2F4NPnlk+zSv&#10;cGMeXGw+ZmJkAX1Nep/CHXfFHib4a+HdV8Z6TBoXia9tFnvdOtmZkt3bJCZPOQMZHY5oA7Gvmn9o&#10;D9sF/h18SLD4Z+A/Bl58SfiVcQfbG0e0uFt4raDrullbhcjkDH16ivpavzk/al0P4n/ssftaXn7Q&#10;ngrww/jnwzremfZNXs4o3LWaRpErbmUEqDsRlI4yrZpoT2PcvB37aWr6h8X/AAd8MfF/wq1zwT4t&#10;8QyTbftk0Utp5McEkjyRzISJMFAuMD71fUor5U+Efxp+E/7a+veAfF2i6muneNPB13Pepo87Kt4i&#10;yQSQyRn1Qhg2R/cHvW58SPj1431344z/AAn+Een6NfaxpdgL7xFrOuNIbbSRIAYIwkfLyOMnHpin&#10;czPc/G/iG48K+FdS1a00q61u5tIWlSwstvmzED7ozxXkH7Gv7St5+1P8L9Q8YXmhR+GzBrE+nJZJ&#10;OZSEjVCCzED5sscgDtXP/su/tDePfiT4/wDiN8OviT4Zs9M8QeEGWNtT0pZRZ3yMSAyhxxkbWHPQ&#10;9BXzD+wH4u+Kll+y14nt/hd4Z0zVNVg8SahczXmu3Bit2wsJEcQQZaQ89cAetJuybA/TpRk57U5m&#10;CjJr5S+DX7cNn4q/ZA1j4z+LNPisZdCe4tr+wsHyrzxsqoiFu770x6bq5HWvjh+0/oHwVi+ME/hz&#10;wfc6QbddUuPCMSTpe21htLlzMzEFwmCRt757YpWsWmfbeeM0A5r5m8X/ALbehWP7LehfFbw9ZDWt&#10;R8SPBpmj6IsmGl1OUlRbMePusrbiOynHauE+Lnx8/aG/Zo8J6R468c6R4O8Q+EpbiCPWbbR0uIbn&#10;ShKQOCWYSBSdu7uccc0FHX/tt/tfa1+ylp/h640/wO/iK21a5W2/tG4uPKtYJDvPlnaCxfCk44GO&#10;9fT9tIZbeJyACygkDoMivg//AIKoavZ+Mv2TvAviDTn8+wvfEOn31vKpyGjktpmU/iGFfeFpj7JD&#10;xgBB/KncjlJM0K2SK+e/2mv2kdW+FvinwZ8PvAuiQeJPiT4vmZbGzvXZLW2t0/1lxMy8hQNxAHXa&#10;3pz57qP7VHxS+Avxe8GeFvjVoPhpfC/imf7FaeKPDks4iguMcJIsvqxX6A55xT1FazPff2hfjxoP&#10;7Ovw4uvFmvrLOnmpaWdnbjMt3cvnZEnucHk4FeRfCz9sLX9d+OWnfCz4i/DDUPh94k1aze/0uT7b&#10;HdwzwqrM25kxtI2kY5564rwz/grPdePZdO+HltDY6W3hR/E9ubKQTOLiW78v5FlGNqpkyAEc8V9x&#10;fDi08S6votnqnxB0LQ9O8WxGRB/ZLmdIYz2SVwGGR1xijl0THI8+/aT/AGs9I/ZfbTL3xX4Z1y48&#10;O3kgh/tvT4klgikIJ2ONwYHCk9Oaxf8AhvPwBoljoN74w0rxL4E07Xdp03UNd0mSO2nDcr+8XcF4&#10;IPzY4rif+Cs2xf2NtaZug1WwI/7+1wv7e/xX8B6t+xXo/hO2urHxB4r1y001NG0qyKz3SPtjcyqi&#10;5YAICucfxYoSvoSff8MyXEKSxOskTqGV1OQwPQg08HvXxD4n/ag1j9hn9l74RW3jDwnq/iPWJtPt&#10;bG5ui4jht5fLZjFI5zmRUQgL32Hniu38Gftwrqer+Lp/GHw9174feDtE0ddZi8Qa0m2K6iZ1VFUY&#10;xucsNqgkn0o9APqjctQXd5DY20lxcSCKCNS7yNwqKASST2AAPNfG8P7f+vaENO8Q+Ofgx4i8IfDX&#10;Upo0tvFU8yukcUn+rlmiAyikEGuv/bm+K95pH7KHii+8K6PqHiOz1/QZwmraWV8izt5Ix/pDsSPl&#10;2PkY5pbahdvcsyf8FB/hBFqenxS6hrMWkaldmxsdefRrkafczh9hRJtmD82eenB5r6WjYMOOR618&#10;Vfsx674O8Sfsj+CIfiJ8O/sHg3wr4cttVGta9ZxPZPJGvzTRDJIYnL5xk5ra1f8Ab/Twfb6Jr3ij&#10;4V+KfC3w+1i5W3tvE+oLGsIR8GKV4wdyK4JIz2FNq2g1ofX1FfPfxX/a0i8IeIdE8O+BPCeofFTx&#10;Dqel/wBufYtDmRRDYHb5c7O3GH3DaO9R/Dv9svQ/FvwM8Y/EzX9B1HwbZeFL24sNS03USDcJNEqE&#10;pgfxFpFUA96krmPoivLPEP7Rvg3w38dvDnwlu7m5bxjrlq95bQR27NGkaq7Zd+gyI3x9K8l8D/ts&#10;6/rXjrwR4e8U/BzxJ4Kg8Y3Rt9K1K+uInhceU0gLY5DbVzt9DTtQ/aN8Gaz+234b+G//AAgby+L7&#10;a1u/L8T6hZpG8MQiZiLdipdkYrIpIIHB60BzH1XSV88fGP8Aal1bwn8TYvh78O/A118SvF0FsL3V&#10;rS1u0to9Ngbb5bSuwxl88D6U79nb9rW2+M+u+JvCuu+FtQ8C+PPDyia78OagwkuGhIBEiYHzD5lH&#10;/AhR1sHMfQu4Zxnmlr4u8M/8FB9X8feIfiT4d8M/CLxDf+KfDEkMVnosrbJ7kszK7TfLiBV2g8k5&#10;DCu8/Zl/bL0/42fDzxtrfifSv+EL1rwTPNHr+lySGU2aRhzvzgE/6uQdOqGgadz6VrwD9rL9rjw7&#10;+yr4dt9R1rR9V1ee7IW3jsbfMQbOAJJThU6HjOTjgV4Brf8AwUe8daN8O7H4rH4UwH4S3+rvp1vq&#10;smplbxog5VZjDt6NtbH0rU/4KvanBr/7G1nqVmfMtrzWNOnSTHVGV2U/qKOW7SYt9D7U8L6yniPw&#10;3pWrRqUjv7SK6VWOSodAwB/OvCP2q/2w7b9lOGwv9d8GazqehXcq266rZtD5XnMrsI8Fw27ajHpi&#10;vZ/hnCLf4c+FYRyI9JtFyOhxCor42/4LGhP+GYPDzMB5a+LrPzDjov2e6zVdbC5Tsta/b9sPAjeH&#10;b7x98O/FHgjw7rqo1nrN7DHNAd6hl3GJ22nBHBGa+trG8h1CzgureVZ7eeNZY5UOQ6kZBHsQa/PL&#10;9vr4leG/iR+y74W+Gng1x4r8Za1JposdN02Fp5YkQAmQ4Hyjjbn3r1rxt8V/FP7NHgr4DfCTRG0q&#10;+8deILdNM/tLxFK62kC20Kea7leWYllVRnmlYFoj66pMgnGea+dfht8Qfjjq1/8AErw34n8O+H7X&#10;XdCtbebQtTtWm+w6o0okOTk5AGwKcdCea5L9hD9pXx3+0BN8QbL4gWOmaLrvhi/SwfTLNXSZGO7c&#10;0isTxlcAjrg0h8x9bggk+1IzdsV8NzftieOvAXgb4s/EPxBHpereGrLxFJ4a8FWMKmGTVLpZmjO5&#10;ucopVue4R+mKh+K/in9qX4JHwP4sF1bfEj+2b5IdY8LaRorJHp+7BCxyKxcr1Xcw607aXC50Xxi/&#10;ax+IfgD9sD4d/C1PCNhZeF/E15GsWryziW4uYtxWUhVJCYIHB5r7FU5OK/Pz9vBtei/bX/Zkm8PW&#10;kFxqQupBCLgkISZVDb8chVQseOa6O0+J3xT+Cf7dfhPwB4w8Yjxh4W8e2Es1qos0t1sp0Eh2KBk4&#10;GzGSeQwo5b2sSfb8kyRH5jtHqar6g08lnMtoY/tJjbyvNzsL4+XOOcZ9K+NX1XxX+2N8eviJoWh+&#10;PNc8CfD/AOH8w0kS+GZxFc6jqRz5jO5HCxlWAUdcVU/Zi+KPj74ZftWeKP2e/HeuXfjGzgsG1fQv&#10;EGotm7kgATCPjgjBfk90PrQ9XYRr/sa/Fr4i/EX9oX47aD491K1nPhaez0+3sNPBFtD884LIWAY7&#10;tnJPNfX81/DbsqvIibuF3MMsfb1r4W/ZI1iPQv2s/wBsjUZmxb2N/aXUn+6gunP8jR+zn8JLr9s3&#10;4fat8YvGXjTxVpl34qu7oaLpuh61PawaLBDI8CBFRgGbMZJJFNID7yEyNGHUhlIzkGoDqtoLk25u&#10;IxOBkxFhuA+lfDv7GXxq8bWHgf43+APEN1N4l8Q/Ct7iOz1a6meW4vgROyLIWJJIMQ7968k+Fel6&#10;P8QP+Cdnjj4na/461S3+INzNdXt54ifU5ftNjdRXBEFuh3DYHXYNo6ib6UWL5j9P7rULaxgaa5mj&#10;t4VxueVgoH1zVe08Q6Zf6fJf219bz2Ued9ykgMa465bpxXxj8GP2Z7j42/sE6Xoni3xH4gvfEviW&#10;0Gsf2rqN/LLcW9wSWhUFiT5YG35OnJPU15t+zV8ddL+H3/BPz4geHdR0+JvGHg17rRrzRLlj5lzd&#10;3ErJACOp3uxHHPyGlYLn6GeGvHGg+MpL1dD1ez1YWbKk72cyyrGzDIBKkjOK3K8V/ZG+AOm/s4fB&#10;TQ/DFtGh1WSIXmrXQTD3F24Bcn2XOxfZR717SCD0pFH5yf8ABUz4fGPxJ8K9R0vxBrOiXfifX10a&#10;9ezvZEQRsFAYICBkZP5191fDX4Z6T8MPh/pvhPSmuJNOs7fyd9zM0ksuR8zMxOSSST+NfG//AAVo&#10;vRpOifBPUWO2O18YxSPJ2UBc8/l+lfd9tdJLp0c4YMpiD7ux4zTsktDO2tj4O/ZS+DGjeGv23vjj&#10;IdV1O6tfCjWo0uzvr55Irf7VH50r4Jxx0HoGNfXWofHr4f6bouu6pceLtKi07Q5vs2oXhuk8u3mx&#10;ny2OcbsdhzXz1+zzpEPin9rD9q2zvrU3mj3l5plpNMCQrkWm14sj2JzXiv7Av7N3gHx34h+P1n4g&#10;0ddX0fS/F15pVlot7mS0tkV3CyLGePNAAAfqAKbinqF2ff2j+NvDfxG8AT6zo+vWt3oV7bSAaraT&#10;KYlUqQXDZwMe/TFeMfsq+G/h7+zn8GdZ+wfEhfFeiDWJZb3xDqF0uwXBVFMQbcVGAFGAeTXhv/BO&#10;7wrY618Bfjr4Fvg134fsPE+oWNtaTM2I4vJUAdeOR+lN/wCCZ/w10L4r/sOeJvCev2cGo6ZqGu6h&#10;CyzRBgjGOIK65HDKTkHtStZXQj7b8KfF7wb450HUdb0HxHp+q6Tp0jxXd5bTh4oGVQzBmHHCkH8a&#10;TwD8YfBnxQ0K91rwt4jsNa0mxlaG6vLWYNFC4VXKs3QEKwJ9Aa/Oj9nT4tR/s5fs3/Gj4R6lpdkf&#10;HXhrVZNLsdNUYm1aW8cQwSFT9/BZTn+6orpP2svB8n7Mn7Hfwv8Ag34cjGmyeKdXtdL1vVbNjbmV&#10;yFa4Z2Xr5jfLz/CuOlMD7p8KfHfwB441hNK0DxZpWr6g4Yi3tLlXYgdcAHmtXXfif4T8M389hqvi&#10;HTdPvYbVr2WC4uVRo4RjMjZPC8jk18X+PP2JfEviLxV8PvFOnN4K+GL+FrhZ5rzwxp5tWmgypKSE&#10;YzwG6/3q4PWP2d/CHxQ/4KfeKvD2tx3l5oX/AAjMWo3Fj9pcLcOyIuGOc7MsG25xkDtQoqT1C7Pv&#10;S7+Pfw8sPBth4suvGOj23hu/dktNSmu0SG4YEghCT8xBB6Val8R6N8TvAWsHw/4otjaXNvNajWtM&#10;nSQWrFCN4bOAy7s89xXw1+0v8GLj9m7xj8OtY8M/DIfE74SeHNKubW58L3Kfa1sHklLyXQRgwLFW&#10;xuIOMV6P+z3pXwl+J37LnxPtvh7Ncpo2tS3+oXuliVoZdOuZIQfJwuCoUqMDpRawHffAOLwb+yp+&#10;zNd6lqvxH/4SzQNOuLu6u/El3P5gkk8xlaJMFiSGXYFBJLZ45xWr+zd+1f4f+NHwX/4TzVb7TNC2&#10;z3Iubc3IAtY0mZY95bBBZApP1r5Q/Zy0fT/EH/BIzxzBqVrb3i2Om6/NH5yByk0ZmkRxno4bBB69&#10;K9M/YK+B/gb4jfsG6Rouo6LavH4kt7lNSnjiAmkfznUMX65G1cfSi3cD7B8L/EHw74z06XUND1qy&#10;1WxhOJLm0nWSNDjJywOKPBnxG8M/ESO9l8M65Y67DZS/Z7iSxnWVYpP7jYPB9q/Ov9l34r2n7K3w&#10;c+OXws8RWMMPiTwZNd3FmjgRNqqTERW+B1Ys7IBjs1fYf7F/wJtPgF8BfD+jNY/Y/EF/Eupa47DE&#10;kl7IoMm7/d4UDttpNWLjsexeI/EWneE9EvNX1e9h07TLOJpri7uHCxxIoySSa8/+Hv7TPwy+KupN&#10;YeFPGela3eLkmG2nG8gDkgHrXzD/AMFAfFj+IP2g/gD8JtWlWPwVr+qrfatA33bwpKqRwyDoUJOC&#10;D13Vk/8ABSz4UeHPhP8ADTwl8SvAek23g3xN4d1q3t7efQYFsxJDIG3RssYUEfKB06EjpQkEjqP+&#10;Cp/x2X4c/BrTfCmn6/Loms+JdQihmltGImislOZnBUgjsPfmuk+En7JPw1f4p+Evix8NPElxZWGk&#10;2ZsJ7DT5PNtNQYRlNzljkMMnJ5z1ry7/AIKwWdhqfwM+HGt3+m2o1CbW7RZZpIl8xUeMsybsZ28H&#10;j2r7x8IaHpmgaBZWuk2Ftp1mI1dYLWIRxgkAkgAVX2RJs26KKKgsKKKKACiiigAooooAShQRnJzS&#10;0UANAwxPrSnHelpCoJBI5FAABj6UtFFADSPmB/rTqKKACiiigAooooAKKKKACiiigApp606k4J96&#10;YmrhtoACjApaKQWCiiigYUUUUAFFFFABRRRQAUUUUAFFFFABRRRQAUUUUAFFFFABRRRQAUUituUH&#10;GM+tBIAyeBQAtI3SjrWb4m1Y6D4f1HUxaTX5s4HuPstuMyS7VJ2qO5OOKAIPFniSw8K+HtQ1TUrh&#10;LWxs4Wmnlc8IgHzMfYDmvNv2d/2kfCP7Sej61qXhG4kntNHvPsMzyIV3NtDK656qQf0NfO/7Fv7W&#10;OvftQ/EX4q2OseF72Dw28iLYxXMZlis8KytDMTjBOM4HckV4z+wB8RvEnwx+FHxzfwf4Ik8Tarpn&#10;iJ7kabHIYY/LWMgopAb5gE6Y7im7WIlqfqgOQKWvmP4dftveHfGX7Jd78bNQ02TRrawE0V5p3nB2&#10;W4jbaEVyBncWTGQPvV4r8RP20/ib4C8A6F8VrO+8H614auxby3XgmKdn1KGGZBtImUYypOT8vGe9&#10;IpH6CMa+A/jz+0l8bfhp+1l4a+FdjJobaZ4tliGk30sMjeQjuysZBuG4qBnA4r7k8H+J7Xxr4T0b&#10;xBZI8dpqdpFeRJKMOqyIGAYeozzXwl+23Otv+3p+zDJDj7V9uCMD/cM4B/QmnHUiR2Hxcm/al+Ae&#10;i3Pje18SeHPifoOnp52paFFoxspo4R8zvGfMYvtAPcH24r3b9lr9pPQ/2o/hPZ+MtGhaxlEjWt/p&#10;8j7mtLhQCybsDIwwIPcGvUdXW1l0u8ivgosnhZZt54KFTuz+Ga/KT9j74g3/AMFv2c/2rNf0ZDJp&#10;+kak66Y+cKJiXiUj2AMZP0FCWglpsfqLL8R/DUPiK30GTXdPh1m4G6GwmnVJpB3KqeW/CpdV8feH&#10;dE1q10e/1uws9Vugxgsp7hVllCqWO1ScnAGa/PLVf2VPGPxi+BvhLVE8P28PxKkhtdVh8eXetSCe&#10;KRyJic7SCuW+5xjHWsn40fBOS7/ba/Zxt/FOqSXXiPVdGiGuXtnMxjurm3Vg0ibjxuAwcURjdj5j&#10;9AfAPx68A/EvxDqmg+GPFuk63rGlk/bLG0uFaaLDbSSuc4B4JGRyK5n4l/td/DX4WaxqekavriTa&#10;tpkQnvrCwje5ntY+DvkSMEqMHOTjivkH9qj4PaB+zD+0j8BvGvwusIvClzrOu/2RqdtY5Au45Hi3&#10;FlJOco7g+4Fd7bDRLf8AaQ+O9h8M9MfxR4w1q0jOu3eoY/s7TGERT7OWxkl8ElRnuOMVNtNWFz6e&#10;vf2ifANn8HG+KMfiC3uvBKxef/acIZkK79mMYyDu4we9eM2n/BSD4Z6zbeGrrSbXWdXs9bupLFZr&#10;OxdxbTKwCrKMcBiRjr1rxj/gn/DFrf8AwTo+Immahbx30VtLrMRtpvnjBEAcAA9ACfz5r07/AIJY&#10;6DpU37GXhSc2VvNNLe3skrlAW3i4cAk+oAFUlbcpvscd+xb+1J4x+K/xw+Md1qvh/VZdGtJrWzt7&#10;G3XcNP8AKM6nepwd77QT9K7X4cf8FCJPjPB8QLLwN8Nda1TxJ4X2LFpM0yRPeOWdSC2D5eChzkdK&#10;4T/gnTexW/7Rf7U1rO8UNw3iUSiHOPk865Gf1H51Y/YCuIF/aw/antgIo5v7cjkVFPzbfNnBI9s4&#10;qpR10Judv8J/23PE/wAdvhn4kuPCfw5n/wCFkeH75rC/8L3d1sSJhnDNMUAH3WBXGcjHeup/Zb/b&#10;Is/jd8GvFvi3xFpC+EtQ8IXM9rrdo85lSLyow5k3bR23DGOCprx3/gnnrNkv7RP7UdpHfW0hk8SC&#10;6RAwDFfNuAzD2BIBPrXB/ssxr8SNK/bW8BaJPFcarq+oai1hArgCUyi5jBB9NwUZ96fJqwudr4r/&#10;AGvPiD4/+FNz8T/h74m8OeHrK2luZrHwpqkZmvdWhtnYSbWyNu9FLBQueDzWL8df21/iZqnwr+B/&#10;j/wBbw6JbeKtWTTdR0y5hLS/a1faYssB+7bBII7GsP8AZH/bI+Evw4+DUXg74l6JF4W8deDlexls&#10;bqyxLe4JyUG3PmcbSpwcnjIzVL9tn4xHxL8CPgf4g1vQB4V1E+MY9ZTRnOLiHT0Zykrx4BXcu08i&#10;s7JyV9hWPT/jr4s+L37PH7SXwq8V3njT+1PBvjPWrXw5d+GBHiK18yQAlfUhWJDcHIweK4z46fCU&#10;+IP+CpXgmxuPFGr2cOtaHPewvZzMktkyQzrtib+EHZk49SK2P+CkXxLsdetPgdqfhtLjxDFpviS2&#10;1+QaZC8x+zIFYP8AKDwf8aX9q3xjqXw8/a/+Cfxx0zwprXi3wo+iTWLjSbSSSRGk81QCNuFbE4IV&#10;iM7T0xTikgP0E06xNhYW9u08l08Uaxmec5eTAxuY9ye9fCEkFx+1p+3Z428DeKLyc/DvwBZhhodt&#10;dSQpfXMnl4aXYQWCliQM4GB619veCtdufE/hHSdWvNMn0a6vbZJ5NPuf9bblhnY3uK+LPjJ8OvH3&#10;7Nn7Wk/x38B+Fr/x34a8T24sfEfh/Shm5ifbGFlRed2TErdOCCD1zTSXUPIyPC+jT/sd/t7eEPh/&#10;4Uv72X4bfEWwmmGi3Nw0yWNxGspzGXJIGUHvhiKwfGnwn8H3f/BWfQNIufD1nc6Zq3hqbULy1nUv&#10;HNOYpxvKnjPyivYPhl4D8W/tFftGeG/jV408J3fgLSPCVhNZ6JoOqLm7nml3h55BgbAA3A5z7V5/&#10;8SPhn8fL/wDblsvjN4d+Hen3WjaDZto9vbXWqpE17CUlUy5wdpzM2OOwpuyKR9+aZplto9jBZ2cK&#10;29rAgjiiThUUdAPYV+adhcf8ID/wWVvZPELtbx+IbNl0yeYYSQPYosaqT/tROg98DvX6VaPdXN7p&#10;drPe2hsLuSJWlti4cxMRyu4cHB714D+1t+x3pn7TVtouq2muTeD/ABzoMok0vxFaR72jXcGMbruX&#10;cuRkcjB/EGItlWPoQyqpwWAPoa4Tx34l0rxD4C+IOl6ffw3N7YaVdRXkcTBmgZ7dyob0OO1fN+kf&#10;Cb9r27tW0LUvit4QtbBDsXxHDpjS6jIg/i2EBFb3ya9Xtv2dNQ8GfAvxB4P8H6+sPi3XYZBqPinV&#10;ojPNeXEilZJpAD1wTtA4FFkTqeOf8E0tMs/EH7Adpp2q2dvqdhJPqkctrdRiSOVfOc7WU8EZNc1/&#10;wS70y21j9i/x5p09pHc2s2u6rE1s6gqym3hG3B4r1T9m79kbxz+z18F/Efw+sfiXbXkd6zy6beto&#10;/OnySDDsF8358nkDIwah/Z6/Yq8Vfs+/Dbxn4M0/4rz31nrySSW040hIm0+5kXa8ygyNuJAHBIAI&#10;p30ehT2PIf8AgmNothN+w5423WcHmz3+qQTSGMb3X7MgwT3HNZP7AsH9sf8ABM/4oWNwfOhA12JE&#10;fkIDZqcD05Yn6k17j8B/2FNU+Avw78ZeDNO+K+q3Wia/byJEjafEpsppF2yTJknll4xxS/C79gCH&#10;4UfCvxR8PdJ+KHiYeHPECOJoUSCMws6bJGQ7SRvAAIz0H40OWtyLHyjqjXkP/BG/wLdQW5ubS01k&#10;XF9GmcNbjVLgtux23FQa+6PH/wAQvgh4/wD2fbXxX4puNA1n4cCOO7hS72tGrpwqIg53qfl2jnPF&#10;J8E/2PvDnwd+FesfDi41fUfGPgzUozGdK1zY8cQYsZAm0AjcWz7EAivLvA//AAS0+EHg7xu+sSjV&#10;9d0y3mM9noGpXRayt36g7Rgtg4Iye3Oap2k3cLCePPjdZeOP2l/hV4J8GaFpmleMtT8PnVT4o1i0&#10;/wBJ03T5Ymc28CYB8xlVuM4XnjrXI/soS2/hr/gof8f9CuNcGs393p9lOLqQgPKyJH5gHP8ACZAD&#10;X0V8Z/2PvAvxx8aeGfFmr/2hpWv6F8sN/o1ybaaaLtG7KMlRzjHqR3qPwt+xT8LPBPxgh+JOh6NP&#10;pviGO2a3/dXcnlOWGGkZSTlyO/40JpKwWZ4l+yneR2v/AAUJ/aismkTzbn+zpkXd8xCRgHA9vMX8&#10;6+42YKOa8K8I/sY/DjwN8Vh8RtGt9UtPFr3Etxc3v9pzOLoyBgyyoxKsvzZAxwQPSvb72yiv7Se2&#10;lBMUyGNwpwcEYPI6VLLR+e3wpXwtr3/BU3416dqiaXqdvf6HDDHbXiJMk0qpamRQrAgkAHP0NffO&#10;heGdJ8K6eLLQ9LstIs1yVtrG3SGIH12qAK8S0P8AYN+DHh3xbD4ps/C8y+JIbj7Wmqvql21x5v8A&#10;eLmTmvoARkRhQegxknNVoRZn5leOfAcPiyT4j/G/4GfEKb4a+K/Dl/qLeIfCJnBgvLizllDSOgbH&#10;75UB+ZSDur6/+E+ow/tZfsg6RJ4l02KzXxZoJgu7fyh5auylDIi9ANw3qO3FVte/YM+BniTX7zWb&#10;/wCH1jJqF9O9zdyrczr9od2LOXUPg5JJ/Gs/9pv9pXQ/2LPB/g61tfA9/rGk3sn9mWVjoYWJLNIk&#10;XaoG0joQFUehqUI+S/2dV8Z+PPFmgfsueJYbu7sfhb4oOrarrL8w3On2rB7K3KnnDyMpGf4NvpXe&#10;fF/x9Y/syf8ABSyy8eeN5ZbLwV4s8LjSodWdCYLSRSuVOAeN0ak+nmZr279i7w34j1keOfi34z0K&#10;Xw74i8e6kk9vplyoWa002FNttG4wMMcuTkAnINe1fE/4QeEPjLoK6J408P2XiLSlcSrbXikhXHRl&#10;IwQfoarQe55T4T/aq+G3xF+M+k+HPAtzp/jLVJLa5m1XXNPXMel2saAjzJtuDvk2qFBrxL/gnXrW&#10;mTfHf9qVYtRtJZbrxlJcQrHMpMsfm3J3rz8w56ivqjwD+zj8OPhh4b1Tw/4V8Habomk6qhjv4bYM&#10;GuVIKkO/3jwfWsDwd+xv8Hvh1q0upeGPAmn6NfzW8tpJcW0kqu0Ui7XXO89RxnryahvR2CzPiL4F&#10;2R+Lmm/t0eDvDWqQHXNb1q9m02CGQFrmPzro5QZ5V8BSR03j1FfRH7DP7Q3glf2QvDlrrXiXS9J1&#10;Lwhpx07WrK8uFjls/KZ0XerYPKqp4z1x1r2H4a/sm/Cj4R+Kl8SeEPA+n6DraxyRfboJJWkKv94H&#10;cxzn3ql4m/Yu+C3jHxTd+IdZ+HWjX+rXcnm3Fw4cCZuOWQNtPTuKd9Asz5w/4J0+GZPh/wDsu/Ev&#10;xhrF1Fpfh/xNqd9qWnvdN5UaWwQxrKc8AMRx9BXkvw08PXfxQ/4I8a9oOgI2o6xpt3PcTWNr88uI&#10;r8XDrtHP+rBP0r9KPFnwo8K+OPA7+Dtc0Kz1DwyyJH/ZbKVh2IQVXC4wBgVj/Cr4A+A/grBqEPgn&#10;wvY+G4dQIN1HaFyspAwCVYkdDRpbUep5T4C/aY+HvjX9jWbxZLq+mjT7Hw0bXVbF5ADBMtv5bwMh&#10;55YFQMcgivmnwR8KbXw5/wAEj/Edn8QI7rTobiO51y1jkjzLbM8qta7Qem4hT/20NfXz/sR/A+Xx&#10;BNrD/DXRDfzTfaJH2v5byZzuMe7Z156V59/wUmh8ZD9ml9D8FeG7rXrTUr6Cz1i20u1aWaLT1Bdy&#10;iKCRyiLkDjNPS4tUeCat4i079o34GfCTwF42+Mfw60TTtKubC91Wa11wT3uoRwRbUiKMF2OSx3En&#10;ggV9+eP/AAJoPxi+FeseFbwwXug65pz2qzR4lQI6YSRDnBK8MCD1ANfnb9o/Y48S6BcQeGPgR4j1&#10;/wATbMR6FZaTfJcmTgAM+4rGMnlicD9K9t/4XZqf7B/7Nnwm0LxH4O1zxfql+JbUWenvvaxLM0kV&#10;szFSXKLIsQ452GhsLs8Q/ZlXxr8SPFOhfs3eL7O8uNK+FHiSXWNW1WY/Jc2tu3+gW208kNI27/dC&#10;+lfeHjv9pv4efDP4k6D4G8SeJLfSvEOtostnbzqwV1aRo0+cDALOjAZ9K4v9j3whrk1j44+Jni/Q&#10;5fDvijx9rB1A6Zc/6+ysY0EdrA/A+YKGY8Dlq4f9rP4HL8d/jj8PtKsPh4ZbywmstR1Dx9cMVhs7&#10;GG4Z2s0/vyOQeOwek9wuz7DXJXrXyXb/ALWmgeD/ANrT4m/DPx94kstI03yNNl0L+0WVIDvgHnxF&#10;jxliyHB65NfWacoPevLvHP7MPws+I+rarqfibwJo2uajqoiF5eXkG+aQRDbGN3UYHHykfjSK3R8O&#10;fG3wn8PtM/bq+B1/8ErvSh4svdWk/t6x8Nyo0KW6YZ5JVjOFyhlyOMgV2a/F3S/2U/8AgoB8V7n4&#10;jtJoPhL4gWNlc6Xr90pMBa2gVWTKgnGWZfYgetfV3wr/AGYfhf8ABfVH1LwV4H0nw/qDoY3vLeMm&#10;Yqf4QzEkD6EVt/FP4HeBPjZp1tZeOPC+n+Jbe2YvAt7HkxE9drDBGfY1SJszzD4fftX+Evip8UNU&#10;03wO9trXhTS9La91zxcjCO0hnLYhg3sBvbarEnPArw7/AIJOeKtFtv2afGEc+p2lvLZ+Ib66ulkl&#10;VTFE0cZEhyeFwOvTivrjRv2f/h54f+H974G07wfpVl4Svc/adJhixDNkgneO/QdTWD4d/ZJ+D/hO&#10;y1ez0n4eaJYWmrwC21CCGA+Xcxg7gjqTgjIB/CnoFmfmz8EfDNx8Wf8AgmF8VfC/hyY33iSx8Rya&#10;s2lWZ3zvErQN9wckEK5HutfZWjfta/Dn4g/sX3+vXfibSba8bwzNYX+lzTok6XYtijQiIncSW+6A&#10;OQwr3f4c/s+fDr4R6ne6h4K8G6R4Zu7yIQXEum24iMqA5CtjjGa5ZP2LfgqPFh8Tt8N9COuG4+1m&#10;4MTMPOznftJ25zz0qQ1Pg3X/AIGeLPgt/wAE/vg14jmtbi+u/C3i238a6hp0cbeZBbybiAVPTapU&#10;tnpuPpX0x+1j+0J8Ovi1+x34hj8P65p/iC/8W2MVjpGjWkyzXst7MyeXH5SksHUnnjgqa+vr3TYN&#10;S0+eyuoIrm2mjaOSGVQyOpGCpBGCMcV5V4J/ZH+EHw78UL4j8O/D3Q9K1tJDLHeQwZeJj1KZJC/g&#10;BSHqfGf7d+lJ8Mv+Cf8A8G/BOtX0MGv2E2jwyWsrhZSYrV1mO3JOEOcnpxX6LeF9c0/xH4esdT0m&#10;+g1LTrmISQXds4eOVT3UjqK434kfs8/Dj4u6paan418GaT4nvrSE28E2oweaY4ySxUZ46kn8a6/w&#10;f4S0fwL4asNB0DTYNI0exTyraytl2xxJnOFHpzTGr9T4o/bL1a4+Cv7ZvwM+MOrW0j+B4LebQdRv&#10;1H7uxeUuokkPYYn3e4jb0p3/AAUQ1rSPjV4e+FPgLwdqllrvizWPFdpf2MGnyrM62qJIZJztJxGu&#10;5SScdPavs7x34E0H4leGbvw/4m0m01vRroYms72MPG+OnHr79RXE/C79l74X/BvVpNV8HeC9M0LU&#10;pE8s3cCM8oTuqs5YqD6DFUnawne58r/8FZ/FVjo/gP4Vaa2p20V8viu2u2tncbzFGjBpCOoUFhk+&#10;9feOm6naazZQXthdQ3tnOgeK4t3Do6noQw4Iryn4mfsmfCb4v+J21/xj4F0/xBq7RJD9rupJd2xR&#10;hVwGAAFd/wCAfh9oPww8MWnhzwxpkWkaJaZEFnCzMsYJycbiT1J70r6WFqz5W/4KzXlpD+xzrkM1&#10;xHHcSalY+TCzgNKROu4KD1wpJNe7fCjwD4F8QeB/A/ie28MaHLff2RZS2uojT4TPGPITbtk27hjP&#10;rUnxX/Zj+Gnxx1K1vvHPhWDxHcWqGOE3VxMFjU9cKrhfxxXQfDD4R+Gfg54e/sLwnYvpmkBy8do1&#10;zLMsfsnmMxUewOKQWZ8d/wDBYm5RP2ffAsbMglPjazkCMey2l3k+4G4fnXYf8FPLLVZP2Rmv9KhN&#10;zZaVqunX+o2sfCzWiPyrD+6HaMnt8tevfHL9kX4c/tF6vZ6h470271eSyg8i1iXUJoY4fmJLhUYD&#10;cc9cZ4rvIPhlokfw4Pge4tm1bw8bM6e9rqkrXHmwEFdjs3LDBx16VSdloFmeP/HPxH4c+Jn7Cniv&#10;XyYI9A1XwdJexZIKxE2+6MDtuV9ox6jFePaVp2vaF/wSMvrbxKZP7SHgm5ZVl++kDhjAp+kbIK9T&#10;0H9gT4d6QZtMN/4jvPAxuRdx+CbrVpG0iOUNuBEXVlzg7WJH1r0f42/s+aL8c/Blr4R1XVNV0fw6&#10;mFuLDRbgWyXcQGFikwMlBgfKMUm7LQLM+M/iz/beof8ABILwjJpHmyRRaPpjaikBIL2SSKJBx24X&#10;PsDXoa/DP9m3x3+zxpvjDxD4g1C/8Dy2i6h9k1XxRdOiOsf+qMTTY3pgqFA4Ir3r4SfsveGvhJ4B&#10;1HwTb6lrOv8AhK8t3s/7G1y7+028MD5DxIpAwpDEYzXk3hz/AIJefBDw/wCMjrf9l6jf2kc/2i30&#10;a7vnaygfduG1BjIB7HNDd22Fjzvxj8H4viN4t8F+Lv2evHK+APiT4f8ABunY8L6gjZudKeJTaxTh&#10;jkEIApDBucZwea2PB/xV8PfHH9l74w6L8YfDVv8AD+fSdS/szxVNpYURzXzmPbcrt53bvKzkk8Dm&#10;vaPiR+xr4a8efE9/iLp3iLxH4M8aPZx2Dar4evRCfJVduzYysv3QB0qxYfsaeAbP4JeIfhm6X1zp&#10;viKf7VrOqS3JN9qFxvVzNJL/AHyUUcYHHSkFmfLOj+Ivil+xf8Rfhv4Q+I+o2HxZ+HmvavFZeHdc&#10;uQDe6ZM3yKV3ZPCSdckYJwa6z4kSKP8Agrj8L14Lf8IfPnPb5bzmvaPAv7EPg/wh4i8N6pqGveJP&#10;F8Phgl9B07xBqJuLbTX7PGmBlgOATnFS+Mf2IvA3jf4xp8Ub/VPEcXjKKVHt7601RohbooIEaKBg&#10;JgkY7gn1qtLhY8X/AGUdal8K/t2ftHeGfFNwIvEmt3FtqGmee3zT2aeYUCeoEckfHtVu58OvrH/B&#10;V/T9S0EELpHgoyeIZY2wp37khR8dWO6JsHsoPavc/jP+yL4G+NXijS/FF+l/oni/TlWODxHol29r&#10;ehBnCl14YcnqK6X4Xfs/+FPhFBq7aFFeSarrODqeuX93JcaheMoIVpJnJPygnAGAKWl7hZnzT+yD&#10;qEF/+3F+1WYpkmb7dYIJF5PyLIjLn2K4/CvMf2VvHemfDrxt+3F4jv8ATYtYtdJ1Oe+m098EXMSS&#10;3+YiCCNpwQeD1r62+HX7Fnw1+Fnii+8SeHbTVLLX9QikjvdQGqzmW5LsWaR/m+/kk57VJ4H/AGLf&#10;hP8ADzVNSv8ARvDjxXOq2k1nqjTXs0o1GOXPmCdWYhySSc+9O6e49T87/wBojUZ/HH/BP+Dx74m8&#10;ZW323WdUhXQ/BuhtFb6dpsImJ8kQRgbnRNxZiMjI9a93/wCCgus2Wof8E5fBk9ve29xDO2iiOSNt&#10;wkIh+baR6YP5GvoLT/8Agn78CdL8L6roUHgGxaz1JmMrTSySSpkggRuzEpggdK6TxF+x/wDCfxX4&#10;M8O+EtV8IQX3hvw/GYtO0yS5mWGDPVsK4yxyfmOTyaVw1O9+Feo2mrfDXwrdWNxHd2kulWrRzRHK&#10;svlLyDXxZ/wWY1W2t/2bvDmnvcxLdz+J4J47cuBIyJbXIZgOpUF1z9a+2Ph58O/D3wr8KWfhvwvp&#10;cWjaLaA+RZQuzJHk5OCxJ6k1xnxU/ZZ+Fvxp12DWvGvg+08SalBF5Ect7NKQiZzgKHCjr6Ur63K6&#10;G18IrfQdQ+HfhfUtHi090l0u2/0qyRPm/drnDL75r58/bmm+GfjTxZ8OPhl8RHOgTa+by80nxdHc&#10;LA+lXEHlbQHPTzC4B5A+UV9IfDT4UeFvhD4d/sPwfo1voOlCQyi1tyzKCf8AeJNUPip8CPAXxqgs&#10;4fHHhTTvEyWZY2wvkJMO7G7aRgjO0flTT1Isz5b/AGEdY8XeFfjf8V/hVqXjyf4meEvDNtZTabrs&#10;0vm+U8oLNDvyefnORk42VwP7Zmk+N/2bv2ndJ+IXwwjee8+J1pJ4bl06H5EGpeWEgmJPGcsrc90b&#10;1r7IbwN4a/Zo+FHia8+G/gCEPbW73o0TRI9st9Kq4C5wxZiBjoTXzz8ENZ+JH7YvxU8J+OPH/wAP&#10;bj4a+EPAEs1zY6TfiVpdU1GRDGso3pGQsK5OcH5m6nnA7DSMb9s/9mXWfC/7EXgjw54KtZdW1TwB&#10;qllrMyW0bSSXjpHKs8oHJJMkzSHOeAas6f8A8FNNA+JHw90nTfAfh/U9d+L+qqLS38Ni3JW2ucbT&#10;LLJgARg/MTkcelfdssayxsjAMrDBBGQRXPeH/h34a8LX9zfaRoOm6be3J3TXNrapHJIenLAZNG6s&#10;waPz5/an+MWg2n7cX7PFnqOqLeX3hMhPEN1axs0VtPKAuGI6HcAcDoGFTftR/ErT7n/gpB8D7yxW&#10;6v8AT/DcSRajdWlu8scL3PmbFJAIztZT+NfobN4U0ma7a6bTbQ3DuHeUwruYjoSat/2XbCRpBbxC&#10;RiGZwgyx9c1SklZCsz8//BPiO/8A2J/2tPiZbeJtL1Of4b/ES/Gs6brllYvNDBduWkZHCBiPvsuf&#10;9nOK9E+Dfhq++Kn7WXi39oW60u70Lwfp+hDw/ov2+3eK41JFPmSXYjYArHyyqOpr7BmtI5wBJGkm&#10;05XcM4NSBMLjAxjGKVwsz89/2PV1fVP2pP2hbjWfBHiLSvDvxDl83T7+/sHjhaGMzKd5ONpdZQwH&#10;pS/sv618SP2MR4l+E3iH4a+KPF/hmzvp7jw5reg23nx3Ebnf5eP4ckk5JGCWzX6EbPpRt+lFwsz5&#10;Q/ZY+GOsfCHwb8Vfif47tLbQfEfje/ufEN7plww26bAokMUEsmcEgMxPYbsV8e/s533xJsPhOrx/&#10;srzeP9H1q9k197ybVEgtNQd2LxyC2MRBCjAUew71+mXx7+ENt8dvhH4k8CXmoT6Xb6zbiFru2+/H&#10;hgwOO4yoyO4r5t8E/ss/tKeBdCsPCumftBafbeGrKEW0Eh8OpJdRRqMKqlmxwAMEmncLM9f/AGWf&#10;j3f/ABr8La4mt+C7jwD4i8O3403UNCnfeLdvLV0AbaoxsZTgDivnPUPgRp/i7/gqEdR0ktPoGl6X&#10;beIPEVnEuLaPUArpaCQDhnJIlGeflJr3TxV+ynqrfAG98B+EPiDqXhzxPqF6uo6j4xZS17fzlsyv&#10;KUZT8+AMA8AAdq6r9mv9nGw/Z68M30DaveeKfFGryrca14k1Fma51CVQQu7LNtVQdqjPApNoaR5p&#10;/wAFFfEXxZ8GfBq28RfC/U4dHi0e4fUNbvZJkjcWyJ8qKGHzbnI4HJwK95+C/ibVfGnwn8Ia/rtp&#10;9g1nUtKtrq7tv+ecjxhj+ec1D8VPgv4X+M9ppdl4ss5dT0ywuheDTjcPHb3EgGF85FI8wKeQDxmu&#10;1t4EtoljjUKiAKqgYAA6AfSoLPGP2uP2bNO/ak+EF14Qu7kadfpOt5p2oFSwtrhQwDEAjIIZgR7+&#10;1eIeEvD/AO2T4W8J2Xg2K78DXsFnGtlD4pvJJGn8ofKshi6MwGOD1xz1r7axxTFj2g+p61SdjOSu&#10;zxX4D/A+8+AXw11q1g1RfFXjrWZ59W1PVr4mJb+/ccE9SsYwoAGcAH1ryD9lT9nL4xfs+an8S9S1&#10;O/8ADGry+LrufVxbwSzIIb6RmbljHymW7YNfZe2gLSewWZ8WfsxfsyfF/wDZ+8JfE3TrjVfDer6h&#10;4tebU4p4mlT7PfSIVw2V5QcHiuk/YF/Zw+IH7L/g/W/CXivVNJ1LSZbs31obANvEjqofcT2+WvrD&#10;HtSbTmkrrRsLWPlrxh+xlZeI/wBtjwv8Z0SzGl2Omub+zZMvc36gxwSkYwcI4OT0Ma13P7XP7Nlr&#10;+1F8IbnwjJqI0XUI5472w1Mx+YbedM4OAQcEEg4PevbQMUEZp3KtofCXw5/Zd/aI8UXeieGfi78S&#10;bHUfh1otzBcPY6erfatWWI7o45pPlYLuC5ySTjp3rc8P/s4fGCw/bev/AIzyTeG7fQr+3XSZNOWe&#10;WSaKyVY1BB2AFvk3de9fZ4TFLt5o2Jsz5s+LPw7+Mtn+0TaeP/AeoaZqfhg6EmlXvhnU7qSNZXEr&#10;uZF4ZVJDKNwGeK5P4SfsoeMfhN4I+M+r2l1pEnxC+Iss80dna7otO0wP5mxFOPm2iU5O0Z2ivsGm&#10;7aLja7Hxz+zH+yt41+H/AOy34y+DHjWfSUtNTtL62ttT0smQk3SMHZwcZKluOnAqz+w78Cfil+zt&#10;4PbQvHniPRk8IaMbkafZWS/NJvk3+fLK2AAAWAX35NfXwGBXB/HP4UWnxv8AhX4g8E319daZbavB&#10;5D3Vk22SMbgcjPB6dDTvqLlPjX4vfCfw7+0D/wAFGPh7c6JLZ6hD4f0mPWvEpt3DxlYp/wDRonKk&#10;guX28HoBX6CrnqeteLfsx/sp+D/2XfC0mmeGo5bq/uyHv9XvMG5uyM7Qx7KuTgCva6TKR87ftj/s&#10;pf8ADSvhzQrrRtUi8OeN/Dd6l/pGsPF5mxlOTG2CDtJCnPYqK5TUP2fPih8fW8EWHxj1bRYPDXh2&#10;+Go3WlaMrySavcRr+5eVmwI1UkkqN2c4z3r60oouUfJP7dv7KHjr9rDSvDvh7Q/EuleHvD+mStey&#10;/a4HeWa4wVQDbwFVSfxJr6A+DWleLdD+HWj2Hji8s7/xHbReVcXNipWOQA4VsHuQBmu2oov0FYKK&#10;KKQwooooAKKKKACiiigAooooAKKKKACiiigAooooAKKKKACiiigAooooAKKKKACmE4fpT6aetNEs&#10;Vm244Jz6CloopFBRRSE4xxmgBaKRSWGSMe1LQAUUUUAFFFFABRRRQAUUUUAJzu9sUtFFABRRRQAU&#10;UUUAFFFFACEA9aCBtwRkelLRQAi4AwBgVFc5a3lAypKnB96mpGGRQJ7H58/8EuPECXGpftArcSxW&#10;t5J4raQWzlUkGfNH3eD1HpTf+CWWqR3PhD46wy3MIu4/FU88qblV1VkOGYdlJVsduD6GvoXSf2Hv&#10;hjofxR8R+O7CDVbPVded5bu3ttRlhtt7Z3MqIRgkknrwScVo/C/9jH4WfB2XXpPDGkX9m+uwmDUT&#10;Jq11KLhSxPzBpCM5JwevJpmZ+ev7P/hm8+Kf/BL/AOKXhbw60mq+JrDXnvm0qzPmXDorwOB5a5Yh&#10;gjdudpr2jwN+3b8DJPgrYTWHhaL/AIWDBarYr4Ut9MVrye5VVT93hCHUsvufYV9dfB/9ln4Y/ATV&#10;b3UfAnhmPQbu+iEFy8dzM4lQHIBDuRnJ64zWtpP7PHw00PxhP4q0/wAD6JZ+IZpPMk1CGzVZC3c+&#10;gPJ5FJoqJ0Hw7uNTuvAugS6zZJp2qvYQNdWkf3YpDGNyD0wcj8K/Pb9u7xos37YvwU1PSPDeu69J&#10;4SvUudTfStPluCkYmVigCKcsArNjrg/Sv0txjAqubKHzzII0Eh5LbeTQtAkfFnxn/ac8f/F7SL7w&#10;P8IPht4vi1LWo5LH/hI9Z02bT7XTwRhpWeRODtPy8+uK6z4SfsN2PgP9kHxJ8Iru/WbVvE9rPJqe&#10;qYYr9skUbWAzkqhVfTOPevqwRAAe3pxUlC0VgS7n5wfDbwv+2F4G8Ox/BNtK0p9Dts2ln46km+WC&#10;zGRwByTt+6CARxk1mftXeFvEugftdfs1eFvCOtx2/iTTtPZbXUtZJeO4dWO7ecEkuAw/4F61+l7K&#10;CTnmvk79oH9ifWPjn8bvDfxDj+IM3hy98NvHJpSW1gshhKyb8ElhnLZ7dDiqW5Ni/efs9eMvi/8A&#10;HvwR48+JD6Vb6H4StpJLLQbIPMXv2I/fM5AG0YyB6ge9Yeg/sYeMPA/7Snjrxz4Z+IcemeDvGkjz&#10;6roZtS05kcZJV84yGZyp4wCAc19b6dHcRWcCXUqz3KoBJKq7Q7dzjtn0qzgZzjms0rKxSVz4w+D3&#10;7Amv/B74UfEjwLpfxQvEs/FE5e0mjsRm0jbAkyrMQzsgCkjA9q9P/ZG/Zcl/ZX8K6h4ct/F2o+JN&#10;HnlFxb2t7Csa2khB8zZt/vHBP0r6Boqh8p88R/sTeA7L466t8UbKXVtP1TV0Zb7T7S6MdrNIespU&#10;c579cZ5qz8OP2MPh/wDCrx3q/jDQhq9vrmsbxqEx1KVlut7Fm3qTjqcjA47Yr36kxmi7V7dQ5TxD&#10;4e/sdfCr4W+J7nxB4Y8OvperXayLc3Ed5MTOrklg4LkNyc81v/Dv9mr4a/CbxFea74S8J2WiateZ&#10;+0XVsGDy5JJ3Ennkk16hgelLVXYcpwOt/Aj4e+JvFsHijVvBei6j4hgdZI9TuLJGnVl+6d2OSPeu&#10;k1Pwhous3Udxf6TZ3kyR+Ur3FujkJz8vI6cnitqilcOUzoNB062WJYdPtoREnlRiOJV2J/dGBwPa&#10;rIt40jWNYwEXooHA+lWKKTDlIUUoMBcDOf8AGlkTepHTNS0UloHKQpHsA4x9KcY93c49M1JRRYaV&#10;gpDzS0UxibRS0UUAJgA570EZFLRQA10DjDDI606iigBDnscUDP1FLRQAUUUUAFFIxIGQMn0paACi&#10;iigBGqnfaZbakqpdW6XCKwdVlXcAwPBAPcVdopktXI1QKMAd81JRRSGlYKKKKBhRRRQAUUUUAFNd&#10;dwwelOooE9SulqkchdI1QsOSq4J+tJPZQXSoJoY5gjb18xQ21vUZ6H3qzRTFyjAuOgoxT6KLhyiK&#10;MDFLRRSKCiiigAoopMnPTigBaKKKACiiigAooooAKQDApaKACiiigAooooAKKKKACkxzmlooARuh&#10;oHTmlooAKKKKAEyD3paTFLQAUgIJOCDjrS0gAGcDrQAtFFFABRRRQAUUUUAFFFFAB1qNYI0ACqFx&#10;6VJRQAUUUUAFFFFABRRRQAUUUUAFJnnGDS0UAJS0UUAFFFFABRRRQAUhpaKAEzxmhTuGcEfWlooA&#10;KKQnAJ9KAcgGgBaKKKACiikByMigBaKKKACiiigAopu8btvenUAFFFFABRRRQAUUUUAFFFFABRRR&#10;QAUUUUAFFFFABRRRQAUUUUAFFFFABRRRQAUUUUAFFFFABTJM4OOtPooE1cZGT8wOeD3p9RgkYFPH&#10;IoBO4tJS0irtz15OaBi0UUUAFFFFABRRRQAUUUUAFFFFABRRRQAUUUUAFFITgUtABRSUtABRRRQA&#10;UUUUAJijFLRQAmB6UtFFABSUMdqk+lAOQD60AGKWiigBMUYpaKACikUkjmloAKKKRSTnNAC0UgOa&#10;WgAoopKAFooooAKKKKACkLAdaAQehzVLW9VttC0q61G8kMVpaxNNNIFLbUUZJwPYUAXQST04pa8H&#10;/Zp/a/8ABn7UWs+MLPwhHqSx+HZIUlmv4BEswk37WQbicfIRyBXV/tFfHDTf2dfhTq/jvV7S4v8A&#10;T9NaFXtrUqJZDJKkYC7iB/Fnr2oFsem0V8afEX/gofL8KNB0rXPFPwc8caHo+rSLFZXN+looZyuQ&#10;DtnJXP8AtAfpW/q37Y3irwZ8RPA2keLfhNqnh/w94t1GLSrbWp9QgcQ3En3QyIW45HVh39KBcx9W&#10;UU3dmk8wZxkZp2DmQ+kJAxmgHNfHn7WH7RXxY+DPx++E2gaPZaLB4F8Wa3ZaW19Lma5lZp41nQpw&#10;E+V8hhmkUfYlFJkZxnmgnFAC0VGJAxIBHFI0oUKSRgnGaCbolpN3T3prZaNgpAYg4J7GviH9kj4g&#10;/Fe+/bA+MXgT4g+MYvEdt4fs7do4be38qBWch0aJf4flcg564FAz7hoqCW4S3UGR1jXplzipA/Gc&#10;jFAuZD6Kga6jRwrSIrHsWGakeURruZgq+pOKAuh9FMWRWBIYEDqQabFcwzkiKVJCOuxgcUFElIXC&#10;9c/gKdXx3/wU00LUNH/Z617x9oXijX9A1vRxaxRJpl+0MEiPcorb0HU4c857CgD7CVw/QHHuKdXz&#10;f+wl4AGjfArwt4xvPEGv+INe8WaPZ6hqE2s6lJdIsjRhsRKxwg56Cvo+gAOfWo3uI4yoZ1VmO1Qx&#10;xuPoPWqll4h0vUbp7a11G0ubhPvRQzqzL9QD7V8Ifth6FfaB+3P+zhqUPiHWJbTW9a2yaXLdN9kg&#10;aJ4gDGgwBuDEHOc5oA+/hnvS1Sj1azkv5LFLuB7yNQ724kBkUHoSvUdKg13xLpXhmyN3q+pWmmWo&#10;4M13Msa/mTQTdGpRVTTtUtNWs47uyuoby2kGUmgkDo30I4NPa9hj8zfPGvlgM+WA2qehPoOtOwcy&#10;LFFQNdxJB57SxrDjPmFhtx65pLW/t70E29xFOBgkxOG69OlFguixTEmSQkKd2CQce3Wn14d+zp8E&#10;NU+DPiH4lXGoeNLjxXF4k1x9Ut7edmP9nq5cmMAscct2xwo4pDvY9xoqnLqtrb2800t1AkUJxI7S&#10;AKh9Cc8Gp7a5ivIUmhkSWJxlXRgykexFAXuS0hYA4P1rn/H3jvRfhp4P1XxN4hv4dN0jTYGnnuJm&#10;wAB0A9STgADkkgV8u3vjLVv2r/2CdQ8Xf23deHtcm02+1Ff+EfuPKZWhabyY3wc4KohZcjNNJsL2&#10;PsJWDrlSCPUUtfLv/BO3xQZf2Lvhzfa1qe64mW8T7RfXGXkIvZ1UbmOScACvp/zBj7wPvSegXH0V&#10;iWHjPQtV1OXTbLWtPu9QizvtYLlHlXHXKg5GK2d1AuZMdRWYfEOni8mtDqFqLqGIzyQmZd6Rg4Lk&#10;ZyFB4zS6L4g03xFafatL1C21G2yV821lWRQR1GQaYcyNKiuX1X4meFfD+sw6TqvibSNO1SchYrK5&#10;vY45mJ6AKWyfyrbvtXstMsJb67u4LazijMr3EsgVFQDJYseMYGc0lqHMi4elMZ9ikk8CubvPiP4Z&#10;stOa/n8QabHaCyOoiQ3SfNbBN/mgZyU2nOa8x/Zb/aLsv2jtD8S65aXlp/Z0euXVrpVujbblrOLY&#10;qyyIeRuJLfRgKaJZ7ZFfRTyTRxyLI8R2yKjglD6EdqtV4N+zV8CNL+DfiL4l3tj4yufFlz4k1kah&#10;crcSBzZ8MViOCefnPPHAHHFeqn4ieGV106N/wkek/wBrAc2BvI/OHf7mc9PagadjoXlSJWZ2Cqoy&#10;zE4AHvTlYMMjkHoa+PP+Cpei6rJ+y3rWv6Z4m1bRDpUtv5lnp8wiivBLPFGRKQNxADHABHJr6J+A&#10;08l18EPh/NLI800nh/T3eSQkszG2jJJJ60dLlndMcCo953dDtrxT9tH4033wC/Zv8YeMtGlgTXbK&#10;GKOwEwDDzZJkjB2n72AxOPavEvAv7L3xE03XfhF8SPDHxT1e7nuktr3xhZa/qUksF7FKiSSLbxBS&#10;q9WABIA454o6EPc+3OtIXCnnPp0pHkSIEu6qAM/McV8Uf8FUPFvj74b/AARsPEvg/wAaXXhu0+3x&#10;6feWVlGokufNVyG837y4CYwOuam5Z9skgDJ6Um8V458Wvihe/CD9lfW/HERFxqek+G1uoDcfMHuD&#10;EojL+o3spI78185+FfhN+0N4x+GPw9+JngD4vSJ4u8Q2CahrWneJW3aVtnTehghWJtnlhsY74B7V&#10;NmK593bwRkZxSB8jOeK+d7/w58avC/7JV/a6n4+0+T4pabZXd3c+IILNZYZQhlkVEUqgB2bF3FeM&#10;ZxXC/s6+L/iT8V/+CfeleJrHxn9j8e3UGoXJ1vULdbjiO7nAUrwPuIFB7VUdFcTVz7EVg3SnV82/&#10;8E8/H/iL4n/sr+GPEvirVrjWtcvrq/aa8uSNzhbqVQOAAAAAABX0ez7QTTGPoqJpgmN5VMnAyepp&#10;2/nqPSmLmQ+ioY7uKZ2SOVHdfvKrAkfWlM6CQRl18wjIXPJ/CkO5LRVeK9huTIIZ45TGdrhGDbT6&#10;HHSvE/h9+1LonxL/AGgfGvw80Z4JbPwtbQLcakZlxPeyOwaGIfxBQvJHfNAro90opob1rk/FHxY8&#10;HeC9XttL13xTo2kalcYMVne3scUrgnAIUnPJNA7nXVia14x0Xw7JFHqmr2GnSS/6tLy6SIvzjgMR&#10;nnird7rdhYaZLqNze29vp8ab3upJAsar6ljxivzY+C/hL4aft6+OvjfrXxDv47zUr3VxovhbfebJ&#10;rKzjRijW0ecZJUMTjnn1p2Fvsfpfa3SXcCSxOskbDIdDlT9COtOlnWFSzsFQDJZjgAe5ryr4SeA9&#10;K/ZU/Z80zw9qPiKa+0jwzaSyXGs6jwxUyPKxIycAFyFGTwAK8W/Z5/ab8I/tyad8T/CGrXaRaVeX&#10;8lnpekIzW97LpghizMzL03OXPByBxS3WgrM+qfDnjTQfFz3i6HrVhrBs2CXBsblJhExGQGKk4OO1&#10;bdfmj/wTn+IngP8AZt+FPxiv/E2sQ6HpNp40l0+GSfLyyqiBUVVUbnOAc4HrX6A/D34o+Gvil4It&#10;PFvhjV4NW0C5VmjvY8qp2kq2c9MEHrRaxSOtor5cH/BSD4KDxLa6S+sanDa3V0bKHXJdLlTTXlDF&#10;SBOeCMjqOK+nra4ju7eOeJ1likUOjochlIyCD3GKATuS0V8z/Ff/AIKCfCr4R/Eu58DanPq9/r1p&#10;FJJcxadY+YsRVC+zLMu5iBwFzzUfg/8Ab9+H3jb4Oal8Q7Ky1y3s4NVGhWmkz2qC/wBQvmClIYIw&#10;5DM24dSMYOelOzC59OUma+avC/7bukXXxd0P4ceMfBPib4d+INcQyab/AG/FbiG54OBvjlbaSRgA&#10;jqQOK0vFP7Vk8vxR1z4e/D3wPqnxC8RaFHG+rzWs0VtY2RZdwiaeRuZMEfIB688GiwuZH0Hnmlr5&#10;a+Dv7ZupfG6H4kW+geAb6x1zwTFAl3pGs3McE0lyxl3xgruACiI4J60/4BftYeKP2if2dvFHxC8P&#10;eELS21nTb+e0tNIu707JxEkbPukC8E7mxgdQKdg5kfSet6iukaXd3zpLKltC8zRwqWdgqk4UDqTi&#10;vMP2Zvj237RXw8k8V/8ACMar4Vi+2S2sdpq6hZZFTHzgDsc/oa88+A37V/iP42/ssal8UrHwV9r1&#10;uCe5hh0Kzuwol8ogZ8xwMcHJ+nFYnwV/ay8afEj9jDWvjBH4asb7xDZyXzxaVBMYofKhY8szcnCg&#10;k464p2a0JZ9chx1zS7x25+lfA/wL/aX/AGlP2ifCngLxf4e8FeHLTwzPq5ttcurmYq08IlIZ4UJy&#10;qInBbklhwMVF4x/bH8eeO9O8ZeLPA/jHwf4E8EaHc3NjpkXiC1kuL7WJrcfvG+U4jRmyF6k8ZpNM&#10;adj7+JAGTwKb5qZA3Dn3r86tR/4KBfEzxV+xDP8AFrwtpGi6frmk6kdL1l7xHkjH3AktumcNkyDI&#10;Y8Y71L8aP2hP2k/hb8G/B/xkv5PDVv4UuG05r7w3BAzXhSVFLO8xwoLtkAKPlDjrihJsdz9EHcL1&#10;OKQvt6mvz4/aC+Pf7Rfwb8OeGfjBfal4ctvA2qatawjwjbWrS3MNnOu9fNnIAMhVSDt4BI617D+1&#10;3+1Rc/CCx8AeHPD2r6fonifxjcKy6jq0DTxafZqoMszRr95uQqjpnPpT5WS9T6mDhiQDnHvR5g9T&#10;X5/+Cv2t/Htl+1ToXw9sfElp8SfC3iCwZotTXSmt2s7spIUEhXACbkUsOytUXwc+M37T/wAZviX8&#10;XvAtjq/g3TbvwvqK2cusTWrtDandINsUIy0hcJ95yNu3vSsI/QR5MITyfauc8FfEPQ/iAdb/ALCv&#10;lv00fUZdKu3j5VLiMKXQHocbgK+Qv2Z/jR8WvjZ8J/jR4U8Ra/ZaP8RPCGoS6WNYtrQNHEFU7iEB&#10;wT8jgHtkHtXnH/BNbXvFHw4/Y6+IvxEu9T/tjSbSfUdRtdIWLMslxHCpkd5Dyd7KOO2Ce9FgP0o8&#10;wYznj1pc18E/BXxv8dfiBo/w48caH8UtE8daNrep28fiTRrXTkjfTomb94secH5AWDZ7jIzX3opy&#10;gyApx09KQHzt+03+0Tr/AIH8X+DPhh8O7fTrr4leMZXWzk1Zz9lsIEVmeeVV+ZvlR9oHUiqf7Kvx&#10;R+NPiPxl408I/F3wtb6fNoBQWuv6dA8drqO5j/q93BwoByPWvlz48+DvGMH/AAVP+Gn2LxTBFrGq&#10;6UZbO9ezDJaQql2DHs7/ACqeffNfQfxd+LHjbxt8dtJ+Avw71+LQtWstPGreJvE1xbrM0UJC7I4Y&#10;88OxIPPGCPxrl7Bc+t1kVuhzSPMqAk54GeOa+JdB+L3xM/Z1/ae8OfDL4j6/B408M+M4mXQNbW1F&#10;vNFcrjKzKDjGSBx6g1wXin4h/tSeIP2vPF/wp8MeLfCttPbaQNQt5J7d1t7aB2VlI+VmMw3YyeOS&#10;aXK2HMz9GC2RxmuY1r4jaFofizRfDF1qEaa9rKyvZWGQJZEjUs7hT2AHWuc/Z78M+O/CXwv0rTvi&#10;Rrdt4g8XI0r3l9akmNyzkqFJVegPoK+HviR4R8Vj/grD4ZtB40uhJqehS3VnN9nQ/YbUpOGt1Xpj&#10;92fm6/NQopsd2z2Ky/aU+Jtx/wAFBLX4R6tpun6P4PbTZ72BYiZZruNVLRys5+6cqRtHGK+yweOa&#10;/OH9oYeOLf8A4Ke+BbfwHJpi+I7jwYIlu9ZDGCKMvcCWXavJYBche5r0H4OfF34peAf21tR+C/xB&#10;8TWvi7T9Q0d9Z07UI7XyGjxztIzwMLIMfTmm4sadj7cZgDg0ikFsgnOOhr88G/aq8QfHjxR8WJdL&#10;8U+IPDvh7w7cyaf4eh8O6OLj7XJEpLSTyFTncwAVARwea9u/4J9/GD4mfF74VahcfFLR59O1zT7s&#10;W0NzPbfZ2u4SoIcp6g5Gcc0mrK4lK7sfUlFFFSaBRRRQAUUUUAFFFFABRRRQAUUUUAFFFFABRRRQ&#10;AgYFiueR1FLSYwc96WgAooooAKKKKACiiigAqJmKyEdj0qWmlAxzQS03sAUgcnNKOKWigdrBRRRQ&#10;MQHcMiloooAKKKKACiiigAooooAKKKKACiiigAopM5OKWgAooooATAzmloooAKKKKACmu4QZPSnV&#10;U1axOp6Xd2gmktjPE0Qmi+/GSCNy57jrQBYWQMTjtS7q/MT4c/tR/ET4Fftx3/wv8eeMX8TeA3v0&#10;0katfWix+VLJbrLB864AILqpznPJr9LNa1a30TTLm+upBFb28Zkkc8AKOTk07W3Jk7Fh7+JLgQFs&#10;SHoDVgHNfkt+y9r2p/tN/t5+MbrxLr2u22jm1l1TTLG0v5IU8kMghIAOANpDY9zX6IfFf9pr4cfA&#10;dIrfxj4mg0ubYCI5SXmK8YbaMsfrijlaEmesnkUY4xXmuqftFfD/AEf4PD4nS+I7eXwWYVmXVIVZ&#10;1YFtoG0c7t3G3qK8Y8Uf8FJ/g94e8G6P4oh1TUNX0jUJvJaSwsWLQHvvU4K8+9Firn1iPc5pFXbn&#10;BOCc814t8U/2pPCPwy+GPhnxk1xdanZ+KGt4tESzgLyXckyho1CnG3IP8RGO9c78Hv2sLnxj8aNS&#10;+FXjLwfqHgrxnFZ/2nZwzTx3MF3aYHzq6fdbn7pz0PPFFgufRm6kLgE+1fM/j/8Aaa8Rax8b9U+E&#10;fws0ew1rxhpWmtqGoXOrztBZ2nKhFJUFmJLrwBxn61yH7PH7ZHjz4leJfGmleLvAmnaLH4IW4i8R&#10;X1nqW5YZIlLbo42GWBw3Q+lLrYm59j7/AGoZsLnj8TX5x+K/22fGXi7wbcfEDwL4x8P+H7aNZZ9P&#10;8MavZyT3GoxRswO7a2Ii23gc/UVL+0D+138Wrj9lT4UfFjwl/Z+h/wBt3cdpq1nNC3mrdiR1AjDH&#10;/Vs0TdTnBpgndn6JxSli+4DI7CljnWR9oYE917j61+e37YvxA+Nf7N3i/wCHPxK07xbFcWmv3sWj&#10;6h4SnUNZRSsu4bT1OcPls8EDtUH7WN549/Zd+OXww+JGleOtX1C38Ua0uman4avLln06NGCLtjjz&#10;/dLHceQQDmkkyz9Dri6jtQzysEQDJZjgD8ajttRhuIfNSRZI/wC+h3L+Yr4d/aF8V+Kfi5+19Z/C&#10;rTdHuNS8K6DpH9qazYQXaQfbnlGIQ5JzsB2kgDqear/s9fsw/Eb4efGbxjY21ld6B8EPFWnywzaT&#10;NrPmXen3DIcSQ9dp3bhkdmGelGtjNt3PtnUvGejaRpk+pXmp2dtpsDFZruWdUiiwP4mJwKw/iJ8W&#10;/Dnw5+GerePNSvo5fD2nWrXT3FowlEigcBCDhiTgD3NfnX/wT7/ZU8H/ABX8L/F+x8ZS6hr2nWXi&#10;WfTIrG4uW2L5YI849jIcj5vVRVr9mGFNW/4Jx/tF+Gb8fbdL8O32t21gk/zGOOO2jmTk9w+WHvQk&#10;1uO7PsD9i79pWD9pP4SWuu3U9quv+fcLc2cJCusSzusTlMnblAufevXvHXj7Rfhv4avdf8RahDpG&#10;j2ab57y5bbHGPr6n0r56/wCCaGmabF+x18Pr61sraK7mt7hZriKJVeQi5lHzMBk9O9a37fafDa7/&#10;AGetRtPideXttok11CbePTHxdT3KEskcanhicMMHjv2oaae4XZo/C39t34V/Fjx9b+D9E1e+XWLy&#10;Fp7E39hLbQ3yDqYXcAP+HWpvGP7aXwx8CfGGL4aaxqd5F4knjaQiK0d4YsKWAZx0JCnGAa+P/wBo&#10;q88Zr4y/ZO1PVfD2l+D/AApF4rsLTR9OhkZ7+KFngCrcEAKMx8FRwDnNeh/tFWdiv/BT/wCAb3dp&#10;DKk+k3C/OgO5x5+0n1IJGKUYczTC7PcPgx+234A+MXxU1L4d6XBrOl+I7WFrmKLWLJrYXUIwS8e7&#10;n7rBgCBkHNTeKP2qjc/E3XPAHw+8Iaj4/wDE2hReZq6QSR21naZwRG08hAMjAnCgdjXi3xjaGz/4&#10;KufBTYEhlk8KXPmMeN+ftij6njH5VT/4Jh+LIH8S/Hjw5rlwqePl8Wz319bzNmV4fuA5/iCurg8n&#10;G4evNcjUU7j1Kv8AwTf8Uw+L/wBof9pjVYtEuPDjXuq2c76VdoqTWr7rgPGwXgEMD0r7V+Jnwy0P&#10;4t+GhoHiO3a70v7Xb3hhViuZIJVljz6jcgyO44r40/Yj1ixi/be/aosRdw+fdarDNDEHGZFWSbcR&#10;643D86+988U5KzsC1Wp8F/8ABYlGj/Zx8OP1RfEdvuOOn7uSvs7WfB+keOvDFjY6xZx6hZK9reJF&#10;IMbZYXSWJwR0IdFP4V8X/wDBY3WbS1/Z28PWEtzElxceIIJVgZhvdER9xA6kDPP1r7e8IaxYa/4U&#10;0jUNMuYrywubSKWCeFtyOhUEEGpHsfGPxO/bF1fxr8cvEfw68A+OvC/gDTvDKGPUdf8AEUPnvPdj&#10;duighOAypt5Ykd+uKwfgP/wUS1S4+GvxhPj1NL1bxD8PoXuLfUNIUxWmrxeYYUKjkAmTZyOofoMV&#10;xXgL4w+Gv2J/2tfjL4a+LtqbTQPFmp/2/o+s/YGuUxI8rc7QTtxIV4BwyGu++MPjuX9vr4GfF3w5&#10;8LNGmu/Cml2FtLp+rvE1rJqupx3HmtBEjYBjEceMtg7nFXoZkPxD179rfwN8FtL+LFj4ls9e1i5k&#10;iuLrwPY6HHLFbWko3Lh1O92XKhsc/N7Uv/BQ/Vdb1WL9ljWbWyjt/EU3i+xuI7G5yqpcuIWEbZ5A&#10;D8Gqnwx/4KpeCYPhZougaloOvTfFOytU0w+HrOxZluLyNfLAD54VmAznkZPHFcz+3z8YrfRL79mS&#10;38dXdnZeN9H1+w8SeINOs1Z47SHchcg9wCjAdSdue9ToO7PRPjR47+NH7OX7RXwr1TUfHsXiTwj4&#10;61qPRrzw69ikcVludAfKcfNwHBBPPBznNUPj38RPj9oP7c/gv4feGPHWm2+h+I7OS+s7WfTlENvC&#10;DKsiy85ldRFuU5GSQMCuX/4KOfHrwhc+NPgN/ZWotrUmj69beJbtbG3klQWLNGySBgMHIUkAEnjp&#10;WV8ev2oPBl1+3b8HPHuhNqGr+G9E06Sw1XUoNMuCkInL7doKAkgSAnA7kdQRTsrajuz0HwVr/wAQ&#10;vgH/AMFAdF+GutfETU/Gvhfxpo0mqtFqqj9xcASjbEBnYu6E4AwMNg5xmtPwDpt/+3R8S/ihe674&#10;s13Rfh/4R1p9C0LT/DF+bBppUH724mdPmc9NoPAz+fnH7QHxk0JP+Ck/ww8R2djrGo6Z4c04aVql&#10;1aabLJHFJM0xUghfmAE6kkZ6+xrovh9rz/8ABPf44fE2w8WaHrc3ww8a6gNZ0PV9Js3vI4JiT5kU&#10;qJyh+YDpk7F/A5UoqwlY6/8AZU+LHin4bftN+N/2cfGniG68UW+lW6X/AIZ1S/UNdPalRIyTSD75&#10;CyKMnn5D68ZH7PsqL/wU/wD2hNzlZP7KtSqZ4YCO2yfw4/Oup/Z28AXnxT/al8Z/tGXmi3mjeHr7&#10;S4dK8NQagvl3U8Soqy3Dwkbo93l4UE5wT615z+z7qeuz/wDBQj4hePH+Hfiyz8HeMLYaZY6zeaTL&#10;GkUkSxAs5P3I2MLfMf8AZot2Lew74F/C3Tv+CgOpfEH4h/FK91O70q21yXR/D+i6dqk1tb2EEIwX&#10;KowzIxYZJ9Dxzx1/7GPi7xN8Nv2hvir+zzq+rXXiHQfCsKajoN7ftvuYreTY3lO/8QAmTGem0+tc&#10;/wDBrQ/F/wCwT8UPiBoN74L8S+N/hp4ovzq2jar4as/ts1rLyGiniUjbkFRuwAdgPfj1j9mX4VeI&#10;7342/E745+K9Efwzd+L0t7LS9EunDXVtZQKq758HCvJ5aHaCcYGaXV2JVj57/Zm+HegftV/Cz44+&#10;OPiVdyXfjy41S+017ua5aL+yIIYka3MUYIEW1t3PfZ161t/sPfs9af8AtEfseanJ8Q/EPiXxE/im&#10;4mt3+2atNJHALadlglgVidrZU5I4YcHivMPAmveM/FXiD4meKLr9nG5+IX9t67dWlzqWhaoLPT7y&#10;K3fyhC0BJEiqVYl8HeWOelfZX7Jn7R9n8ULnWPAk3w11L4V654YtYJG0G8hEcSW7syoYsKoAyp7D&#10;NOyJPEv2D/Gek/s9/BP4w/DvxZ/o3ib4e3t/qWqWsxwLi0MYMciHkFWCY4/vD1r1n/gnd8A7P4O/&#10;Ayx1yW3WHxF4xRdav0UFRAkg3wwKpPARGH4k15R+1X8AofiF+3T8ModM1OW0TxVpbL4p062YKZ9O&#10;s5kl3SeqyMIo8Hr5ftX0j+1h4i+K/gr4URX/AMF9C07WvEcN9ELm2viqpHYhHMjqGdASCIxjP3S2&#10;BkCkO57aGzXzD/wUwhWb9ir4i7jgLFavwM9LqI16r+zf8Ubv41fAzwZ44v7FNNvtasFuZ7WLOxHy&#10;Vbbkk7SVyMnOCK8p/b18N/Ej4pfCTU/ht4C8EHX/APhIYEE+sS38NvDZbJlbaVdgzMQvGBil1LTu&#10;dp+xXJ/xiZ8IhnI/4Rmy6/8AXJa0P2rvD1740/Z/8baDpniy18FXd1YZk1m7P7u2tw6mYtjkKyB1&#10;yP73fpXiXwU1z9oX4OfBrwn4Ib4F2utXeg2EdgL1PFttDHMqDAbDKSOMce1cf8X/ANnL46/tJ/C7&#10;4n33izT9F8M+LdUj0yz0PQrO/wDPgWztJpbh0kkwQXkeYgnoTGmQABTJuz57+KKeAfCdh+zVrfwm&#10;8N6pYR6V4jtdMl8bmwNhDrmGi3sMkPMGZXO5hgAsBnNfR/7f2mHV/wBqP9lKyW7nsTd67dx/abVg&#10;ssWGteVJBAPzelc98bPgz+0j8cvgz8O1vPA/hfQvEPg3VbO/g0ez1FSLoxgruJJ2RKAF+QM2cnng&#10;Cur/AGnvhT8evip8Y/hB4t0HwPoUkfgK4TUmaXWlQXU8giaaJVIyqqYtu4k54OKemganG/HX4S+G&#10;/wBnz9t/9m7WPBFnJpN54o1K8s9Vka4kl+1KvlIWYMT8xFw3P09K6D4X+HNG/a5/bH+NkvxG06PX&#10;9H+HdxBouh6HektaR7nnWSZoujuTDnJH8XtW7+1R8KfjT8WPjl8HPGPhTwNpwsPANwdQkTUdZhRr&#10;qWbyGliULnATydoY9ScgYqbW/gx8V/g1+0vqnxi+G3hqx8RaP4xsIU8TeE5tRS2nhuFwS8UhxGxD&#10;ZO492f8AvUlsI4nwJodr+yp/wUOg+GfhgXFp8PviDob3UWkC4Zo7O5USsWiBOUH7phx/fHpXnvwm&#10;/ZI8IfED9sn4/fDbVtT8RN4O0+2s7j7FHqkge5d9rr5shyzhC7EAnuM5xX1T8MfhB438aftH3vxt&#10;+I3h+x8NzWGijRvD3h+3vEvJoVLM0ss0qqF3tkgBScBjXnn7O3w7+N3hv9sHx78SfFnw7tdO8P8A&#10;jVEtHa21iCR9PjiIEbsoOXyq8gc5NPQDg/if4OvX/aI8Cfs7eGdBh8Z+CfA3hYa7H4d13VTaR6jc&#10;GUorTyhT5uwSAhNuPveldj8BP2dvip8Mf2sI/GOk+A9D+HXw51Sxa01vQ9L1z7XC8oDFZ449q7Tu&#10;CcADGW9a6f8AbC/Zl+I2ufGLwb8bfg1PZyeO9Ai+xXGmajL5cN1bDzCOcjP32UqSMhhzxW/8GdB/&#10;aH+JPxG8OeJPjJY6D4N0Lw7HLc2mjeHJ3Z767ljMW64zK42IjOQAeSRT0Cx9LeK/Dlt4w8Nanod5&#10;LcwWmoW720slnO0MyqwwSjrypweor4M/4J2fDvTJ4f2nPBEl1fy6QniubSg5unFyIV81A3mg7txA&#10;+91yK++ddu73T9GvrnTrA6pfxQs8FkJVi89wPlTe3C5PGT0r4m/Y8+GHxs+B/jX4vav4n+HtvJbe&#10;NL2bXrZLPWoHMFzvkZbZhn+IS/fHA2+9TpZ3KZ4//wAE/v2XPCHxt+FnxQsvGc+r6xpFj4uu7O00&#10;ttRljhidIUAnYKRvkw4GWyBt6V67/wAEjfEmp3nwU8Z+Gr6czWnhrxLPY2YYfMkZVXZSe/zE4+tT&#10;/sRfC741/s86R8StP8TeAbK4j1y9uPENgbLWYiWu3Cr9mbP3QQFw/QYOe1aH/BPP4JfFr4B3vj/T&#10;PHvhiwsdN8Q6m2tRahZ6nHNsmYYaLyxzjpg8dDTshI9g/bg8JaT4t/ZR+J8Or2Ud6lnoV3f2/mdY&#10;p4omeNwexDAGvEv2MPAnh7Sf+CeEWr2Om22nanrPhu/OoX8Uf7ycq1wFLc84HavrL4weCG+JXwp8&#10;YeE0mFvJrek3WnpKVDBGliZASD1GTXyH8Bfh9+0f8O/2YNa+Gt74K8Nb9M0ufS9EA1H95eSzTOTL&#10;K24KkccbngDcxx05pIbPNPgf+y/4K+LP/BNaw13xFHc3us2Wi6ve6bePcyY0947i5dPLQELjKc5H&#10;IJo1742eIdV/4JefCaxhvSuteNr6Dwg+ozSmMRQrdTRMXcAlQY7cIW6gMTXrvwR+Gfxs+Fn7Gepf&#10;Ci58A6Zd+I7ayu9O0+4j1mH7NPHcvIWeTOCpTzTx34rD8F/sX+OPGn7CrfA7x3Y2PhzXNDuHutE1&#10;WzvEuo5ZPOkmUsAAU5kZD3w2farTj+JOpwfxd/Yv+L3iTRvBieB/h18OfhxrPhe7W8t9c0LV5BM4&#10;UfdkLQAvkhWJYnPPrX6Q2kcl1pEMV24eWSALM8JwCSuGKn88GvhHQvhh+2H8QPCFr8MfHcvhLRvB&#10;U0KaZqfiHT5zJqklmMBxH8xXeyjbkoOvNfeOl6bDo+m2ljbqVt7aJIIwTkhVAAGfoKl2uK1j8xPA&#10;n7H3gLUv+ChXxL+Hd2dVk8JJ4Xj1R7D+0pg9yzzWjMksgbc8e52O3Pf2rufhL8NNN/ZO/wCCkFr8&#10;PvBElzY+CfF/hN9Uk0qSV5UjmV5QCCxJ4MBwT0DkVV1HWPHeif8ABVPxzc+BfD9l4nvI/CMAvdNv&#10;b0WZa0P2XLRSMCNwk8vgjBGa97+GvwH8X+Nvjjrvxj+KFlZ+HtfbR28OaFoulXYuRY2TFmaWSXGG&#10;mLSOPlwoBPXNDGfMXjLwV8OLP4bftGaLpGizfFrx8ZtU1TVvFMmmolrorhWZIkupDjfEBnbESSQe&#10;lL8VtKs/iD/wR48M+I9WE1xqeh6dZPZzGZhtcX6WhLAEbv3bMMH1/Gu1+FH7M/7Qfw8+EfxB+DSW&#10;fhX/AIQ7Vl1X7N4luruSXULj7RGVQMinALcZZumTwart+zR8fLj/AIJ8yfA+40Hw42uNdxWsDRah&#10;tWOxS4F0Xkc8GUyjYAowF5JzTjawWOm/Z4/YU+EWqfBv4d/EDUdFudW8Sy+Fop55r68kmhnaWzVT&#10;uiYldqgkKowAKx/+CXPwn8JeLP2Sry5vtEtGvNXvtS067voU8u6a3Yqhj81fmA28cEV9Kfst+FfH&#10;Phn4B6D4P8f6NZaLq+i2MekI1hfC5S4hjjCLLkAbScfd56V4V+yB8Efj9+zLa6x4Lm03wxqPgGwu&#10;r/UbK5juW+3alI6YhiGW2wqX2szMCeCO+aStqFjm/wDgmF4ftPD+g/tC6Lp850+zsvFVxZ28srl/&#10;IjRHRGJJ52gDknnFeA/FzwH8NNA/Yl8SDwRplx4y8T+GNTiluvilHpxto7i5e8USeVOW3SgI3lnG&#10;VGM96+gf2Z/2Wvjb4U0j40eGvGtjo+h6Z8RUu7w6xo2p+ZcWN5IHChEAAK/vDzkEbRWA37Mn7TWv&#10;fsi6l8D7/TfBml6TptrHDp9xBcvLc6ntuRJsZi2yEYyS2CTgDAyTT0CzPX/+ChU0uqf8E/PENzK+&#10;6Z7PSp3Y8libi3J/nX0D+z2SfgL8OMnJ/wCEc07/ANJo6+b/AI+fC747fFj9i7S/htJ4Y8Pz+NdT&#10;igttVltdREVrZRQSI0ZUvku7CNc44B3Y7V9A/s06d4u0P4KeF9F8b6HbaBr+kWcemvbWl4t1G6Qo&#10;ESQOOm4KDjtS6FK581/8FXfg74V139m3xF4+vLF28UaElnBZXi3Ei7Y3u40ZWTO1uJG6jPSvOf2s&#10;f2bvAPgL9gyXx14dtdQsfEEGl6TcRXw1S4YsZXt0bKl9uCrnjGB2r3z/AIKGeCviP8Xfgnc/DvwB&#10;4PfX5dcmhe81GS9hgitIopVlC4dwzOzIo4GAM+1Z/wAQPhV44+N/7Amq/DS78LT+GvGVvo9hYQ2V&#10;5cwyLcTWpgfKSIxUK5hK5OCM0o6x1E9zyb/goVpAn/YH8A+LUvL6HXdNttJSO7gu5I2ZJoVWUPtP&#10;zbuOvcVc/wCCk0slx/wT48DSyu0kslxozO7nJJNq5JJ7muH+M3hv9pr48/sg6T8PLn4QQ6C+jy2N&#10;lcO+oJJd6g0JEaNDFnCIOGZ3bGAcV237YHw9+MfxP/Yy8FfD/wD4VtPc+Mre5tXuYdHvI7i3ggto&#10;mjDNIzKd7Ag7QCBzzRaxZ6L+3n8LdD8Z/sban4jvvth1Lw/oMU9i1veSRR5PlZ3xg7XGP7wOO1Vf&#10;h78DNKsP2DW1DQ9e8Q+H9T1jwXaancahbapK0sbwWfmKkRYny4y2cqmMjjNaP7St9438c/sQR+Gd&#10;C+GviG98U+ItMh0yTSysayaeyFd7zZccHyzjGc5FM8FeJ/G9l+w5feFL74X+KbDxhpHhxPDUemG3&#10;jdruVrUwrNGQ+DGOCxPSlZCsVP2NNRutU/4Jq2t/d3U95dy6Jrkks9zI0kkjedd8lmJJqz+wS6r/&#10;AME5PDjKMhdK1j8SLq6/wrnf2Zx45+Fv7COr+Bdd+GPiSDxXo9nd6fb6bFbpJ9va6aVo3jIfBVTL&#10;8+SMYPWn/spXXjn4T/sQ3PgrWvhV4oXxTosN1Zw6csUZ/tBrued1aNt+AqeaN5bGAO9VbcTbRyn7&#10;Nnhe58a/8EpDaWWs6joN1a2WsXUdzpk/kyFormeQKWHO04wQCK888B/s+H4rf8E57D4k+IfHHid/&#10;FGj6TqOoaS8WqPHb2nkXM2FKD77N5ZBYnPze1ej/AAItPil8If2HNd+F938JfEs3jWO3v7KyRVge&#10;2uDdPIQ+8SEKqiTJz6VZ+Hnhz4n+CP8AgnJqXwruPhbrcnjmK0vNEhskaBo5hdTTSC4DiTAVFk5z&#10;zuwMc8Ct1J1Z574l+Dknx7/4J/wfGnx14s1rVvG+meHJLrS3t7poLS0W3kKqPJU4eRhH88h5JPbA&#10;ruviR8ffFniv9kj9nbQk1K4TxH8Uruz0vU762fyp5LQDFxslyPLkcmMb/Rm4540vCXgf4oWH/BNy&#10;8+F1z8NtUh8cLYzaBBpont1WVZZWYXBfzNoUKxzk5yMd6zb79lb4l/E39ij4f+EpdGl8FfFT4b3U&#10;V1o7T3kTxXLxlgCJYy20FSD1+8g7dHpfQLMwL/8AZD+JHhv4u/DvxN8JfhdD8NF0a/jOsXMnipbp&#10;dRthIvEqZy3yhs9Sc1e1n4I2mq/8FONU8Nv4o8SJpWseC5tRvR/aTmZ1llKPbxyH5o4sBcBeQBgE&#10;V6H4LuP2tfi1Lp/hP4h+F/D/AII8NpdwtrPiHS7sm8vYI3VzHAqysF8zYEYkdHbim33w/wDjA/8A&#10;wUCtPijH8P1/4QhdLHhcz/2pAswtyxY3ZUNnG48L97AHep0TsFjjP2fvhTo/7Pv/AAUU8ZfDnwk1&#10;1D4O1XwcNRl0+4uXmEcrSRgnLEk9G5POGxWR+xZ8CvAg/bW/aDVvDdrN/wAIprMEuitNl/sTNJIx&#10;KZPXIHJr1HSvhf8AGWP9vi/+LP8AwhNhF4Nu9OTw8xn1eIXCW6lT9pCjOTkH5ODj0rO8L/Bf49/C&#10;j9r74i+IfCOjeGrrwP491K3ubzWL+5JmsoFb59kQIJkwz4BBXOCT1qrK4an198RfEreDvAXiTXVG&#10;5tL0y5vgoGcmKJnH6gV8d/sU/APwT8e/2dLnx18Q9JsfGvivx/cXV5q+qX0CPNCfNZFhhbGYgoUE&#10;BcYJ9hX2zrWjQa/o1/pl4pa1vbeS2mAPVHUqw/Imvif4KfBf9oH9kIeJvBXgDw94e8e/D+e+lvdF&#10;utZ1c2d1aFwPlkUKQwyBkADOCQRmjQepL/wTuvb4yfG74Na0DrPhfwF4g/s/SmvVEga3kkuMxMSP&#10;m2mEHn+/XOf8EsfBWgrf/G2/GkWLX2n+NJ7W1uvs674UXdhUOPlHJ4FfQHwH+B/if4D/AAm8WahF&#10;DYeIvir4nvLjX9UEs5hs5NQl5ESvgkRJ0BIJPPrXjf7DP7Pnx/8A2c/GviGDxTZ+FLvwn4p1GTVd&#10;Tntr+R7q3nKtzENoBBJAIPp1odtRo+477TrXVLGazvLeK7tJlKSQTIHR1PUEHgivhb/gkdpWnW/w&#10;b8cXMNjDHdp4tvIPtAjAYxhIsKD1CjpjpX3gxIUkAk+gr4m/Z6/ZU+N37OOr+P8AS/DPi7w5L4Nv&#10;b2fVdHt9QtpHllupEKqsu3Hlxg7SwXJbYMbcmpitGNnH/wDBMT4beGNcPxx8QahpFrqGpS+Mb3TS&#10;11EJAkCkPtUNnGWc5I64X0rxPwl4s1Lw9/wS6+PFlphNvDaeMJ9KiCfMUtpbi1Ei+w2u4/E19Wfs&#10;v/sofGP9mzwx43sbPxx4W1W98S3EmpeddabOfs98+AZflkG5cAnbgc45xV79nn9ha++Fvwx+IHw4&#10;8Z+KLTxn4O8Xu9zcRQ2LW1wlxIAJH3l2B+6hHGQVzTdtQMzXf2X9P+Mn7M2haf4r+K+qt4Ej0u2v&#10;1NnaWdvFDbxQqy5YREgKAcnOSRzX058Hzor/AAp8Hf8ACO3lxqXh9dItP7OvLskzTW/kr5bvkA7i&#10;uCeO9fHnhz/gl7Lo94nh+8+MHizUPhijCQ+FvO8tJvn3GKQg7ShxzxzX3VpumwaTp1rZWkK29rbR&#10;LDFDHwqIoAVR7AACjQjVHwl8d7HTJv8Agqh8D0nsreWVtCmmy6jPmKbko/uw28E1Q/b+1iLw/wDt&#10;P/s72uvSy6P8PZL+ee4u7P8Ad7b0kRhyw6MoZCD15Jr2Hxv+wvB47+P9l8Xb74i+JoPEunzK1glm&#10;LeOG1hXIECjYTtIZgeedzHvXrvx1+AXhP9orwHN4T8ZWb3VgziWG4hYJPbygYEkbYO1uTVXWganh&#10;/iX9mz4FeG/iD4C8UeJta1fXPE41O3s/D39qa5NeebcF90YVMnK7vmJ6DHNcf/wTf8aaYmq/HbSd&#10;Zu47bxkPGt5fX/2l9jSREhUIDc4BVv8AvqvS/wBnL/gn38Of2cPF58UaXcav4h12OFoLW71ydJfs&#10;iNw3lKqgAkZGeuCR3q78Tv2CPg58Sfic3xE1/SLi31YET3n2a8MFtdlcHdOo64wM8jOOc1LCx41+&#10;w/dw63+0j+1/NYyLcW8+twiN05Dc3gyPXmuJ/wCCb3xx8F/DD9kPx3B4p1210SfStbvXngvHCSN5&#10;kSbFRersSpGAOtaf/BPf4h+Cz+1x+0bpOj6tZLHrurRz6LBC4C3cMLXG8xDoQocH6H2r6s8PfsY/&#10;CDwv8S9R8e6f4OtY/Et+ZGluHdnRWkyHdIydqMdx5A70XCx8yf8ABLbx/wCHbf8AYx8Q6VNrdlHf&#10;aRc6hdX0EkwRraGRfkd84wDtODWF+xh4u0PSv+CXnjcX2qQW/wBltNaFwiyK0kW9WCfLnOSWGPXN&#10;fa2m/s0fDLSvh/ceCrbwXpUXhu62/arJbdQLkq24GUjl8Hn5s0/TP2avhbo2kX2lWPgDQLTTL7ab&#10;qzisYxFPt+7vXGGx2zTctWFjwr/gl/q+ma3+xd4a0q21GK5vLJ7y2vbeNx5ls73EhVWA5GVYEH3r&#10;52/ZI/ag8E/shaF4k+EXxm0u40TVdE1W5lsrt9Mac3cbtkfdBJJ6g9wa/STwV8NPCvw4tJbbwt4c&#10;0vw9BMQ0kem2qQByOhO0DP41Z1rwJ4d8R3sF5qmhadqN3AweKe6tUkdCOhDEEik2Fj88v2zv2gIP&#10;iD+xD4mv7zS28L6X4k12K28JWFxEY7q9s4WRmuJI8ZXcVY89tvrT/wBuL4y+EfE//BOfwjbWGr29&#10;5d6smlwWsET5kLwoplyvUBdhHPfFfozc6JYXhjM9jbTmJdsZkiVtg9BkcDgVHJ4e0q6hjjfTbSSK&#10;MEIrQKQueuARxRewH5s/8FAPjN4S8Z/sKfDFNG1iK8OoXunMkSN+8CwQP5pZeowRjn1Fb/7UPiK/&#10;8P6r8B/2nfBdl/wl3hLQNN+w6nHGpLLbzJtL7SOPvMM44IFfoWdEsDbpAbG2MKDCxmJdq/QYqZbC&#10;3jtPsqW8SW2NvkqgCY9MdKOZhY+QPhr+3Ppf7RfjXw3pHwq0W7jghl+2eJtZ1yy8mCxsI0+dY2zh&#10;pWZlA9ACa8t/YA+LXhq+/au/aVSDUFePX9XOpWEpBCSwxTTh2Bxj/loD9K/Q620q1s4Ght7WG3iY&#10;5ZIkCg/UCkg0iytX3w2dvC+Mbo4lU/oKVwsz85P2Avib4e8UfFv9pvTdOvTLe+JtWutU0qJ42U3N&#10;vmcbhkf7a8Hmud/YU/aXsvhB+y3418FroN/qXjfw3/amrT6dNZSfZRGoU4llxhd3KgckkHiv0+td&#10;Js7Ft1tZwW7YxmKNVOPTgU2HRrG2+0eTZW8X2g5m2RKPMPq2Bz+NF9QsfkV4gHwq1TxX8PvHH7MO&#10;r6jo/wAU9Z1mKK68IWzMIVV/9cZYzxEi88/d5HFfr3Fv+yoZceYFG/HTPeorfR7K2nM8dlbxznrK&#10;kShj+OKuEZGKRSR+Xfx//aB8I2X/AAVA+G+ti8aTS/DVkdK1G7ijZljndbldowOdpmXJFdp8cdfu&#10;v2Xf24tN+OF1bS3Hwy8Z6ZHpuq39vA0rWrxoq7mUDIHyxkeoz6V+gh0iyLsxs4CzHJby1yf0qeS2&#10;jli8p41ePGNjAEY+lVd2JsfDeu6vpf7Zv7WXwp1vwMkuo+DPhuZ9T1XXpbd4oJp51jMNvCxGXYFA&#10;zdgM+lef+Bvjp4d1T/gqj4i1i2W+fSb/AEkeG7e8+xy+W95GEDDO3hdyMNx4496/SSC1ito9sUSR&#10;L1wigCmR6fbI+8W0QfOdwQZz65pKTQNdiRW3AH2r8+f2qPEMnwY/4KGfDf4mapour6roH/CMzabG&#10;mjWZuZpLgmcBABgZPnDqe1foTjjAGKjkto5SpeNHKnILAHB9RQtAsz82vGvxesdQ/wCClPgTxq2i&#10;69b6RpXh5dD1KX+zJZEtryQTOIy6jBx56gkcAg1rX3jqw1X/AIKtaNrUNlqZ0eLQJdBa9awkELXI&#10;jlYqHIxgAkZ9R71+iBt4yG/dr833uBz9aT7NGQP3a/kKdwa1PzC8G/EvxX/wTm+Knjzwt4o8D6r4&#10;i8C+J9Vl1vSdQ0OESsrOdpHXGcKoKkgjHvX2n+zJ4q+IfxFtPEHjLxvpz+G9K1a4Q+HfDs6BZ7Oy&#10;VcF58D/WSMdxB5AwK9s8oEglQSOhx0pyrjtildtaglZjqKKKRoFFFFABRRRQAUUUUAFFFFABRRRQ&#10;AUUUUAFFFFABRRRQAUUUUAFFFFABRRRQAUUU08ZPJ9qABd235sZ9qdRRQAUUUUAFFNAwxPrSlsED&#10;BOe9AC0UUUAFFFFABRRRQAUUUUAFFFFACAYJPrS0UUAFFFFABRRRQAUUUUAFNY4GTTqq6pPNbWE8&#10;sEJuJURmWJerEAnA+vT8aAPzZ+MHwfk/aBi/a60/TbdrjxPouvaTrOkbAA3mxWCgqpxn5kVxweTi&#10;un039orUf2vf2VvA3hfSL4ReOfEd9HoetpaBkNr5RDzynJOFMShuSc7iK7D9lIfEzTf2lvixrfib&#10;4X6h4e8J+OLmGe2v5pIT5D28XlKsihywDrz06muo/Zq/Y5/4Z/8Aj18W/GFmlq+i660T6DbpJzBu&#10;LvMjLj5cOQAR2Jq5K90RPXQ8l+EGk2Hh3/gqn4u0jTLZbOxsPBtva28CoFCqsUHpXReItK8KXP7V&#10;fxP1fwVbQ/EX4hXOhRW13oeqRLJY6ZhRgFyvG/A+UHufWsDw5+z/APtE2n7aN58b5dG8N2tpcoNP&#10;m0ttU+a4tAix7hhThgFVsHuK9G0b9jrxh4H/AGm/GXjzwn4wtdO8KeNoydZ06eAvcxuRn90wIH3u&#10;h9CattXIseN/seafb+Iv+Cenxh07XbOB4YrzWd9iEDQ27iPdiMHgbW5GPQVZ+EXh3SLn/gkRrMkm&#10;nWyPLoOoTvIYgWMqSOVck98oDXp/wf8A2Bda+Enw++JPg6z+Jl7Ppni5m2SG0Xfb71KyPgnBZgf0&#10;rR8D/sEXfgz9njXfhAnxQ1i48P6pIXEotIlkt0f/AFsSg5BVzk89MmobsOzPIdE+KfhnQf2L/wBn&#10;HQtT0O18S+JNamtbbw9HffLBBeRPsWZ3JAUJkZ55zVufT5vBn/BUPwFc+I/FK6nqOp+FZVdMhI7a&#10;U70EEfqpxkZOa9Vsf+CcngpfgXafC7VPEeu6tpenah/ammXskkaXdhKc7xE6qMI3pjrk13Uf7Ffw&#10;xfxB4J8RXmlXV7r3hGJI7LUri5dppgv3TN/z02nkZ6ZNQ5O+nUD5v+I2vaB8A/2/NT8ZeGPFugLf&#10;65piReKtD1+7+ytGnybJbaQgIWIjT5SSfvevHZ/BP4deEPiD4C+P6eG/iFpXivxh8Qlvp7qLRrqN&#10;jYrLEyQoACT1IyxOM15L8SPiN8O5/wBojxon7SHwieyexmNtoGr2+ly3FveWikhWd1DbmI2kcYGS&#10;Oteu/s0/C7wLrnxx074g/DT4cal8PfDmn6ZNBLqcqNZxauZcbY/s7DJC4Db8DnArXSwanjP7KP7c&#10;Hw7+BHwZ/wCFb/FPRH8N+N/B5l09bI6Y0sl5gsw6KdrlmKkHjoe9Tf8ABQL4xS+I/wBkL4bt4i0s&#10;+GfFGra5Fq9toKx4kS0jaTaWA6NsdCR6k1+jGp/D7wzrWqR6nf8Ah3Sb3UUIK3dzZRySjHT5iueP&#10;rWhe6FYai6SXdja3Txg7GmhVyvsCRxUPuC0Z+d3/AAUg+KOlfFv4GfCDVPCNreeIheavDrsCWVrJ&#10;IwhiRlk3YGVwWwc07/goZ4g1n43eHPghqngHwh4h8SxRagPELC10ybCRIq5R8gbXyGG0+lfonbab&#10;awwQpHawRxxjCKsYAQew7VOIAv3cD6AU09mB8F/tOfC74saZ8b/Cf7R/wP0Nta1WbSVsdW8P6l+7&#10;Z48ELuiLISNpwcNkFVNei/BLWv2hPiJ4wl8a/ErwlB4K0vQbKVNO8M6fdK0mqTSgBmlYyMAEC/KM&#10;Dk9TX1svSlpXK5T4L/Ya8DfG74M6h8V7LxJ8PYrOw1++uNd0uZr6En7W7N+6kxKcKV2EcA9cn0z/&#10;ANjj9mv4ueFfA/xg+HvxH8PWeh+F/HS3lzFf2l9HNPbz3EZicFQxG3bsI46g5J7foJRSbu7jsfJH&#10;7BHwZ+LnwF8K6h4H8dXWjN4V0eeZdGNixe4uBJIXZ3O7Crzwu0EbjkmvSv2tv2a9P/am+Es/hC81&#10;OfRruC4XUNPvoMYjuUVgm8EHK/McgYPoRXttIRnFDdwSsfFPif8AYF8TfFLwZ8PU8Z/FvVbzxh4R&#10;vYbmC/gt0+zBIyMBY8A78IuJCx75BzXdfFj9iaD4ufGHw18Rr34ga/pmueHNg037CkIVAshc7sqS&#10;ckkHBHH519OAAdKAc1NtUwUbHzH8Tf2EfD/xU+N2nfFHVfHfjKz8Q6W0TadHp11bxQ2qo5cIu6Fm&#10;2lixIJ/iNWfit+wX8NPir8RY/G81x4g8L+JGx9tu/DGoCy/tEcZE+EOc45KlSfWvpPaM570tC0Vk&#10;UeCfCr9ij4SfB7x7deMfDvhuRfEMx3Le3t1JcPCSMMU3E4LdSTknNe9DpS0U9eokrHk/j39lj4Wf&#10;FDxZJ4l8XeDbDxFq7okfm6gXlRVUYG1C21eOuBz3rsPh/wDDbwz8LNAGh+E9Ig0PSBI0q2drkRoz&#10;HJ2gnj6Cuoopiauc94n8B+G/GsQj8QaBpmtxqMBdQtI58D23A4q/oug6b4b0+Ox0nT7XTLGP7ltZ&#10;wrFGv0VQAK0qKLi5TnYPh/4YtdZ/teHw5pMOq7i5vo7GJZyx6neF3Z/GruoeG9J1W4E99pdleTY2&#10;eZcW6O2PTJHStWii4cpnpounoqItjbKkaCNFEKgKo6AccAelPXSrNU2C1hCHkgRrjPr0q2eTgj3p&#10;QMUXHykItIQzMEUMxBYhRlvrRNAsybXUOvowBFT0Ug5UMijWNQFAUegHApXXI64+lOooHbSxHjmq&#10;HiDR08Q6FqOlvcT2iXtvJbtPbMFljDKV3KSDgjPHFadFO5PKfD3wy+AX7UH7P3h+LwJ4C8aeA9W8&#10;F2lzKbK68QWVw19bxSOXIIjYKxBYnnqWPavR7b9mjxtofw7+Il/Z/Ee4vfjJ4wtYYZPFU8AhgsxC&#10;T5cVvCozHGFZx1Y5bNfTO0bs96WgfKfNn7KX7L+v/CO81Xxh8RPGV349+JWqwJYz6pO+6K3tIzlI&#10;YtwyMnlj3OOBjJ9R+Nvwji+NvgseF7vxJrvhrTZrhZL2Tw/cpbz3cIR1a3Z2RsRtuBbABO0DI5r0&#10;Kii4cpkeFfDOmeC/Del6Do1oljpOmW6WlrbR52xxIoVVGfQCtYjIpaKQ0rDCOacBxS0UCSsJj3NA&#10;GO9LRQUFRsoYYNSUUxNXEAwAKMUtFIYmKAMDApaKACkxyTk/SlpGzjjr70AGKAMUtFACHmgDAxS0&#10;UAIBjvmloooATFNl3eW20gNjgsOM0+igD448CfsifFbwv+1RqPxpvviRod7f6uPsWo6cukSCJrDd&#10;GRBGfMypVYkwxJ5GTmvsYHNLRQJKwUUUUDCiiigAooooAKSlooAYU75NGKfRTJauRbOepGfSpFGO&#10;/wCFLRQNKwlGKWikMaRxTSvXk1JRTuS1cZjnNOxnFLRSGlYRl3DGSPpRilooGIVBOe9GKWigBKCM&#10;ketLRQAUUUUAFFFFABRRRQAUUUUAIFAOe9LRRQAUUUUAFR3FvHdQSQzIssUilXRxkMD1BFSUUAct&#10;oPws8GeGLuK80bwnomkXkYIS4sdOhhkXIwcMqg8g11NFFABRRSEZx9aAFooooAKKKKACiiigAooo&#10;oAKKKKACiiigAooooAKKKKACiiigAooooAKKKKACiiigAooooAKKKKACiiigAooooAKKKKACiiig&#10;AooooAKKKKACiiigBFOc+xpaKKACiiigAphBLEFiB2xT6KACiiigAoopqrtGM5+tAACSxGOB3p1F&#10;FABRRRQAUUUUAFFFFABRRRQAUUUUAFFFFABRRRQAUUUUAFFFFABRRRQBHhVbvk9qeMHpRgZzS0AN&#10;KA9qXaPTmlooAYy5UgjP0pNgUcZz2FSUhGSD6UANKfxADdjGadgUtFAFK40y2umPnwR3CgfKsqBs&#10;fTNWY41EYG0ADsBT8ZoAxTJSYYFGBS0hOASegpDAKB2pDwRxxQGzz2p1AaMQdOmKWk5ooGLRRRQA&#10;UUUUAFJignFJupiuh1FNDU6kCdwooooGFFN3DOKdQAUUUUAFFQ3N3DaKrTSpErMFVpGCgseg57mp&#10;A2QP60AOpAc1S/ti0WaWJ7qBJI8blaQArkZGRnj8adY6jBfZ+zzRTKvUxuG/kaVxXRcooopjCiii&#10;gAopGOBkDNec67+0P8PPDfxH07wDqHi3TLfxjqDpFbaMZS1wzMMqCoB257bsfrQK9j0eiiigYUUV&#10;5j4H/aQ+HXxF+JGr+A/Dvimz1fxTpMMtxeWFqHYwpHIkTln2hch3UYBJ5oA9OooooAKKKKACkBB6&#10;UtIBigBaKKKACiiigAooooAKKKKACiiigAooooAKKKKACiiigBAQwyORS0gGBxS0AFFFFABRRRQA&#10;UUUUAFFFFABRRRQAUUUUAFFFFABRRRQAUUUUAFFFFABRRRQAUUUUAFFFFABRRRQAUUUUAFFFFABR&#10;RRQAUUUUAFFFFABRRRQAUUUUAFFFFABRRRQAUUUUAFFFFABRRRQAUUUUAFFFFABSAg0tFABRRRQA&#10;Uh4paKAEBz2xS0UUAFIxwOBmlooAKKKKACiiigAooooAKKKKACiiigAooooAKKKKACiiigAooooA&#10;KKKKAGndkYxjvmnUUUAFFFFABRRRQAUUUUAFFFFABRRRQAUUUUAFFFFABRRRQAUUUUAFFFFABRRR&#10;QAUUnSloAKKKKACiiigApgwrEjOTWT4w8RR+EvDOpaxNFPNFZwtM8drA00hAGTtReWOOwrxf9lT9&#10;r3wz+1fD4om8NabqmnR6FcxwStqKqPODhirLgnH3TkHnpTJbsfQGaWmEoMMSB9TSlwKRQ6imhgfa&#10;gsACc9KAHUUwyKFyWCjrkmiKaOdN0brIv95TkUAPorN1PxJpOjPEl/qllYyTNsiW5uEjLtnGFBIy&#10;fpWgrBlBBBBGQRQABgRRuByKwfGXjfQfAOkPq3iLV7LRdLj/ANZeX9ykESfVnIH/AOuuR+Hv7Rnw&#10;z+Ketz6P4S8c6FrmqxKXNja38bzsmAS6x5yyjIywyBRZ72JbO58ReItN8KaPc6rq17Bp2nWyF5rq&#10;5kWOONR3LMQBXB/Dj9pv4X/FnW5dF8KeNtH1rWIgSbG2uVMxAGSVXOWAAycZx3r40/4Kv/Fy0tZv&#10;hn4ITVZPs0+tpc65pMQbM9srRlNy4+dTlsAdTX1F4D+CXwk8X/EbSfjF4U0T+zPEVhFNY+fbQPZ+&#10;YCmxhLCwGSFPBI7j2p7q5K0N74nftSfDH4R+Ik0Lxh4usvDupPH5yx3rFMpgHIOOevaudj/bo+CU&#10;F9b2l546s9Pe4fZHNepJFCx/66Mu3HvnvXgv/BYvw1pl5+zhpOtTWML6rZa3bxQXpT97Gjq+5QfQ&#10;4HHtXrv7SHxD+C0H7Ner2/i3V/C99YXGiN9jsHvIDNcSeSCggXduLZKkbeaTT6MLO9z6G0/xRpOr&#10;aEmt2Wo213o8kJuEv4JleBo+u8ODgjg8+1fKmo/8FI/CcuvXsXh3wF428ZeGbG4e2u/E+haW09kj&#10;L12kcv29ODXE/sLfC7xxrv8AwTx17wrfTXWh6lrcepR6CdQV4mtYJowIm5AIQuXYH0YkcGuB/Y6/&#10;bK8Pfs9+HNM+BXxZ8OXHw413SGmt/wC1L+ExWlyTIxEkoIBAIP8ArD8rDBBxVW0Y7s+4P2ef2ifD&#10;H7SnhLUPEnhNbv8Asuz1CTTvMvIvLaR0VGJC9QPnA59DXpl7dxWVpNcTuscMKGSR3IVVUDJJJ6AD&#10;mvKP2c/hL4X+Fmi+J7jwZqltqnhvxRrc3iC1NlIstvD5yIGSJ1JDJlCQc98Vxv8AwUN8eXvw9/ZF&#10;8fahp0stveXFvHYJNC21oxNIqMc/7pYcetKwXOTT9s7xR8XfH2teFvgd8P4vGFppEhhu/F+r37Wm&#10;k+YMZRHRHLnkdDn2xzWTrP7Yvxf+EvxE8D+D/iR8ILG1j8Tavb6ZF4k0fV3ksGMrheN0WRIM52Ej&#10;IBxXcf8ABObwNp3gz9kD4ftZWscE+q2f9p3ciDBllkJO5vfaFH4V7T8R/hfoHxS0Sz0zX4Hnhs9Q&#10;ttUtZEfbJBc28gkikRuxBGD6gkHg02rMlnzt4m/aW+Iujft4eDfhDd6RpWn+E9Vsri+SaKZpp7uE&#10;JLsdsqPLYNEflGeO9eqfEC9+LUH7Q3w7i8MWtpN8MJre5HiOWTZ5scoVvLxk7sE7cbc8g5xxn56+&#10;MYaP/gq18E5AMF/Cl0pPb/l97/j+orQ+KPjX4qeDv+ChPwo8PXfjUSfD7xOLt7fQbKHyVVYrd9yz&#10;nnzCX2sDn8B3ncd7H2wsuVyVIPcUGQMpGM9sGvz1+K958bLb/goR4d8AaR8WLmw0DxFps+p21p9n&#10;AgsbcJMpjEYOJHHl5Vm79eBVj4WzePPgX/wUWtPhhqXxG1/xv4W8Q+HJNSVdcnErrIFcgnAwpDQv&#10;93HDDNFnoO7PpJPh18TI/wBqceLz4+U/DN9LMK+EHyrfaAm0yAAYI3YbJOfmxXs99q9npcIkvbqC&#10;1UnAeeQRqT9Sa+AfA3/CS+Hv+CrN94a1PxnrPiPSF8O3N/aW+pXG5LcTKrGJFHAC444zxWx8FvDP&#10;hz9uD4ufGXxN8RIR4l8O+G9Ybw14f0C4mYwWMcY/eXCqhHzyEAhjkjkA02noFz7tjuUljEiMHjIy&#10;HQ5Uj1zWBpPxM8Ia9rcujab4p0W/1iLPmada6hDJcJjg7o1YsMe4r5X+H37M3j74MfssfFXwLqfx&#10;TsLC2uzcS6HrVxNIkeh2ZA3eZK5BVdoPTheSDzXyh8Rx4B8EzfATVfhZ4O1LSZ7DxRp1nffEtbF7&#10;W01xyNs/lyyHfOrsHbdt2kZGe1NK7sF2e+/8FOPDl1beMvgjrdr4g1aBb/xZZadJpf2oiwwsgcSe&#10;WP488Z9O1ffgHyj6V8Jf8FYZTa+C/g5exA+dB43tXjcc4Oxz/MD8q+7Lc7oIye6ilbS5R+c3/BVT&#10;4S+FvD2neBPGun6c1lr2teLLXTtUureeRGvYGiclHAbB4jAHTqaf+3d8FvD/AOyd8L9L+Kfweubv&#10;4d+I9N1K2tJItOvZRBqEchY7JY2ch8bc8jkZzXU/8FfY2k+C3w5SOU28jeNrNUmXkoTBcfN+HWvR&#10;PGP7FWq/Gbxhp978VvibqXjLwjp08d1ZeFoLKOytjIv8UxUkyZBYHocHGRT2SJaseqw/tB+F/Cnw&#10;c8H+NPiBrdh4WXW9PtZyLqTbunkhEjIi9WIyeAKfoP7Unwq8TeD9b8UaZ410y70HQwn9pXiOdtpu&#10;JC+YCMrnB4Irxn9sP4f+MNO8d/Cz4h/DzRtO8VXngWO8EngqQDzry0lWNHe3TuyKuBgcbxj0qP8A&#10;ZJ+JPww+Ovjf4pSWHg698GeL76G1g8U+D9ctkjLFDKvmmPHzZ37WJA/hz1pBdn0L8Lvjh4F+NVrq&#10;Fz4I8SWXiS3sJFiuZbJiyxsw3AE4x09KxvBn7Tvw08fT+LItH8TwO3hRmXW2uopLZLEh3Q+Y0iqB&#10;zG3ft7ivj74JfEPSf2Evjz8XvhX4mD6X4JuUm8V+FHkIjg8kRNJJbRu+N7nhAMn5kx1NYPxx8GXX&#10;we/Ya0G58RwfZdR8d+M7PWfGL4Ks8VzO07QyngkKgjQg/wB0ihILs+stK/bq+Des+J9L0NPEs1m+&#10;rOY9N1DUNPntrG+YdRFcOgRvQHODkYJyK+ff2yvCfhbwV+3F+zN4rg06y0rUNY1m7fV9TJEYuBEL&#10;ZYmkYnHyhyM+hr6T+PXwK+Fnxe+HWjN40jgtPCnhh11a0u7a6+yQW0UaZJ3rwIygGfYAgggGvnj9&#10;tuLSPGn7TP7HqvHDqmg6lql64jlXdHNE32JkJB6ggjrTtrYFqfRPgX9sX4W/EP4qXPw90nXJR4lT&#10;eYIbq0khjvAmdxgdgBIBg8jqASMirvxo/ac8LfBzUbbRZLDWPF3iu5jM0fhrwtZm+1AQjGZWiU/I&#10;nIG5iASa+fv2xLC30/8AbZ/ZKvbeJIJ5tS1C2kmjUKzoog2oT6DzG4/2jSfsyatPe/8ABQ79pFNd&#10;jxrUdtZR6e0o+YWKNgBR2BBiPvwaks+ivgj+0t4N+Ox1Cz0N7/TfEGmEDUfDut2rWmo2eTgGSJux&#10;9QSK+bvhr4V0jwf/AMFYPHNvo+nW2l29z8PvtckVrGEV5XurXe5A7kjJqt8U7S+0H/gq78L5/Dds&#10;YP7Y8MO2uPbJxPCpuV3S4HbZCAT3CjPNbehHH/BWzxHg8H4coG/8CIP/AK1AHq/xl/a/0T4WeNB4&#10;R0vwn4o+IfiGOAXN9ZeELIXj6fGchPPOQELEHAPOOa6r4BftH+D/ANoTQ7y78OSXdpqenyGDUtC1&#10;WIQX9hKCRtmjycdOuSK+d/8AgnVqseo+O/2kV1QP/wAJUnju4e6addszQbnWAEddq7XwMYGRWb4F&#10;0J/D3/BWjxsNCzHpmoeD0vNZS3GYxOxhC+ZjhWJUMM46+9AHrvjz9tK00Pxl4k8PeDPh/wCJ/ibc&#10;eGQBrd1oESfZrGTvFvYjfIFyxUDt1q14M/bg8C/FPwVr+v8AgPTfEXi59F08X9xp1lpciSMcrugV&#10;3ARpV3AlAx4HevBf2W9b1j9mbxp8cfBB8K658R7Bdcm1a31nwvB9ujaaRBmznYH5Jx8uQ3I5J46+&#10;yf8ABPj4A+JP2e/gpqen+LEhtdX13W59bbTYX3iwSWOJFgLDgkeWSSOPmqmtAOn/AGV/2tNE/ay0&#10;fX9V8O+HdZ0Oy0e4jtJJNXWNfNlZSzKoR2+6Nuc4+8Kn/Z7/AGmovjz4q8d6HH4P1rw3N4Rvjp91&#10;PqJQxSzbmG1Cv8W1QxHYOK+Ytb8dRfsA/tW+PUvLdo/h58SNPm13SYYBiKDVYI2LwquMAyMQuB3k&#10;iGORX07+y18P3+B3wD08+K7y0tddvTNr3iHUpm8pTdXDtLIZXfH3AyoScfc7UmB7jRVLRta0/wAR&#10;aXbalpd/banp9yu+G7s5llilX1V1JBHuDV2kAUUUUAFFFFABRRRQAUUUUAFFFFABRRRQAUUUUAFF&#10;FFABRRRQAUUUUAFFFFABRRRQAUUUUAFFFFABRRRQAUUUUAFFFFABRRRQAUUUUAFFFFABRRRQAUUU&#10;UAFFFFABRRRQAUUUUAFFFFABRRRQAUUUUAFMRmYkFcY/Wn0UAFFFFABRRRQAUUUUAFFJS0AFFFFA&#10;BRSZpaACiiigAooooAKKKKACiiigAooooAKKKKACiiigAooooAKKKKACiiigAooooAKKKKACiiig&#10;AooooAKKKKACiiigAooooAKQnFLTSOaaEx1FFFIYUUUUAFFFFABRRRQAUUUUAFFFFABRRRQAUUUU&#10;AFFFFABRRRQAjDIxS0UUAFFFFABSMwVST0AzS1V1ONptOuY0XdI8bKo9Tg4oA+ZPEH7WuueLPiR4&#10;w8GfC/wFN44ufC0YGpXb3cdva+YRkRxyNkM+M8e1eJ/8ExPFOnw2f7QXiyTTH8N2B14XMmnT8NZq&#10;sbsyH3GTVP8A4JV+ONK8Lab8WvBviK6TR/HMGvy3d1Z6gwildcFf4sZKsrA+mc96yP2Xrq0+KFz+&#10;2H4K0fVYTqmsXU1xp6RSjzJt0cy7kOfmG4KMjpuHrV7aEN3O18TftvePfEPwv1P4reA5/CaeGdHu&#10;pHbw7q91u1LUrVJfLZ0VcGMHBIznpXT/ABH/AG3dS8Y/DX4OzfDewNjrvxQvn0+zfUdpWweORUl8&#10;zPXBLEY6gD1rxX9kb9pz4A+Cfgbpfhn4h6LZ+HfHnhq3ew1CHUtO/fXWJGZSvGXJz90jOc+tdr+2&#10;X448HX/wN+FXjHxJpGu/D/Vv7WW68N6vplksj6Idyv5k8O8Aq6KDtwTntUq/NYk0vHXxK/aH+Ev7&#10;UPgj4Xp490PxFpfjLM1neajpCo9r5aEyxny8HqvGc8EdKxPGPjL9ofX/ANtvUfg7B8Q7LRtJ1DQ5&#10;b23ls7BSltC8bBXAI3NIrgdWGfarPw//AGjPgF8Qf2g/B/ivxZ8QJ9X8bWFr9i0ie4sHsdNildcP&#10;JkgAO3+0cDPGKzPEvxLs9L/4KsaHrg0rV5NEXRx4euNQjsZWhiuZPM2ksFwUyUG4cDOc8Gr0EmaP&#10;i7xp8XfAHinwV8DPEXie/wDiDrdwlzrWr6p4fthBfvpinCRKTjkkMN3B4xzitT4OzfFz4afH2+1L&#10;TPC3jTT/AIL3Wnyz6jp3i69jup7W5WMnzomLs+Mqvy57mtn9uD4Z/E3wn8YvBHx9+EOmf27rOiWZ&#10;0nV9JhXdJdWhkLgbepU75Accj5SOldH8DfjL8Xf2nvHFhd6p4Avvhh8P9NikF+uq7hdajORtEKKw&#10;BEfzEk4/hFDV0jTm0PCvhz8N/Ev7Znwf8VeMvHPg2TxTqHiC9un8O6jJrf2ePS41LxwhI1Ixsfk5&#10;HzYNfXP7F3gT4hfC/wCCdl4V+I+rW2tatps8kVpc28xmItMAxo7kDLKSw57Yr5T8M/Dn9qv9j7xD&#10;rng74eaHpXj/AOHesahPcaXPPJhtPaZzhpOVZSAQWUhlJGQea+xv2Xfhj4r+Gnw7nHjvWxr/AIz1&#10;m/l1XVbiI/uY5pMDyoh2RQoHHvU36EJXZ86/tjtafEv9sH4CfCvxGrN4PvTPq1zaSPtiu5ow/lRs&#10;MfNyoBH+2K5//gpJ4H0n4Pv8Kfi74NsIfDvjHR/EVvYLNp0SxC4t2VmEUirwwGzb/uuw717z+2T+&#10;yvqPx/tfCXiPwfq1v4e+I3g+/F9o+o3e7yGGQzRSBQTgsqHOD0I71yeq/s6fFv8AaG8U+B5fjZd+&#10;F7Pwt4XuU1F9G8NTTTDU7xB8jyGSNdqA5yg6gkd6aklYtI86/wCCp32eLVf2er+a2BKeK035ABCZ&#10;hJUn8OlfoCihVG0YFfIv7aH7H3jz9qXXvDQ0/wAdab4c8P6DP9ttYXsmkuFucAB9wOCBjgH1r6I+&#10;Eeg+MvDXgaw07x14jtvFfiGDcJtUtbQWyzLn5coOMgYBI61PSw7anyl/wWBQN+ycjHB2a9Z9fpJX&#10;ovi/9iL4DeO/h9HJq3gnSdLV9ODLqkLNA9qDGDvDBgOOvPHFXP2mv2Pj+1Bf29n4i+IOvaf4OiZJ&#10;m8OWENuI2mUECQSMhfueCSKoz/sK6Jrvh+08P+JfiP8AEHxN4bt4RB/ZF3rXlQTRjgLJ5SqzjAA5&#10;ND1SIe58+f8ABOL42eMNJ/Z++MKahPP4m0XwG0raHcXLHMypHIzwhz/D8iEdcb8V9Dz6P8GP26/g&#10;doniLxXY6Te295p6TNOLpEutLlKgvGJQQyFWJ4PHfHNereCfgR4I+HHw2uPAfhrQYdI8M3MMsE1r&#10;bs26QSKVdmckszEHqTnivGrj/gmX+zzcQ7P+EIlhzGsb/Z9YvIRKB3dUlAJ98UW69RHlH/BKm11j&#10;wrP8ZvBUWpTaz4E8O699n0S+fBjkO+ZZDGw4IKxxE4OAT719W/tNfCEfHb4E+MvBCukV1qlky2ks&#10;n3UuFw8RPtvVfwNdT8NPhh4Z+EPhKz8M+EdIg0TRLTPlWsGSMk5LEnkknqTXTsAcgjIPah+8U1Y/&#10;Pb9gH9rTTPhz4Qh+B/xdmPgjxf4WkksrSTWcQQ3MIf5UV2wNykkehUAg17r44/ahPjbxrpXw++DU&#10;9r4n8TzXcMupa1Bi40zR7RZAZjNIuVMjICqoDkls8Yr2Hx/8FvAnxVWL/hLvCWkeImi/1bahaLKy&#10;fQkZrW8GeAPDnw70hdL8MaHYaBpq8i10+3WJM+pAAyfc0MLHwP8AtPfGTwj4V/4KSfBvUZ9SWRNF&#10;sZdM1mSBSy2LzF/L8wgHH+sBPoDmrf7Wvxf0XSf27/gbqUdtqepWPhJLkaxcWFhLMlv9pXZHyq84&#10;+8cdq/QRtMs3dna0gZ2OWYxjJPqeKnKDOQAD64pLoOx+b3xv+Mmlaf8A8FH/AIf+MYtB8R6v4f8A&#10;DmjPpd/fadpNxIkU0q3G1hhcuAJhnH61F8UPifqEH/BSrwp46sPAHjDVPDGiaYfD93f2uiXDK8ki&#10;zfOnycqplGfoa/SfaPQU1lJPtTTsLlPzdl8ReKB/wUmPxStfhj41ufBY04eH2vl0l1Jk2bDKFbH7&#10;sN39Bmtib4YfGb9jH4++M/Enwt8Fn4mfD7xzOb+50eG4EE9ldEs3JOSAC74IBBBAOCBX6GYpojUH&#10;OBRd2sOx8OeLPgF8cvjZ+zt8WLzxhq1rYeP/ABdaW1vpvhizfFpp1nby+cLUvnmWXc6s5z/CCcdO&#10;K+Lnwh/aK+Nv7Ofw20y28A6J4V1jwVf2VzHo76mjy3pt08tXAwI416MULZr9GsD0oIoTtZoXKfEf&#10;7a/wY+Nf7RfgD4b6Bonh7Q7fV9Lu4de1O+k1QLbw3Uasq28aldzfeJLYxxX194D1HXNV8I6Xc+Jd&#10;Ji0PXXhH2ywguhcxxSdCFkAG4dwcDrW6qhRjAp1F20kWfH37dv7NnxU/amXQPDvhu58OaH4a0a8T&#10;Vkv7+5la4nulRkVTGsZCqu9j1OeOlfSPwtPjVfCdvH49i0iPX4iI3k0WZ5IJlCr+8+dFKlju+XBA&#10;45NdhSYovpYD59+P3wR+JHi/4v8AgP4g/DfxZo/h3UPDtleWVza6zavPFexTtExjIXoP3XUcg4Iq&#10;r8EvgDrvgH4w+Pfi/wDEDWNFn8SeI7SCz8nRomhs7G2iAJLPIdzMxVSTgdPfj6NrE8a+EbDx74R1&#10;nw5qnm/2fq1pLZXBgcpJ5bqVbaw6HBpAfHP7WfgHwH+0/wDtE/Arw5ZXtnrWq2d5carqM9hOk8cW&#10;lwqHaOUqSB5koRV+rV9Q/G74K+HPj58MNW8DeJoHbSb9Fw0DbXgkQho5EPYqQP1HeuR/Zt/Y++HP&#10;7LWm38Hg3T7hr7UAi3mp6hN5txMF5Vc8BVBJOFA565r22ncT1PhnwV/wT88cx21h4O8c/GzUvFfw&#10;l011ZPDEVsbd71Fwywzy7yfLDBflBPA7V1X7R/7F/jX44fFXwr4v0r4rw+Erbwe6yeHdNi0BJjYv&#10;iPexkMoLljGvBGAABjqT9ebRnOBmjA9BTvrcnlPlH48/sfeNfjX8VPBvjWH4sr4eu/B8avo8MWgx&#10;zeTdME8+ViZBuEhjB2kcdK2/jB+yZf8AjTx1onxH8GeOZ/AnxTsbRbG712CyWeDUYNu0pLbswXrg&#10;jrjAHYEfSeB6UYHpSuFjxL4Q/s6S+DfGt78QfGniaTx58Sru1/s9tca0Szht7QEFYIbdCVUZGSxJ&#10;JJPTpXn+kfsWeI7H9ok/GG4+MWrXHiVyLaWFdItkhl08SBvsbAfw7QF3DnIDdsV9W4A7CjFFw5T5&#10;w+Jf7I02qfFW4+Jfw08cXvwu8a38K2+q3FrYx3trqSAjBlt5PlLjA+b2HFdl8GvgRpvwTXxJ4gud&#10;VvfFnjLXit1rniPUFVJ7xo1IVVjQBIkUcBFAHqT29d2g9hRincOU/Kv9n/4YeDv2hbvxx8S4/jnr&#10;Pwpu/EPiK8uZPC2naxHay2qFvl84SEbnPJyBgAgZr6I/Zn1W8+FHjn4k2uofGe7+Knw50TRYtSut&#10;b1I+aulTh5C0KzKWWQ+UhZgp4+XjJr1Txz+wz8C/iN4kl17XvhtpN5q0snmyzxPLbCZvVxE6hj65&#10;HPevUNM+F/hLR/A0/g2x8OadY+Fp7eS1l0m2gVIHiddrqVGM5BIJ6mi4cp8d+O/H3w//AG8fjR8I&#10;dA8FrH4o0HwzfSeJta1v7PIgsljG2K0JZRhpXCsVPUIDX1z8YPhlp/xn+GHiPwRqtzPaafrlo1pN&#10;cWuPMjBwdy7gRnIHUUnwv+DXgr4L6NPpHgnw1YeG9Nnl8+WCyjwJJOm5iSSTgDqeO1doAAMAYpXD&#10;lOE+CPwk0r4E/C3w/wCBdFuLm703RoTDFPeMDLJlmdmbAA5ZjwBgDArvKTFLQUlYKKKKQwooooAK&#10;KKKACiiigAooooAKKKKACiiigAooooAKKKKACiiigAooooAKKKKACiiigAooooAKKKKACiiigAoo&#10;ooAKKKKACiiigAooooAKKKKACiiigAooooAKKKKACiiigAooooAKKKKACiiigAooooAKKKKACiii&#10;gAooooAQDFLRRQAUUUUAJj5s0tFFABRRRQAUUUUAFFFFABRRRQAUUUUAFIQT3xS0UAFFFFABRRRQ&#10;AUUUUAFJn5se1LRQAUUUUAFFFFABRRRQAUUUUAFFFFABRRRQAUUUUAFFFFABRRRQAUUUUAFFFFAB&#10;RRRQAUUUUAFFFFABRRRQAUUUUAFFFFABRRRQAUUUUAFFFFABSEZpaKAPAvil+w18HvjB8QYfGniH&#10;wyX8QKytLcWk7wC5KjAMoUjccADNdb8L/wBmX4ZfBnU73UvB3hDT9E1C7OZbqGPMmP7oY5IHsK9Q&#10;pADk5OR2FArI8+1v9n/4deJPGMfinVPBmjXviCNlddRms0abcvQk45I968N/a/tPixpPj7wb4g8M&#10;eEIviP8ADewVm1vwpGIhNJID8kihx8xHBAHpjvX1pSEZNO9ncTSZ8RTJqv7X2hzeEZ/gE3gPw9I6&#10;Ldax4kgihmtlVgSbdUG4ycYHQV9o2GnRWFlbWsefLgiWJeccKAB/KrYTHelAxTbRNmIUBBB6GkWM&#10;LjGePU0+ipLshpQE96VV2jFLRQFgpMYpaKVhhRRRTAaVBOaXaKWigVhpQEg+lLgUtFAWQUmKWigY&#10;gGKWiigAooooAKKKKACiiigAooooAKKKKACiiigAooooAKKKKACiiigAooooAKKKKACiiigAoooo&#10;AKKKKACiiigAooooAKKKKACiiigAooooAKKKKACiiigAooooAKKKKACiiigAooooAKKKKACiiigA&#10;ooooAKKKKACiiigAooooAKKKKACiiigAooooAKKKKACiiigBGJA4paRgSODiloAKKKKACiiigAoo&#10;ooAKKKKACiiigAooooAKKKKACiiigAooooAKKKKACiiigAooooAKKKKACiiigAooooAKKKKACiii&#10;gAooooAKKKKACiiigAooooAKKKKACiiigAooooAKKKKACiiigAooooAKKKKACiiigAooooAKKKKA&#10;CiiigAooooAKKKKACiiigAooooAKKKKACiiigAooooAKRs44paQjNACNkkY9eadSAYpaACiiigAo&#10;oooAKKKKACiiigAooooAKKKKACiiigAooooAKKKKACiiigAooooAKKKKACiiigAooooAKKKKACii&#10;igAooooAKKKKACiiigAooooAKKKKACiiigAooooAKKKKACiiigAoprOFIycZ4FOoAKKKKACiiigA&#10;ooooAKKKKACiiigAooooAKKKKACiiigAooooAKKKKACiiigAooooAKKKKACiiigAooooAKKKKACi&#10;iigAooooAKKKKACiiigAooooAKKKKACiiigAooooAKKKKACiiigAooooAKKKKACiiigAooooAKKK&#10;KACiiigAooooAKKKKACiiigAooooAKKKKACiiigAopNvzZyemMUtABRRRQAUUUUAFFFFABRRRQAU&#10;UUUAFFFFABRTVcOMqcinUAFFFFABRRRQAUUUUAFFFFABRRRQAUUUUAFFFFABRRRQAUUUUAFJmlpj&#10;nHNAm7DiM4+tLRRQMKKQnHbNLQAUUUUAFFFFABRRRQAUUUUAFFFFABRRRQAUUUUAFFFFABRRRQAU&#10;UUUAFFFFABRRRQAmecUtJjmloAKQnAzS0hGaAFooooAKKKKACiiigAooooAKKKKACiiigAooooAK&#10;KKKACiiigAooooAKKKKACiiigAooooAKKKKACiiigAooooAKKKKACiiigAooooAKKKKACiiigAoo&#10;ooAKKKKACiiigAooooAKKKKACiiigAooooAKKKKACiiigAooooAKKKKACiiigAooooAKKKKACiii&#10;gAooooAKKKKACiiigAopOtLQAUUUUAFFFFABRRRQAUUUUAFFFFABRRRQAUUUUAFFFFABRRRQAUUU&#10;UAFFQNdxLMkTSKsj/cVjgtxk4HephyKQC0UUUwCiiigAooooAKKKKACiiigAooooAKKKKACiiigA&#10;ooooAKKKKACiiigAooooAKKKKACiiigAooooAKKKKACiiigAooooAKKKKACiiigAooooAKRhkYpa&#10;KAEpaKKACiiigAooppPNAm7ApJHIwadTcfNmnUD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EAwKWiigAooooAKKKKACiiigAooooAKKKKACkpazfEenXGraDqVlZ&#10;3smnXdxbSQw3kQy0DspCyD3BIP4UmBpUV+e3/BNP9qP4geOPHnjP4RfEnUG1vWfDsU91DqdyWNy/&#10;l3CxSxuT1ALqV4BAr9CAc9q2q05UpcshJpi0UUVkMKKKKACiikJwKAPhb/gpzaeK/h9p3gH42eE9&#10;YurKXwbqC295ZwMQksE7rlmHTGUCcj+Ovs7wP4ssfHng7RPEemOJNP1azivYGBzlJEDD9DWV8Xfh&#10;rpXxe+G+v+ENatku9P1S2aFo3JGGHKNkejBT+FfJP/BLj4t6jdeBfEPwc8UuYvFXw+vZLIQzEb2t&#10;S5CgDqdjB16cApW696lbqvyEfc9FIOaWsBhRRRQAUmOetLRQAUUUUAFFFFABRRRQAUUUUAFFFFAB&#10;RRRQAUUUUAFFFFABRRRQAUUUUAFFFFABRSA5GaWgAooooAKKKKACiiigAooooAKKKKACiiigAoop&#10;KAFopqggHccmnUAFFFFABSEZpaQnA6ZoAWimo24Z6U6gAooooAKKKKACiiigAooooAKKKKACiiig&#10;AooooAKKKKACiiigAooooAKKKKACkP5UtFACA5FLRRQAUUUUAFFFFABRRRQAUUUUAFFFFABRRRQA&#10;UUUUAFFFFABRRRQAUUUUAFFFFABRRRQAUUUUAFFFFABRRRQAUUUUAFFFFABRRRQAUUUUAFFFFABR&#10;RRQAUUUUAFFFFABRRRQAUUUUAFFFFABRRRQAUUUUAFFFFABRRRQAUUUUAFFFFABRRRQAUUUUAFFF&#10;FABRRRQAUUUUAFFFFABRRRQAUUUUAFFFFABRRRQAUUUUAFFFFABRRRQAUUUUAFFFFABTTTqQ0mB+&#10;VH7U2pn9jL/goT4e+KFnBJH4d8R2/nahb2vBmU/u7heeD83lyfUCv1M0rU7bWtNtL+ymSe0uolmi&#10;lRgVdGGQQR7Gvgf/AILDeAF1r4TeB/FvkuU0PW/s13OilxDbXEZDMy9xvjjH1PvXX/8ABMn4mref&#10;DzWfhffXsl7qXhGfzrK4kQqLnTZzvgkXdzjJYe2QK+lr0FicshjE/ei+Vrra2jMlpKx9q0UUV82a&#10;hRRRQAUhGaWigBK/NP8Aa0if9jr9uDwT8b9ItyvhvxaX0/X4IyQrSlVSRiTkDKmOQYxzG3qTX6WH&#10;kV4T+2v8Bf8Ahoj9nXxL4UtjHHqyIt/p0sikhbiE7wOCPvgMn/A844rWnK0tRNXPcbS5jvLaK4hc&#10;SQyqHR1OQykZBFTV8Sf8Euf2kD8U/gr/AMIVrdxPJ4t8H7bSVbjG+S2LERHrk7cbT6YFfbQqakHC&#10;Tixi0UUVABRRRQAUUUUAFFFFABRRRQAUUUUAFFFFABRRRQAUUUhGRigBaKRVCgAdKWgAooooAKKK&#10;KACiiigBAMUtFFABRRRQAUUUUAFIc8YpaKACiiigAooooAKKKKACiiigAooooAKKKKACk4Bpaaz7&#10;aBN2FGAcUtJjnPeloGFFFFABRRRQAUUUUAFFFFABRRRQAUUUUAFFFFABRRRQAUUUUAFFFFABRRRQ&#10;AUUUUAFFFFABRRRQAUUUUAFFFFABRRRQAUUUUAFFFFABRRRQAUUUUAFFFFABRRRQAUUUUAFFFFAB&#10;RRRQAUUUUAFFFFABRRRQAUUUUAIBgY60tFFABRRRQAUUUUAFFFFABRRRQAUUUUAFFFFABRRRQAUU&#10;UUAFFFFABRRRQAUUUUAFFFFABRRRQAUUUUAFFFFACMCVODg0tFFABRRRQAUUUUAFFFFABRRRQAUU&#10;UUAFFFFABRRRQAUUUUAFFFFABRRRQAUUUUAFFFFABRRRQAUUUUAee/tAfCy3+NXwZ8XeCpwv/E3s&#10;JIImb+CUfNG34OFNfmp+zl8U734aa18LviHqEzRXWm3s3wz8cpNwIolkLWUzDom0kKWPXZiv1sNf&#10;mp+1v8JbXwx+1JqOkX8S2vgj41aSLBrlSFS11q3+aGTHY7lh57729DXqYGorujN6SEz9KUYSIrqQ&#10;VYZBB4Ip9eG/safFo/F34CaFe3UhOvaRnQ9YjbAMd7bgJJkds/K3/Aq9yrzZxcJOL6D3EJwCaiuL&#10;mO2TfI6on95jgfnUrcKeccdT2r8ufivonxL/AG0f26dW+GV1f3cHwn8FX6m/Wyc28YhCIzhnH35X&#10;ZtoHJAycDBNCjzAfqJDMk8YeN1kQ9GU5Bp9fM37Cljd+HfCXxE8M3dxJMNC8ZX9nbRySmQw25WN4&#10;kBPYKw4r6Zq6tP2U3C97AFIehpaTFZAfj3491Zv2Gv8AgpHfeIIYZrTwlrMwu5oY1CpLaXQHnbe3&#10;7uUE+23Hev1/tp47qJJonEkTqGV1OQQeQRXwT/wV1+EEXib4VeHfiFHHmbwreiC9IX5ns7hlRun9&#10;1wh/4Ea9A/4JzfGi58afDjVPAGt3Ml14g8DzLY/aJTzc2TbjayD1+QAfgK+gxFOniMupYmmveg3G&#10;fn1i/wA0ZK6kz68opu7gnIx1zXJ/FH4oeH/g74F1Xxd4ovl0/RdNiMs023cx7BUXqzEkAAV8+tXY&#10;0bsdUZFHfGKcjhxxzX5p+ONf+N/7Wvw88Z+P73Vrv4U/BbTdNvNR0yxtD5ep6osUTFWkIwQjYz1x&#10;6Z619Gf8E2PF3iLxr+yD4O1PxLezahfF7qCG5uDmR4I53SPce+AuM+1dE6LhDnb+Xb1JTfU+oqKQ&#10;HNLXOWFFFFABRRRQAUUUUAFFFFABRRRQAUUUUAFIc5FLRQAUUUUAFFFFABRRRQAUUUUAFFFFABRR&#10;RQAUUUUAFFFFABRRRQAUUUUAFFFFABRRRQAUUUUAFNK5zTqQ/WgTFooooG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CV4Z+2Z+z3H+0b8DtX0C2xF4js/8AiYaLdZ2tFdx8qA3UBuVP19q90pDyKqMnF8yA/Lr/AIJU&#10;/Gy/v/jJ8T/C+teVZ3XiCZta+xL8ipeqxW4Cr2JBH/fFfqNX5W/t7fB/Uv2Vv2hfCf7Q/geJbbRr&#10;nVI21S0t18uOK5/j3BSCUmTfnjGQc/eFfpp4J8Z6V498KaZr+j30Go6df26Tx3Fs25DuGcZ9vQ8j&#10;vXrZnVp4qosVRjZSST7c1tTOCaVmZ/xc8e2/wt+F/izxddLvh0TTLi/Kf3zHGzBfxIA/GvmX9gs3&#10;XhP9lnxL8V/EUyXGqeKrrUPFt3Mx+bywG2qW9Asf4Zr3v9pL4f3vxb+AfjzwlpLqNS1fSJ7a0LnC&#10;tKVJQE9gWABPbNfnBr/x8+L2i/BPTv2T7D4XS2XxJl0+PRmNteQzobBkKvJlX2ozDjLMAASTXLRp&#10;OpSk46tNX9P+HKvqfav7Al/feK/gxqHjvUbZLS48a67fa9HCjbtsLOI4wT7LEBX0vX5g2nxE/as/&#10;ZW8IfC7w9qeh+DdO0W6vrDwxp2jQkXF3K7DGWZZNu47SWYHGWr7/APFHx08EeCPiD4Y8Da7rsWn+&#10;KvEgY6ZYPHIfP2nB+cKVXJ4G4jJ4GanEwl7Vy0d27W12Hc7+iiiuMZzPxK8CWHxO8B6/4U1TI0/W&#10;LKWylZVBZQ6ldwz3UkEe4Ffk5+yX4puvgj8VfA2t30jWMlhqc/gHxukrMqqzO5sZ2B+m3d6IPWv2&#10;IIr8uf2vvgzOv7XGt+FLJFisfi9oTzWi4AA1e0QvC4bPykuigk/89DzXr5fV0nQk9JL8UQ97n6hh&#10;wU3A5Hrmvgq5+2/t5ftOyWjAf8KT+GmojzPlONZ1NcZjbsyKw+mB710dp+126/sFab4wm3ReNb20&#10;fw9a2MeTLLqikwBVHJJLBWJ969y/ZR+CsH7P3wN8O+FG+bUkiN5qc7AbpLuX55SSOuCdo9lFcnJ9&#10;XTct72X+Ytzhv27/AIhx+DPgJe+FdL2/8JB4wB8N6PYRLjzZJx5QUDoqgN9MCvVfgJ8OLb4NfBzw&#10;d4KtlB/sXTYbaZlxh59oMrf8Ccsfxr8/r/4wv8a/2wvE3xC0zRp/F9r4Ox4d8C6OrEW9/q/z4lbc&#10;QqKv7xjISAAE5yVruPjv+yl4+1v4OeOviT8Uvi5ryeKdJ0e71S20Twzcm10qzaOFnSEDkyfMApbg&#10;kVpUo8tOEZO19fv2Elc/QyOQsxGMD61LXzZ/wTt8beIPiB+yT4I1XxK0s+orHNbLdzuXkuIo5WRJ&#10;GJJJJVRyfSvpOuKceSTi+hotEFFFFQMKKKKACiiigAooooAKKKKACiiigAooooAKKKKACiiigAoo&#10;ooAKKKKACiiigAooooAKKKKACiiigAooooAKKKKACiiigAooooAKKKKACmlST1xTqTNAnbqLRRRQ&#10;M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Q0ALRXzj+11+2h4f/ZKn8KRaxot9rTa485KWBUNBDEF3yEE88uoA+vPF&#10;eufCX4m6P8Yvh34f8Y6FK0mmaxbLcxByN6dmRscblIIPuK0dOagqjWjFfWx4h/wUr0E67+xx482I&#10;skliltfhW/ux3MZfH/ASR9DXi3wt/Zf+K/ws8FaP4u/Z9+IttHpGvafBqMvhHxTE0lnG8kSOTE4O&#10;Rk5HQcdzX01+21Esv7JvxXDnAHh66P4hcj9RVv8AY8na8/ZZ+FE8mdz+GrHr/wBcUH9K66VaUMO4&#10;rbmWnyYtjwe+u/23vFWmzeHbjS/APhZL1RDL4nsrl3ktUY4Z4495+cAnHBr2H9mH9k3Q/wBnXT9S&#10;vJNSuvFfjPV5PO1PxNqig3MxPVEPJSPOTtyevNe9qMAUEZGO1c0ql00kl6D6HyrY+CZP2gP2upvG&#10;urW93B4Q+GBbStEt7hNsWoaq+Tc3IB/hhHlqGHVhkHCkH5v+J3wu8R/tQ/8ABQHxxe+HdTNhd/C6&#10;00mTTWdswtdLJFMYm9Ad0+cd1Ffpm9ukMLLGoQddoGMnOc/WvlL9jHw9M/xY/aN8VvblIdW8ZSWt&#10;tO648xLcMjY9g5IrehUlBSmui0+bJfY+tFJKjPXHOKWiiuIsK+JP+ClkR8B2Pwo+MMAkkuvAviNG&#10;MIPySQzlQ4Yjkf6sDj1PqK+2d4yB61jeMvCWieOfD9zoniLSrLWtJugFms7+FZYn54yrAjOcY961&#10;ozVKoptXsJ7H5f8A7DngzS/i3+2J4tv7HxBLrnw68Hajc+ItGsW/49xd3jsqMFxgbPmOfVVPrX3L&#10;+2lrfjfQP2ePFA+Hei3mueKNSRNOgisgTLAszbHlUDHKhj+JBr59/YN0bw/F+1f+0fd+DdNs9M8J&#10;6fPY6RawWEYjhV494k2qAB95GPHr71961242t7Wup2skloQnZWPlj9gH9ldv2c/hBanXolfxjq0j&#10;X+oF/mNszqu2EH1UDk9yT2rN/wCCj3xIs9L+CE3w2052n8aePpYdI0nT4c75i80YbnoByBz619Va&#10;rq9noOl3WoajPHaWNrG009xMwVI0UFmZiegABNfBP7Imi3n7Wf7S/jP9oPxNAtz4b0a7bR/B9rOC&#10;0UYjIHnxZ4BAGcj+ORvSseeWIqOvU2X9JIaPtH4JeAYvhb8JfCXhKEIBo2mW9m5QAK0iIA7fi241&#10;29IKWuO7k3J9SwooooAKKKKACiiigAooooAKKKKACiiigAooooAKKKKACiiigAooooAKKKKACiii&#10;gAooooAKKKKACiiigAooooAKKKKACiiigAooooAKKKKACmnrTqaetNEyHUUUUig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TpR1oIyCKAMCgBaKKKACiiigAooooAKKKKACiiig&#10;AooooAKKKKACvDf2p/2tvB/7KHh7TdS8TrdX1zqUxitNNsApnlC48xxuIG1crn617lX59ftVeE9P&#10;+Jv/AAUX+C3hrV1i1bSotLknuNLuEzGFBlYs2eDu2qMf7Nd2Cw6xNXkk7JJv7lcmTsjnrn9of4c/&#10;tT/tj/Ai8tYE1PRbzR9UsbnSdZt0YxySK20OhyDnaMfQV1vwj8Yw/sP/ALTWu/CPxNM+nfDLxjcf&#10;2n4OvZsi2s5XP7y1yfujcQAO3y+pryz/AIKS+CtI/Zk+N/wm+NfhOC00+7W8WC40mHESSfZwCrIi&#10;jAXY7K2PVfWvrP42/BXwR+3L8IG1Kx1CwnmnsEOgeIIJPOGn3G8OxUqRzuVUYdeK1q4iEowpxuoW&#10;t+N7/expdyP/AIKN+MoPCv7JvjG081f7Q1+KPRbG3B+aeWaRRhR3O0Ma9k+CPg1vh78HPA/hlyxf&#10;SNFs7Jt3XckKK2ffINfEXhT4B/tE/Gj4hfCnSvjPZ6da+DvhzfG9OpRTLLLrUke3ymkQMeTsAzgc&#10;M2eTX6IvIUjz0+tcdWCorkvdvXR39BirMjNtVgSDjAqSvhv9lv8AaJ+J37QH7WPjSSdnsfhXotrd&#10;W9rYwwARvKLgRRs74yZD5crkZ6HpX3GKrE4apg6vsaukrJ/err8BJ3Ec4Uk9K+d/2LNC1fR/B/jp&#10;9YMwe68b65NAk3aMXsi5HsWVjX0SapWdhaaHbSR20UdtA0sk7gfKN7uXdj7lmJ/Gubma0Qy9THyR&#10;gGmRXKTxq8bK6N0ZTkV5z+0n8T1+DXwI8b+My22TStNkkgP/AE2bEcX/AI+60bvlJb7HwVpn7dfi&#10;Gy/ab8a+NrnxjaxfB6w1JdGj0W+lKfaUVdhntlCEllZd59Q+K9z+NP8AwUh+Fth8HNbvvAfiu38R&#10;eMbiD7LpekW8b+ebmT5EJBHRSdx+leefsDfsyeFPFvhjwz4t1/TodZk0fSzZNaahCssP2qZvPlfa&#10;wwXBlK59h6V9VaB+x78GvC/iq28SaT8N9AsNatX82C6htQPLb+8F+7n3xXv5hHC0pwpRT5opX9TN&#10;XZyf7CP7PsvwB+BmmWmqgTeKtac6tq9yUw5mlyyo2eSUVgDnvmvpDv7U2OLYnv715x+0J8btI/Z7&#10;+FOveNdZMbpYQMba0eURtd3B/wBXCmepY+gOACe1eE5OcrvdlNHzV/wUD+I+reO9b8H/ALO3gbUn&#10;i8TeMbxRrb2oLNZaZjDGTHRW3E/SP3FfWnwq+HGjfCX4e6F4S0G0is9N0u2S3RYYwgdgPmkIH8TN&#10;lifUmvl39gv4L+ItU1LxD8ffiWjt488ag/ZLaZcNp2n5+SMem4BP+Aqvqa+zUXYoFaVHypU103KS&#10;FxiloorEoKKKKACiiigAooooAKKKKACiiigAooooAKKKKACiiigAooooAKKKKACiiigAooooAKKK&#10;KACiiigAooooAKKKKACiiigAooooAKKKKACiiigApMZpaQnFAmLRRRQMKKKKACiiigBCQBk0tJjN&#10;L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V+a//AAU5D/C79oP4J/FWJNUsrOymMGparpqZaKKOZGCAn5QzK8oAbrk+lfpRWF4z8EaB8Q9A&#10;uND8TaTaa3pFxgy2d5GHjYg5Bwe4PINdOHr/AFepz27r7xNXPzZ/bp8JX37a2leLte8DPPr1n8N7&#10;bTxpVtp4E39pm7DSXcgC5JKosIAH9xvWvX/+CRnhLxb4L/Z21vT/ABTo9/oqNr0s1lb6jbvC7RmG&#10;LcwVgDtLA8+xr1H9kn9jqL9lDxB48k0vxK+qaB4juI57XSnt9gsdjykKH3Hd8kir2+5X0nWDkrWG&#10;MIywyM14F+2r8eZPgb8EtQuNIE0/jLXG/sbw9a2q75pL2VSFZV6nb97oedo717xe3tvp1rNdXU8d&#10;vbwI0kssrBVRAMliTwAAOtfl/pXinxh/wUE/bCfU/Dc39i+APADbdP1WePzPs0nnAPcQgDY1xIEO&#10;0PuVVAOK3wtBVZ3k7Jatktn05+wn4b8LfBn4eWnw7m8U6VqXxPnL614j06G8je8juJdrMsiA5GxW&#10;VTx2r6q3Yr4L/ZC+C3hWz/a8+KXjbwPaMng7QIV8OW99Jcz3El9qLiOS9maSQksQ2QecfNwBkV6z&#10;+13+2FbfAO2sPDXhixfxX8TdczDpehWi+YY2b5VmmCgkIGx8vVvoDTrxc6zcXdvX08vkK+h3P7Rf&#10;7U/gf9m3wvJqHiS+8/VJAPsOhWbq17esWAAjTOcZPLHgc18uaF8HPjv+2frMniP4meI9V+GHwwuZ&#10;C9n4G06U297LCM7fOZQCMnqXyT2UV6R+zv8AsbX/APwkcXxV+OtzD44+LN2Y54ZJBi20dQgxDHEu&#10;Iy6kn5tpAIyvPJ+uFhVVxj1NTzRpfDq+4XZ+cmrt4z/4JzfGvwrd3/inXfF3wI8QzHTWt76czNpN&#10;w+Nm4t2A+YEYyFbv1+hP+Ci3gvxT8SP2U/EOg+C9Ln1vVb66ss2Vqu6SWJbhHbA/4Cp+grE/4Kka&#10;RDq37GfjCSRG32FxZXkTYPDC5jT+TkV7v+z5rt74r+BXw+1rVDu1K/0GyubhvV3hVmP4k5rTmaUa&#10;/VMEcX+xd8L/ABB8J/gBoel+K3z4mu5JdS1CIf8ALCSVtwi/4Au1fqDXuanv2oChRwOKQ4VeeBWN&#10;arKvOVWe7dxbbEd1eQ21vLLNKsMUalnd2ACgdST2Ffn2pn/4KBftVaffQQm6+Bvw4uNyPd27fZ9a&#10;1DLBthxhlBC8Hoq9PmrV/ad+KPif9q34l3X7PHwm1D7JpcO1vF/iiBlkt4rdhk24ZcnOcA7SCT8p&#10;7ivsD4PfCHw18DvAOm+D/ClgNP0exU7U3s7O7HLuzMSSzEk9fQDAAFXH9zHnfxPb/MpanZwxLBEk&#10;caLGiKFVVGAAOgHtTxRmjNcpQtFJmjNMBaKTNGRQAtFJuHqKMigBaKTcPUUBgehB+lAC0UmaTfk8&#10;DI9RQA6imGQA88fWnbh6j86AFopAQehzS0AFFFFABRRRQAUUUUAFFFFABRRRQAUUUUAFFFFABRRR&#10;QAUUUUAFFFFABRRRQAUUUUAFFFFABRRRQAVG3ysT61JSEA9RQS1cWiiigoKKKKACiiigAooooAKK&#10;KKACiiigAooooAKKKKACiiigAooooAKKKKACiiigAooooAKKKKACiiigAooooAKKKKACiiigAooo&#10;oAKKaCcnIwO1DtsUk5IHpQA6ikByKWgAooooAKKKKACkZQ3WlooAKKKKACiiigBAc0tFFABRRRQA&#10;UUUUAFFFFABRRRQAUUUUAFFFFABRRRQAUUUUAFFFFABRRRQAUUUUAFFFFABRRRQAUUUUAFFFFABR&#10;RRQAUUUUAFFFFABRRRQAUUUUAFFFFABRRRQAUUUUAFFFFABRSN0r5U8T/t82nhnxPqehv8FPi7f3&#10;FjcyWxnsPDkUsExViN0b+f8AMpxkHHeglux9WUV8nL+31vwR8APjWQRwR4Zi/wDkirUX7dF1NFuj&#10;/Z8+Mx5wA3h+Bf53FAcx9T0V8vp+2zqkjAL+z18XwTx8+j2y/wDtzVhP2w/EU7FYf2ePiqTyf3ll&#10;ZoP/AEpoDmPpikJAr5h/4a1+IEx/0f8AZq+Ib5wVM0llGMH1zNxVs/tNfFKZM2/7NXjMsRx5+p6d&#10;GM/9/s/pTDmPpMEGlr5k/wCGh/jaVby/2aNbLDp5niaxUH/x6mp+0B8fZI1Cfs1XKSMefN8XWeB+&#10;maQcyPp2ivmYfGn9o6aciL9nmxijAHM/jO2yfyQ1FF8V/wBp4yyf8WK8Pqh+5v8AF8eQff5DTDmP&#10;p6ivmRviD+1XMv7n4TeBbY/9PHiiRv8A0GKmx+KP2ubnp4I+F9nnoZNZvHx+SUhp3Pp2ivl/7b+2&#10;JKrKuk/CCBgeHe/1E7h9BEelZ5tf215WkxdfBiEH7oL6kdv4+UaBn1hRXyL/AGJ+3A7HPiD4LxL/&#10;ALMeosR+cIqdfCv7aUmPM8b/AAmhz1EenXjY+mVoA+sqAdwzXyrB4B/bAmkzc/FL4d2y/wDTvoM0&#10;n/oWKuxfDj9qlm/e/GLwYi/7HhZj/OSgTdj6epjSBTjBr5p/4Vl+1Az8/GrwoiHqV8JgkfTMlQzf&#10;B39pi6uS8nx+0e2QDAW28IQ/+zOaZLl2PpxXz2pd2c18zTfAf9oO/jH2n9o77O3B/wBB8I2kY/Ms&#10;TUEf7N3xtLE3H7S+utnGPI8P2SfzzSHe259BeOfCNj4+8H614a1TzP7M1ezlsboQsUkMUiFW2sOh&#10;wetfNnxU0Tw7+xr+zSPA3wy017TWfEl0NC0KLzS88+oXQKCeRicnb94nsAK3Yv2YvibKJBfftI+N&#10;ZN4GRb2Gnw4/8gHFfGlvqmmfELxn4r+JHxB+LfjOTwT8PtQ/srwfdZtBqd7qIG2byIkj2uxwAp2/&#10;xckYrpoxlJtJ+6tWQfUPifWU/Yd/Zs8NeAvCMUevfE7WWFlpVkn7x77Vbgky3TqTnyg5YknjAUEi&#10;ug/ZT/ZR/wCFRtf+OPG13H4j+L3iDdNq+uOxIh34JghycBVIAyAOmOgrzX4M/sRat8S0s/iV8T/H&#10;fj628WTeYNHjj1VLe903TnLbIZXRP9YykFtuME47V6XefsBeEtSYNd/EL4oXDr0Mni6ckD06Uqk3&#10;Zxvq9yuXQ+jzeLbph2XIHdsfzpkmu2MDYlvbZPdplFfLd7/wTL+FWoyGW91vx1fynq9z4mncn6k1&#10;TT/glh8AnkVrzRNZu3Dbv32u3L7/AK8iuRRshWa3KH/BUD4hWEX7OSeFbLVLJtQ8VavaaYi+ehKo&#10;ZA7Oeeg2jJ96+hfC3jvwD8PfCejeHP8AhL/D9rFpNnDYrHLqsClRGgQDlvavz7+GP7Ffwr+N37XH&#10;i630Dw05+EXgmH+y7tJdQuHOoamQd22RnLbUOc4IHA9a+wIP+CeP7PNrtI+GGlykdTNLM+frlzmu&#10;6o3CnGl8/vEesJ8cPh3sJbx54aUD11e3/wDi6+Rf22/22NPa8034Q/DPxjo1j4h8RKBfeLJL5RZa&#10;TbkZP71QQXdQcYPH1Ncz+134W+DvweXS/hb8MfhF4b1H4seL1+zaen9mx3CWEbsEaaXcSVO0sVOO&#10;MEnAFfQP7N/7CPw1+BXw9s9GvvDWkeKNdlRZdS1bU7OO4M02PmCB1+SMHhVHbk81EYKCU5/d3Kvp&#10;Y4r4FfEP9mj9krwDB4b0n4m+HDeSMJtSv/twmuL+5x80j7cnr0GMY/Ouzvf+CifwItpCIvGUt+M4&#10;3WOl3c4/NYzXtll8JvBOn/8AHr4P0K3J6+XpsK/yWt210DTrFVW20+1t1X7oihVQPpgVi25Pmk7t&#10;knzY/wDwUZ+EZYi3h8W33GQbbwzdkH6ZQVl3n/BSfwBb3DxW/gb4l6iFGVa18LSYb2G91PtyK+sx&#10;GqjCqAPQCnKgBzQxpXPkNP8Ago7o10f9E+CvxfnTH3j4bjXP/kc/rWxbftwapqMIex/Z/wDitOW5&#10;QSaPHECPqZMCvqbAHajFFx8p8vf8NdfEG7T/AEL9mn4hu5OB9qNrCv4kyGpF/aG+O90xNr+zVqCx&#10;4+X7V4mso2/Edq+ncUYHpRcOU+XJPjb+0vcZ+zfs66fDk/KbrxjbcfXapptr8Sv2r7+4A/4U/wCC&#10;NOixybrxM8h/8cT+lfUuKMUXDlPle9139sKSf/RfD/witogCNsmoajNk9uRGP5Vmfbf22JC2Ifg1&#10;GD0H/E0OP/Ha+uyoagAAYpXDlPjZ/DH7ct9ds58YfCTS4R/DDa3cg/8AHoc/rVhfhn+2dOSZfjF4&#10;AswTwINALj6/NHX2FSYGc4GaRZ8aXHwH/a81OQtc/tDeHrUE8/ZfC8B/nHT7b9mz9qF5czftM2kS&#10;DvF4QsyT+BUV9kYowPSglq5458Avhl8Sfh/Pq8nxC+KL/EdrryxZp/ZMNiloBu3ECPqWz+leyUmB&#10;6UtA0rBRRRQMKKKKACiiigAooooAKKKKACiiigAooooAQHOfal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Exmk2DinUUCsJgUYF&#10;LRQFkNKg/wD66XApaKAshNoowKWigLISjApaKBjSgPr+dLtFLSUCsjyD40/tP+Avgbq+k6Nr9/d3&#10;PiHU8tZ6Lo9lJfXkqjq3lRgkDrycZwayfh5+2n8Kvil4x0/wjoGt3f8AwlV48iDR77TZ7a5h8tCz&#10;GRZFG0YHX1r4Z+M/7SGq/sf/APBSXxj4p8R6B/a+geILGzt45CD58NiIYwXtz0yJY3yDnI44zX2F&#10;8KvGXwm/a0+JXhD4teBtcgm1zwxa3dpdWUkIjvDFcIFCzKeQFYZU8jk880DPpmlr5A+Iv7eGpfDX&#10;9rfQvgpf+AY5BrV7aQ22uJqvBgnO0SGLyuCCGG3d261QX9v7WLP9syD4B6l4Agtp5dRFp/bEWqFx&#10;5TQedHJ5fl9SuMjd3oFc+zc0Ag96+If2gP2/fGfwK/aY074WN8NbLxAurvbNpM1tqjRzXEU7mJCw&#10;MZCNvVxjsBnvV+2/be8c/Dz9pnw98L/jB4H0bwrZ+KAp0i/0jUXuzGXdkiWUkAElwFJAXBOcYoGf&#10;Z9GARXzL+0P+1N4g8J/F/wAMfBz4X6TpWu/ErXYHvGOt3DR2VjbKrNuk2HcWIRiFHYZ5zWN+z7+1&#10;n4q+K8/xJ+HWv2mh6H8Y/BglEq2oln065VTgSopYNtBKgruzyOlAtGfWeBSYBr80PgT/AMFFvjn8&#10;ffDvjix8M/DPSNe8YaZFDNZizikSxgQF/NacvNuZztAjjUgk98DFdB+0P+1r+058BPgl4D+IWp+F&#10;fCGn/wBrJ9l1jTbjT7hpNPuizmPJFz910A46qwIJ5GALI/RDgj1FfKf7Qf7b7fBP9pHwD8K7fwbc&#10;a2fELweffJLhkWaQxqIUx87KRlskcU34ifGv4k3/AMPfgPcfDvxD4buvEHj28itrqa609ngaJrZ5&#10;5Z41EuVEXllSpJJLAZGOfOPjt+1Z8SfhV+218P8A4Vxjw3rGja/Jp5+2XGlOt3bLPM0UgRxKR/CW&#10;Bx3xzjNAWPuzUbX7XZTwCRoTLG0fmJ1XIxke4zn8K+Vf2Z/+Cdngr4A+JJPEmpahceNvESXEk9lc&#10;6jGFhsy5yXjiyQJDgfP19MV5f+0t+2ZrXh79snTPhGfGZ+GHhSG1hafX4dOjupp7mVNyKxlyqQ5Z&#10;QTjqDz6df8R/2kfih+yr+zD4n8TfEafTvE3ip9ffTPDGoWkSLbXtvIge3nkSMgKNqyEjOcgCtY1K&#10;kE4wdk9wsj7TVQooZgozkD3NfmP8Tvix8c/gJ+zd8Pfj5cfE+817VPEdzb3F/wCFb+yi/sxIbmJ5&#10;Y44woDrtUKCdxJJzxXZf8FBfjn4ssf2WPhl8WvAXi7VfC13rElsssGnShYZY7m2aRtwIySrLgHPr&#10;WSVtAfkfoLvByM5x1qhrWiW2v2ElndeZ5UgIYxOUbBGDyPrX56/Cj4UftJ/tC6J8CviRqfxGg0fw&#10;/aCzmutItp54pbyyVlZ7iZhkSzTKCCpAADZzziv0ZUHaM9e9PQizOY+HPw08N/CbwpZeG/CulxaT&#10;pFoD5cEWeSTlmYnlmJ5JPJrxT9sH9rSL4A6PY+HfDlp/b3xQ8RuLbQdGRd/zM6r5suPuqMnAPUj0&#10;zi3+1n+1ppv7PWjWGk6XZN4j+I+vYj0Lw9ErkzuWCb32jhQT7ZxiuU/ZH/ZD1DwNrV78VPipcLr/&#10;AMX9caSaeZ382DS0difKg4+U4PJHAzgcdd1HadTb8xpGx+yR+ylN8Lkv/HnxCmXxH8YPEBaTVtWk&#10;fzVgBJxDCT91QuASuM4x0Ar6cCgUirtGKdWUpubuyrCYFGKWioGJgUtFFABRRRQAUUUUAFFFFABR&#10;RRQAUUUUAFFFFABRRRQAUUUUAFFFFABRRRQAUUUUAFFFFABRRRQAUUUUAFFFFABRRRQAUUUUAFFF&#10;FABRRRQAUUUUAFFFIRnFAC012KjIp1NZdwxQA6iiigAooooAKKKKACiiigAooooAKKKKACiiigAo&#10;oooAKKKKACikK5OcmloAKKKKACiiigAooooAKKKKACiiigAooooAKKKKACiiigAooooAKKKKACii&#10;igAooooAKKKKACiiigAooooAKKKKACiiigAooooAKKKKACiiigAooooAKKKKACiiigAooooAKKKK&#10;ACiiigAooooAKKKKACiiigAooooAKKKKACiiigAooooAKRc96WigAooooAKKKKACiiigAooooAKK&#10;KKACiiigAooooAKKKKACiiigAooooAKKKKACiiigApG5FLRQB80XM3w5/a38SfFL4W+PNF0vUNR8&#10;MaoLOO2ZAL2K1aCJ0njk+8pLs4yh4GM18UTfsm3P7KH/AAUE+EGlfDXWdRutH12cXc9o1ztnitkc&#10;/aFm27d0W3puHOMcmvuHxh+wX8L/ABh4j8R+JZU1rTPFmt3r30viDS9UltryFmVV2IyEDYNuQrA8&#10;mut+Cf7LXgv4G391q2mNqmveJbqPyZ/EPiO+e+vmizkRiR/ur7KBnvmgD4T/AGwo1sv+Cq/wXubg&#10;CGGT+yCsr8BsXMynn64H5Vzesa5pGpf8ForC5guobiBdQitjLG25TOunbNuR3DfL9RX6M/Gv9mH4&#10;c/tB3ejXXjfQRqd3pDl7S5imeCVASCV3oQSuQDjPWsyX9jj4Ny+NLHxYPAmnxeIbF4ZLe+gaSJ42&#10;ix5bfKwBIwMkjJ75qkZ3Phr9uvUtO8O/8FOvgZq+o3a2lnDBpT3EzA4jUX8+Ccc96m/4KDO/xP8A&#10;26PgDoPhRo9Z1C3FrcN9gdZCiG88xmJBwAqRl8+nNcv+3J8Q/CLf8FJ/hlqF5dW9/ovhv+zrPXDJ&#10;HvitmW5ld0fgg4SRSfrX6TfDP4I/C/wjqtx408GeF9Is7/XUW8bV7SEF50kG4MjHO1WD5wuAc0mW&#10;tUfmv+1hb2PwX/4Kcab42+IsV9D4D16O3aPULa5liMcQtUtpCDC2/EbgkqOSG6HNfXXwNT9nS38e&#10;eMtZ+EemQXt/baHIdb8X2s80trGJCHELzSsd0jbS5K5wEwxBwK+kfHvwv8I/FHTBp/i7w3pniOzG&#10;dsWo2yS7PXaSMr+FR6V8J/BmheEpvC+m+FtJsPDsy7JdMtrRI4JB/tKBhvxpBax+a/8AwRT1vT4N&#10;b+K+myX1ul/dNaTW9s0oEkqK0+5lXOSBuXJHqK/QT9pn4M2/x/8Agd4s8DTFEn1K0P2SaTpFcoQ8&#10;L/g6jPtmui8NfCLwR4NvoLzQvCOiaPdwKyRXFjp8MMiKeoDKoOD6V11Az85/+CS/hHxPq/g+81Lx&#10;nAzWfgq5utB8ORTqCbZ5ZBJfYPOSGSJAR0G8DgmvJv24/HegaV/wU6+Geo3mpwxWGgPpH9qTEkra&#10;4uGlO7A7I6tx2NfrFpGhad4ft5YNMsbfT4ZZnuJI7aJY1eV23O5AHLMSST3rPvvAHhnU76S9u/D2&#10;lXN7IQXuZrKJ5Gx0yxUk8DFAH5+ftu3PwK+NvxS8Y+BfiVqNv4A8YeHtMt7vw74rXcV1COWASmOU&#10;qhDBWGApOSG+XnivLPBXwE+KHx8/4Jl3mmTR3uo3ej+IG1jw3BcMTLfWUcZQogcghcvIUBxnHA5F&#10;fq5qPg3QNXlaW+0TTryRtoZri0jkJ2/dySp6dvStaGGO3iSKJFiiQbVRBgKPQAU7gfk18b/ijF+1&#10;N+yh8Jvgr4A0nVtV+J2nzadb6rojabPANONvbtCxlmlVYgM4Od/A5OK9D/4KOfDq78Nfsh/Cr4Re&#10;HNM1bxBrmmS2YWHTtPmuMxW9u0byM6KVXLOuATk5OAcE1+j0dhbRTPLHBHHK/wB50QBm+pHWnyIG&#10;7UhM8M/Yj1v7b+y/4B0+60/UdI1HRNLg0q+s9UspbaSOeJArACRRuHQhlyOeuQat/tS/tNaL+zd4&#10;GGoXEZ1TxLqbfZdC0OHJmv7puFUAdFBILMfp1NS/Hn9oW1+EptNA0bSLrxj8RdViLaP4X09W8y4A&#10;ODJI+CsMS93YjocZrgPgN+zBr1z8QZvjH8Y71dY+Id7Gy2WigiSy8OxE/wCqg5IZtoXLgDnPXOa0&#10;jFW5pMm7KX7J/wCynqXh7Xbj4vfFgtrXxe1wNLKlyyyRaMjHiCEAsoIUAbgeBkDvX1kowBQFAOe9&#10;LSnNzd2WFFNLBSAe/Ap1QAUUUUAFFFFABRRRQAUUUUAFFFFABRRRQAUUUUAFFFFABRRRQAUUUUAF&#10;FFFABRRRQAUUUUAFFFFABRRRQAUUUUAFFFFABRRRQAUUUUAFFFFABRRRQAUUUUAFFFFABRRRQAUU&#10;UUAFFFFABRRRQAUUUUAFFFFABRRRQAUUUUAFFFFABRRRQAUUUUAFFFFABSEZBGcUtFACAYAGc0tF&#10;FABRRRQAUUUUAFFFFABSA5GaWkAxQAtFFFABRRRQAUUUUAFFFFABRRRQAUUUUAFFFFABRRRQAUUU&#10;UAFFFFABRRRQAUUUUAFFFFABRRRQAUUUUAFFFFABRRRQAUUUUAFFFFABRRRQAUUUUAFFFFABRRRQ&#10;AUUUUAFFFFABRRRQAjMEGSQB6mlpk0EdwmyWNZUyDtcAjIOR+op9ABRRRQAUUUUAFFFFABRRRQAU&#10;UUUAFFFFABRRRQAUUUUAFFFFABRRRQAUUUUAFFFFABRRRQAUUUUAFFFFAGPL4N0Ce4uLiTQ9Nknu&#10;X82aV7SMtK+ANzHGScADJ9K1YokgjSONFjjQBVRRgKB0AFPooAKKKKACiiigAooooAKKKKACiiig&#10;Cn/Y9j/av9pizgGo+V5Bu/KXzTHknZvxnbk5xnrVyiigAooooAKKKKACiiigAooooAKKKKACiiig&#10;AooooAKKKKACiiigAooooAKKKKACiiigAooooAKKKKACiiigAooooAKKKKACiiigAooooAKKKKAC&#10;iiigAooooAKKKKACiiigAooooAKKKKACiiigAooooAKQnBAxnNL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VFdXEVpbSzzypDBEheSWQgKigZJJPAAHNfA37&#10;J/7WPif4h/tm+PtG8RSX9v4P8TWbXfg6K9ykDW1tK0ayQZA3CVSz5Gfu0Aff1FJ0rmNN+KPg7WNX&#10;k0qw8V6Je6mj+W1nb6lDJMG7rsVi2fbFAHUUVl3XijSLHVrfS7jU7ODUrhHlis5bhFlkRRlmVCck&#10;AckgYHesXQPi74I8VR6q+i+LdE1ZdK3fbzZajDKLULnJkKsdgGDycdKBXR11Fcj4H+Lvgn4lveJ4&#10;T8V6P4jezO24TS72O4MXOOdjHFc94y/ae+E/w81+TRPEnxA0DRtWiIE1ndXyLJCT03jPyZ/2sUBd&#10;Hp9Zmt+JtI8NRxPq2qWWlpK22Nr24SEOfQbiMn6VY0nVrLXdMtdR066hvrG6jEsFzbyLJHIhGQys&#10;pIIPqK+fv2/vAHh3xj+y14/1DWtHtNSvdE0e5vdPuLiMNJayhM74z1VuKAZ7Zpnj3w7rkt3Fpeva&#10;VqU9nH5tzFa30UjQpz8zhWO0cHk4HBqTwj420Hx9pCar4c1mx13THdo1vNOuFniLKcMoZSRkHgiv&#10;jP8A4J/6R8N/h3+w9pPi3xEmj+HItahuoNb1q7ZYGul+0TRqryEgk7eAB+Ar239ly7+Dngn4Byah&#10;8MtQhs/htZXV5NJqN5OyxqyORNI0kuDtG0AE8YAoBHvdFfPfhz9un4X+I/EGhaYG8QaXDr9yLTR9&#10;W1bQ7i10/UpG+6ILh1CPuzwQea3/AIsftTeG/hR40g8IPoHirxV4mksl1E6b4W0aS/kjt2dkEj7O&#10;FBZG6ntQM9lpoXDE5zntXzr8NP23/C3xQ+LifDay8H+NNK8VRo017a6vpIgFhGFDB5/nJQNlQOOr&#10;CvoygAooooAKKKKACiiigAooooAKKKKACiiigAooooAKKKKACiiigAooooAKKKKACiiigAooooAK&#10;QnGOM0tFABRRRQAUUUUAFFFFABRRRQAUUUUAFFFFABRRRQAUUUUAFFFFABRRRQAUUUUAFFFFABSE&#10;4paaRk0xO/QdRRRSGFFFFABRRRQAUUUUAFFFFABRRRQAUUUUAFFFFABRRRQAUUUUAFFFFACHPGKW&#10;iigAooooAKKKKACiiigAooooAKKKKACiiigAooooAKKKKACiiigAooooAKKKKACiiigAooooAKKK&#10;KACiiigAooooAKKKKACiiigAooooAKKKKACiiigAooooAKKKKACiiigAooooAKKKKACiiigAoooo&#10;AKKKKACiiigAooooAKKKKACiiigAooooAKKKKACiiigAooooAKKKKACiiigAooooAKKKKACiiigA&#10;ooooAKKKKACiiigD5t/b4+Ks3w4+Amo6bppu5td8WTJ4esbfT4PPuSJv9e0cYBLMsAlIA7lfavkH&#10;9qv4iadp3hT4O+K/h38OvHmmXPwqurRpL3V/DtxYxLpqIFaN5HGOSi5/3jX05qui/Fjxd+2j4Z8V&#10;6r8OXHw38NwXOnaZcS6tbCSGeYBZdQ8oMWIKDYE6gHPXivcf2gvDOpeNvgn4z8OaRpserajrOlz6&#10;fDbTTLEhaVCgZmPQLnPrxTTsJq5V8Rald/Gv9nbU7zwZfLZ6h4m8Oyvpd0sg/cyzQHZ8w7qzYz7V&#10;+fXwXT4Qat4u+FfgDxd4En+Dnxj8I63YyJqNxZEJrk0DASJ5+Rv85gCGfdk9Cc17f+zr+zv8fPhv&#10;+y341+Emv3mhx3E2n3UfhvWNP1WVpLN5U4ib90CqhixDAnGcYq54x+BXxn+Pek/Cvw74/wDD3hjR&#10;x4S1qx1LU/FFpqj3M96kGCVt4/KDIZP4izDnmkLfQ4D41/BDw3qn/BTv4eWK299FbeItCvNS1hY9&#10;Ruc3LBZ0Zc+ZmNCAoKIVXjpyai134AeBPCn/AAUT0D4f6Jov9i+CfFPg6SXWdC06SSG2vTE0rKJN&#10;rAhcxRkgEA4IOQzA+v8AxB+Bvxl139tTw38XdKi8JxeGPD9m2kQ2d3qM63NxbSB/NchYGAbMhIXP&#10;8IGec1S8Vfs/fHPWv22dH+MmnXPg218OaXaDSItNub+5aaayYPvZgLcASEyFgM4BAGSKA5Tkfhx8&#10;P/DPwl/4Kh6jofg7SIPDmk3fgX7TPY2S7IHlEkYBCdBgKOB7nua5rXvDuhXnhT9pLQ/hvoMvjwag&#10;13feIvHWvSxmzt7jyvM+y2xRS8xjT+7wCRk16tP+zR8aT+2nd/GiHWvBy6HNbDRxpMk1y039nYXI&#10;z5O0S7gWzkjnFc98Lf2F/ip8N9C8c/Dq0+KFhY/CnXnu5oY7KyzqqtNHt2l3XYi5xuxuJA4xmgOU&#10;9N/4JsXb3v7E3wykkMpcW11GTKSThLudVxnttUY9sV137bA3fskfFwDk/wDCNXpx/wBsjWX+xX8B&#10;/GX7Ovwhh8HeLvFdp4kSzlddPisbby4rOEuzbQxAZyzMWJPTOBWt+1N8IfG3xw8DSeD/AAx4usfC&#10;WjarBPZ63LcaebqeaBwoCxfMoX+IHPZvagex45+w94f0rxL/AME6PD1jrGm2uq2LafqLvbXkKyoS&#10;J5yDtYEZrzz9k3VPBOif8EstUuviOjt4K/4maX8NtKY5Zka7ZUjRgQQ7OVVQD1IFerfAr4eSfsq/&#10;Crxb8Otd+LGieJbLSNHuLiy0lraKzurFHEjln/eFmVi3GRx+Ncb+xT8AbH4vf8E4rHwN4tjuLfTf&#10;Ekl5cKyDbLEPtbNFIoI6ho1Ydj+NAJ3POP2lI/F+p+Cv2X9XvtM0rwl4DTxloUWjeGYHe4vraIqP&#10;Jae4JwzeWuNijgtyxNfUv7WXxc0P9mzRLnxnpGhrqnxQ8UxReHNGht/nnu5B5jwgpnmON5CTgE/M&#10;B6VyV/8A8E+4vGHw88NaB4x+KnizXNW8NXcFxo+rQvHbiwEICxrHCFKFgoA3tuP8q6Px3+wn4b8d&#10;fETwn41l8b+MbDXvC9rDbaZPFexTeSUzmXE0Tgu5OWPc9hQMrfss/CDTv2adFtb/AMfaxb6h8Wfi&#10;RqbTajqDxhXnumjab7LGAOERVcnGBkE9MAfUNeG6L+yfpNt8TtA8ea9418YeMtc0EyNpseuX8bW1&#10;s8iFHdYo40XcVYjNe5UAFFFFABRRRQAUUUUAFFFFABRRRQAUUUUAFFFFABRRRQAUUUUAFFFFABRR&#10;RQAUUUUAFFFFABRRRQAUUUUAFFFFABRRRQAUUUUAFFFFABRRRQAUUUUAFFFFABRRRQAUUUUAFFFF&#10;ABRRRQAUmaWmOcUCbsPooooGFFFFABRRRQAUUUUAFFFFABRRRQAUUUUAFFFFABRRRQAUUUUAFFFF&#10;ABRRRQAUUUUANJO4cfL606iigAooooAKKKKACiiigAooooAKKKKACiiigAooooAKKKKACiiigAoo&#10;ooAKKKKACiiigAooooAKKKKACiiigAooooAKKKKACiiigAooooAKKRsgcUtABRRRQAUUUUAFFFFA&#10;BRRRQAUUUUAFFFFABRRRQAUUUUAFFFFABRRRQAUUUUAFFFFABRRRQAUUUUAFFFFABRRRQAUUUUAF&#10;FFFABRRRQAUUUUAFFFFABRRRQAUUUUAIRmjGaWigBKMZpaKACiiigAooooASloooA8B+Kn7C/wAH&#10;/jT8TR488X+HZtV10xRxSBr2VIJVQYTdGrAHA49++a92sLC20uxt7K0gjtrS3jWKGCJQqRoowqgD&#10;oAABirFFABRRRQAUUUUAFFFFABRRRQAUUUUAFFFFABRRRQAUUUUAFFFFABRRRQAUUUUAFFFFABRR&#10;RQAUUUUAFFFFABRRRQAUUUUAFFFFABRRRQAUUUUAFFFFABRRRQAUUUUAFFFFABRRRQAUUUUAFFFF&#10;ABRRRQAU1utOpp600TIdRRRSKCiiigAooooAKKKKACiiigAooooAKKKKACiiigAooooAKKKKACii&#10;igAooooAKKKKACiiigAooooAKKKKACiiigAooooAKKKKACimqSRyMH0p1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NPWnUxwT0polj6KKKR&#10;QUUUUAFFFFABRRRQAUUUUAFFFFABRRRQAU1iwI2gHnnnpTqKACiiigAooooAKKKKACiiigAooooA&#10;KKKKACikJxQDmgBaKKQnAzQAtFFFACZ56Ut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IRml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aTg0CvYdRRRQM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kzS0AFFFFABRRRQAUUmaM0ALRSZozQAtFFFABRSZozQAtFJmjI9aAFopM0tABRRRQAUUUUAF&#10;FFFABRRRQAUUUUAFFFFABRRRQAUUUUAFFFFABRRRQAUUUUAFFFFABRRRQAUUUUAFNIyadRQK1woo&#10;ooGFFFFABRRRQAUUUUAFFFFABRRRQAUUUUAFFFFABRRRQAUUUUAFFFFABRRRQAUUUUAFFFFABRRR&#10;QAUUUUAFFFFABRRRQAUUUUAFFFFABRRRQAUUUUAFFFFABRRRQAUUUUAFFFFABRRRQAUUUUAFFFFA&#10;BRRRQAUUUUAFFFFABRRRQAUUUUAFFJmgHNAC0UUUAFFFFABRRRQAUUUUAFFFFABRRRQAUUUUAFFF&#10;FABRRRQAUUUUAFFFFABRRRQAUUUUAFFFFABRRRQAUUUUAFFFeJfFD9tH4N/BfxpN4T8aeNINC16K&#10;KOZ7aa0uHARxlTuSMr+tAHttFfNL/wDBSD9nRfu/EqykHcpaXJ/9p1Sl/wCCmP7OcZIHxAL4P8Gk&#10;3p/9o0CbsfUdFfLP/DzP9nsxlk8Y3UowSNujXmT9MxVUm/4Kh/s+wrk+JdSPt/Yt0P5pQM+saK+Q&#10;ZP8Agqr+z+nTWtZf0K6PNz+lRn/gq18AR/zFNd/8E8tAH2FRXx4v/BVn4Cv92/8AEDf7ujSmpB/w&#10;VP8Age/3H8USemzQZjn8qAPr+ivky1/4KZfCbUIy9npfjW8AOMweGrhhn0yBU8n/AAUa+Ho/49/C&#10;HxFumIyFj8Kzj+eKAPqyivk3Uf8Agot4XtSDa/C/4pX6EZDx+GHQH/vphVdf+ChRvdp074B/FzUA&#10;e6aCqgfnJQB9dUV8jTft4+IWcC2/Zr+Lkpz/AMttHWMfnuNRv+258RpM/Zf2X/iI5b7onEUefr6U&#10;AfXtFfI4/a6+Ntyim0/ZW8UszdrjWLaID65FQN+03+0jqEZW1/ZZvLeQnIe78U2yrj8ADQB9f0V8&#10;ix/Gj9q27VWj/Z/0S1BHC3PitCfx21P/AMLU/a5ZVEfwS8HoR18zxODTJ5j6zor43vviH+2rOzNZ&#10;/CzwBbKT8qy6y0mB74cZrKl8aft2uf3fgL4cR/8Ab2zf+16QXPt2ivh06/8At7XJVf8AhG/hnaY5&#10;LiZmz7f640rj9vi9l2ofhhYI3G9vMJX8t39aCj7hor4jXwx+3pOct4t+Fttz91YJj/7QNa9v8Pf2&#10;1pF/f/FP4ew/9c9Hdz+sYoA+xaK+RpPgx+1nqUQ+1/Hrw7YORyun+G0IH4sAaltP2bv2iZx/xMP2&#10;mbuJsf8ALl4dtsf+PGqsTc+tKK+UR+yR8WbzC6h+0/40eNuXWzsrWA5/2SFOBnt6Ukn7EPie6YNc&#10;/tIfFV2P3hFqUcSn8FXFKw07n1dQxwM4J9hXypJ+wDY3yBNR+M3xXvkzkqfEhTP/AHylNk/4JwfD&#10;24Urc+MfiPdBvvCbxVOd314odhn1WXO4DYfXNRSXSRpuchATjLMB/WvkS8/4JXfBXUX3Xdx4vu2x&#10;jM2vysSPxFVbf/gkr+z5buWbSNbusjB87WZf/ZcUhM+wJNUtIV3Pcwoo7tIoH86oX/jjw5pTKt7r&#10;+mWjMMqJ7yNCfpk18vW3/BKr9nS3kVm8JX8205xJrNyQ31AcVvWX/BNr9nezjKD4dWsoJzma6nc/&#10;mzmnuL4T2ST47fDiBis3j/wvE4PKtrNuMf8Aj1ZepftQfCLSQ/2n4l+FYyoyf+JtC3b2Y1xOm/sC&#10;/s/aZIXh+FehSEjBFzCZh+Tkj8a3bf8AY0+BtsFEfwo8KLtbcD/ZUJx/47S23BO5Bdftq/Ay0C+Z&#10;8VvC4J7LqCt/LNZWqft/fs/aUi+b8UdEkJGcW7vL/wCgqa7S1/Zf+EFk7PB8MPCcbEYJ/sa35/8A&#10;Ha07P4B/DTTyGtvh/wCGIG9Y9IgX/wBko0KPG5f+Ck/7PEXT4gxSDuYrC5f+UdUbr/gp7+zraozD&#10;xxJMB2i0y6Yn84xX0VZ/DTwlYDFv4X0aAA5HlWES/wAlrXi0PTYP9Xp9rH/uwqP6Vd12I5T49uf+&#10;Ct37PVuzBdW124AON0WjyYP54qqf+CvPwFIzCPFNwo6tHpIxn05kFfaa2NsowLeID2QVIIIwciNQ&#10;fXaKWhZ8U/8AD2X4Wygm18E/Ea9A7QaLBn9bgU4/8FUvBkgHk/CX4sS7vukeH4cH8RcGvtXy1AwA&#10;APalAAFF12A+O4P+Cj1lcxCSL4GfFp0PQ/2DGf5TGrQ/b41B03wfs/fFVwR8pbRwuf8Ax6vrrFFO&#10;6I5T48f9ujx/ext/ZP7MnxEupCQqfao0t1YnjkkHHNFv+118dbsN5X7LHiOMj/nvq0KZ+mVFfYlJ&#10;ildBynmHwC8f+OfiJ4Zvr/x54Al+HmoxXjRW+nzXqXLSw7QRISoGOSRj2r1CkAA6DFLSZSVgooop&#10;DCiiigAooooAKKKKACiiigAooooAKKKKACiiigAooooAKKKKACiiigAooooAKKKKACiiigAooooA&#10;KKQAg9cj0paACiiigAooooAKKKKACiiigAooooAKKKKACiiigAooooAKKKKACiiigAooooAKKKKA&#10;CiiigAooooAQnBAx1paKKACiiigAooooAKKKKACiiigAooooAKKKKACiiigAooooAKKKKACiiigA&#10;ooooAKKKKACiiigAooooAKKKKACiiigAooooAKQnApa8s/aP+P8AoH7OHwu1PxfrpkkEIMVpaxKS&#10;1xcFT5cY9ASOvanFOTtEDw3/AIKR/G7xZ8O/h94Z8I/D+5urXxp4y1SPT7SS0U+akY++UYdCSUH0&#10;zX1B8NNM1bRfh34Y0/Xr19R1u10y2hvrtzlpp1iUSOfcsCfxr5L/AGL/AIF+I/HfiK7+PnxeiuH8&#10;Z6zK8ujaPdENb6XaME8uSOMk7JGVevGAemTX2wBitqnLFKCWvUBaKKKwAKKKKACiiigAooooAKKK&#10;KACiiigAooooAKKKKACiiigAooooAKKKKACiiigAooooAKKKKACiiigAooooAK5zV/ht4S1/VW1P&#10;VPC+jajqTqqNeXdhFLMVX7oLspOB25ro6KAOetfh14UslZbfwzo8Ab7wisIlz9cLVuPwjoUJzHo2&#10;noemVtUH9K1qKAKA0HTFGBp1oB6eQv8AhSroemrnGn2oz1xCv+FXqKAKq6XZLjFpAMcDES/4U8WV&#10;uP8Al3i/74FT0UARrbxJ92NF+igU8ADoMUtFABRRRQA0qM7iSPxOKdXxx+2r+2f8QP2Q9Wsb5vAe&#10;ja/4O1SUW1jff2nJFc+cI98iyRhCABzgjriregfG/wDaf8c/DfRfG3hr4a+AbrT9YsYr+00+bXLh&#10;bpo5E3qDuRU3YxxuoA+vKQcV4z+yX8ate+PXwk/4STxPo1toGvQaneaZd6daFikMkEpQjLEnPHrX&#10;s9ACdaMcYrA8feOtH+GfgzWfFOv3a2Wj6TbPdXMzdlUZwPUnoB3JFVvhf4/tPip8OfDfjHT7ea0s&#10;dcsIdQggucCREkUMobHGcGgDp9gxjmgKBQHB6DNLu5xj8aBWQbRRgUhbA9T6Ck8z/ZP40BZDsUtN&#10;3cZHI9qrzala28qRTXMMUj/dR5Apb6A9aBlqivnz9u2fXNF/Zp8WeJ/DnifV/CuteHbf+0ra50mY&#10;R+aykL5cmQdyEMeOOcVyv/BM3xt4k+In7Ldjr/ivXr/xHrF3qt7vvNQlMkgVZAoUE9hjp7mgD6sx&#10;mjAr59/bn8Ex+Iv2dvF+vRazrehav4X0q81fTrvRNSls2E0cLMA+wjep29D+GK+Jv+Ce3gbSfj58&#10;GvHvjz4teLvFuqnQrwp9obxJexi3t47cSuflk56k/hQLQ/VsAUYFfHP7MnwSg+G/xlHxB8Ka14l1&#10;L4U+KfBS6lC3iHU2uVtJ5JopUVVb5gDD82WyRyCa9e8O/tnfBPxdrdno2jfETSdS1a8l8mCxtzI0&#10;0j8/KE25zwaAXke00V5z8Lf2hvh/8abnW4PBuv8A9stor+Vfv9juIEgfJBUvLGqkjByATjvXnfiP&#10;/goD8EPDLai03iq5vbPTrg2l3qGnaTd3NnDKDjaZ0jMfX0Yg0DPoqivO/E3x78GeGPhAPifJqMl/&#10;4LMEV1/aOnQPcDyXYKJNqjdtBb5uOMHI4rxOf/gp18DX8Mahrel6jr2vRWBzcw6foV0zQpnAkdmR&#10;URT2LMKAPrCsnxX4n0rwT4a1PX9bvYtO0nTrd7m6upjhYo1GSTXzV4h/4KQ/Ciy+HS+L/D6a14zt&#10;Y4vOvbfRbB3fTV3bc3ZbAhycgZ69uOa1PiD+0R8P/i5+xj4n+ISaTqXibwJe6fNBqNhblYLpI8+X&#10;KPmPDLnPH1oA9a+C/wAbfB3x+8HDxR4J1YavpHnvbNIY2idJE+8rIwBHUHnsa7zpXw/+x38Vfhx8&#10;Ov2OfFvjT4WeDNfk8P6HfXdxeafqN7C13O8cKPJJ5hYKFCkDA546GqOl/wDBUF/G/wAJfEnjTwX8&#10;IfEOtQeH23anJc3MUNpaxbcl2mBYsRxlVU4HNAH3fRXh/wADP2sfCnxn/Z/m+K3ly6Do9jHOdTgu&#10;fna0eFd0oyANwwQQcDOelfP+rf8ABQXx9p/hy0+Kv/CsbOL4DXGqJYDW7jUCNSeBpfKF0IQOE3dF&#10;wT2yOtAH3fmjIJxnmvij9tr9vDxL+zJD4E13wv4f0PxT4R8VWjzW97dTypJuARhjacbSkinp61oe&#10;FP2tPi18Rfjr4B07w/8ACi4tPhbr1slxN4j1CCTfJEYgzzIQwESqxAVWBLDnvQB9kUUinIB60tAB&#10;RRRQAUUUUAFFFFABRRRQAUUUUAFFFFABRRRQAUUUUAFFFFABRRRQAUUU0uFdVOct0oAdRRRQAUUU&#10;UAFFFFABRRRQAUUUUAFFFFABRRRQAUUUhOKA2AjPfFAGBS0UAFFFFABRRRQAUUUUAFFFFABRRRQA&#10;UUUUAFFFFABRRRQAUUUUAFFFFABRRRQAUUUUAFFFFABRRRQAUUUUAFFFFABRRRQAUUUUAFFFFABR&#10;RRQAUUUUAFFFFABRRRQAUUUUAFFFFABRRRQAUUUUAFFFFABRRRQAUUUUAFFFFABRRXMfEX4keG/h&#10;T4WvPEfirV7fRdHtRmS5uWwMnoAOpJ9BRZvSKuBh/Hb44+Fv2fPh3qHi/wAV3y2llbDZDCMmS5mI&#10;OyJAASWY/l1PFfGn7Onwk8VftnfFiP4/fFWwm0zwfEUbwv4TmcvBMqZCzyRtxgHkEgbjz0AJpfDb&#10;wj4j/wCCjvxXi+IPj60l0j4M+HLn/iQaDgtDrTq7qZX3YJUgDdx3Cjua/RLT9PttLsbaztII7a1t&#10;41iihhUKkaKMKqgcAADGBXX/ALurL4+vkBLBEsKbVUKBwABUlFFcgBRRRQAUUUUAFFFFABRRRQAU&#10;UUUAFFFFABRRRQAUUUUAFFFFABRRRQAUUUUAFFFFABRRRQAUUUUAFFFFABRRRQAUUUUAFFFFABRR&#10;RQAUUUUAFFFFABRRRQB+dv8AwWpRT8EfAbMOniFhnGSM28lVvCPxI8ZDTP2NfB134W1PQvC802nz&#10;P4hku4vLv5EsXKQBEcuq8g/OBnAwDisf/gsV470Xxb4Y8KeAdEvDqvi3T9X+1Xul2cTyyW8bW5Cl&#10;9qnGd64HXmu6+HH7QfwR1X9nr4N2HjXxPcaf4l8Epp9+ulw2Vw12l7bQmMRlBESwO4jA6560dCW7&#10;H1J8Zfhhr3iD4bapp3w18STfD/xI08mpQXmmwxbbm4IYlJQ6kbXYjc3XgHNfnp+zf8dvjj8dG8Uf&#10;BXV/HGt6f8UIvEUBuNWjEKHStMgLJfEEAKx3bFCjJYupHAJH078GP2o7s+Dfil8XvHGma/o+j3uv&#10;DTvDnh+WyuHlmggtl8ryYtuQ8zF9xxt3KRnivib4heHPid4P+PPgP4/eDPDfiTUfFfieZ9d8QeGt&#10;M0i6SOwQTqPskjBed8YAbcc7skDGKCj3H/grJ4C1nwX+zN4EY+Otd1aw07UYNLubO/dW/tGUxSv9&#10;pncAMzjy8AH5fm6V1/wt1i+/Y0/YIj+K114w8QeMZdQ8MaVNp2iavMrWmnTTRosUcCgZWMGZcjP3&#10;UrS/4KI+HPEX7Tv7HWg6j4M8K65d3qavb6lNos1i8N/CixzRuGhYBsqX7A56ineFPAPiD9p79gmT&#10;4Tan4M17wdfaR4Z02ys7zXYRb/bL62QMvloTu8vdDGCzY/1nTg0AfM9l8Q/GNj8OPh78YvBfjL4i&#10;eOfizqGpre+IdAWzvZdLktWL74wqx+QqLsRV2sfv9Bjjrf8AgqJ4p8U+DvjB8J9Y8IeI9e8P3Pii&#10;0V7rTYtTnggaSOWIR74lYAH97tbjPFdr+yt8Tv2mfhl8LdF+EbfAq8/tPTHFjY+I9Tk8qxt4GkYt&#10;JPz82zdwEb5gO1Zf/BS34YfE34ufGr4bv4P+Hmv+J7TwjAJrvUbW2C29xI8schSNiecCLn0JxQB9&#10;E+AP2O/FOk/HTWPiR4s+Kmp+J11jSprK50TyWgtonlwMRgSECOMD5RjOec18K/sEfBe7/aC8QfGL&#10;TvE/j/xbD4e0GIW4tNP1iZBcOXmEcknzZbZ5RIXoSea/WlPFt/P8N18RJ4b1NNSfT/tS6A6ot4JC&#10;mRCQW2h88dcV+cP7EHw0+Ov7Nl78TpdX+DGr36+LbVprTyb+0Xy7hPNZI5CZflVvOIz6jpQBv/8A&#10;BHfxp4p8YfC34paZca/d30lhcW4037fM8yWryRzfdDZwpZVJA9K8Y8WeDoPDn7Mnxl0z4gBvF/x7&#10;0q+GqTavYXT3c2j2rSwKjS3ozEmdshECvvw2NozXtn/BOD9nn40fAnRfir4Z8SeEJ/CkviDT1m03&#10;XZLuCWOK6jV40TYkhbnzd2enyGsD4J/si/tA2f7Nnxp+G2u6To2lSeJ5ZLuPVLy6E99f3I8shBtJ&#10;VY38v77nKlzhTQB2WgeMNV8cf8Ed9Z1PWbqa9vxoV3bNczyM7yLHdlFJZuT8qgfhXpX/AASbP/GH&#10;Gjf9hW//APRtcD8Pf2dfjnp//BPLWfhDfaBocfiG9aSzs7WW/wDLa3tZJjLJJLINyM+SQqrjjGa9&#10;l/4J+fBn4g/s+/B2bwN4607S7dbS8kurK7069M5mEpLOrrtG0qfc5zQB6D+2D/yar8XOv/Iraj0/&#10;693r8v8A9jH4HeJfjP8AsUfFqz8NeOdW0G4t7+aSXQ7CNRDqJWzUiKVz8xD9MKQOOQc1+nf7Ung/&#10;4gfEr4Y6t4K8DW2g7PEVlcabqN/rlzLGLSGRNhaNI0be2GbgkDpXzz+yJ+yX8df2RfDGt6Four+A&#10;destVulvJBqH2xGikCBDgovIIC8EDofXgA+jfgr4y0/QfhF8GdF1r/iVa7rug2dva6W8LbzLFYrJ&#10;MmAMLsVWzuwOAOpAr8+v+Covw6h+AXxt8CfGbwReQ6BrV7MftUFnsWRZYduLhYxjcCrbWJGM4z1r&#10;7J8DfAD4n3v7Q9t8UviR4u0HVDpel3FhougaLaTR2unvNtDODIxJJCkFupGOg4qlrX7Inib4i3fx&#10;HvPiB4v0fxBceLtN/sq2X+xmKaFbgk7bXfKepIck9WVT2xTTsJKx1fwi0v4b+IP2RrYeGL42HgjV&#10;tCla41aP93c/MjefNKwGfNDbyxPOQa/Nu/t7fR/2EfjPoXwsuZ9f+FdlrVnLc+KtfzBc31w01qPL&#10;tLZceWi4jYtJy244Hp95fAb9hRvgr8NfF3w7n+Imp+JfBPiKzmt3064tFhezkkXa0sLhztyOSuME&#10;gH1zx3gT/gl34f8ACPwq8XeAL34keKdV8P6+Fb7EjLb21vMrKyzeUpId8oudxwQOlCGYP7Ncrt/w&#10;SW1QshuCPDmtKEbnjdOBjPp/SvIP2YtKiX/gkr8XrlbWGK4nGo750QB5AgjwGPU45xmvq3wZ+wha&#10;+A/2ctc+Euk/EvxNHa6xIPtGosyM0cBJLwQRH5YkcMQ2OTkmqvgv/gndoHgj4HeK/hTafEDxU/hf&#10;xFNHNcrugEkW0gusZ8sgCTADZBzgdKQHzJ+zhYQRf8EhPircx28UdxcLqnmSIgDPgoFyRycds1p/&#10;swj7T/wSF+JaMQdtvrP3j6KrV9FeFv8AgnD4M8LfCfWvhxbeOvHLeEtWuEuJ7H+0okA2ghkG2IDa&#10;+RuGOdorp/CX7B3w88HfBrXfhdZ6n4mbwjrN0t1dWzaqVYnjcilVGEbaNwxzQB8v/sVGJv8AglX8&#10;UREUEv2fXt5BAOfswxk/TFcR+xZNDb/8Eu/2gy8kasf7UBywzhrCEKPxPQV90+C/2Ifhh4B+GviH&#10;wFo9vrUHhjXnD6haNrE5EuBgr975Qw4bGM1BoP7BvwY8M+FtS8Nad4au4PD+pOr32mrq92ILor93&#10;zEEuGxx19BR1A+Jv2VtBv/F//BJ34uaZonmTam91fytFH99lRIHdffKI3HfNZn7LHiv9mfx/+y5p&#10;Wi/FzxJe2V74ZeT7ZoV1rV4sVzl2aN47eM4kJ3EBUBYHPHNfpf8ACb4CeAvgfpGoaX4J8O2+hadf&#10;uJLm2iZ3SVgu3JDE9vzrm7T9jj4J2PjJvFUPw18Pprhl84XH2NdqvnduEf3Ac85AzTuB+en/AAVw&#10;l8O2Hwq+Amj+GraXTNLhtLiax02dHSWC1MUAjDK/zAgDGDyMc1+oXwkvrDVfhZ4RutNlhuLCXSbU&#10;xSQYKFfKUcfyrP8AHXwD+HPxO1eHVPFvgrRPEmoww/Z47nU7JJ3SPOdoLA4Ga6jwr4T0bwPoFpon&#10;h/TLXR9ItFKW9lZxiOKIEk4VRwOSaQGtRRRQAUUUUAFFFFABRRRQAUUUUAFFFFABRRRQAUUUUAFF&#10;FFABRRRQAUUUUAFFFFABRRRQAUUUUAFFFFABRRRQAUUUUAFFFFABRRRQAUxjg0+mMM00TIfRRRSK&#10;CiiigAooooAKKKKACiiigAooooAKKKKACiiigAooooAKKKKACiiigAooooAKKKKACiiigAooooAK&#10;KKKACiiigAooooAKKKKACiiigAooooAKKKKACiiigAooooAKKKKACivHfCfhT4p6H+0X4u1XU/EN&#10;vrXwt1axhfTbCRtk2l3KYVo0QL8ytyxYt3HHFexUAFFFFABRRRQAUUUUAFFFFABRRRQAUUVmeJPE&#10;emeEdEvNZ1m/g0zS7OIy3F3dSBI40HUsTxQBnfEL4gaH8MfBureJ/Ed9Hp+jaZC09xPIegHYDuT0&#10;AHUkV+ePhHwD4r/4Kb/E1PHXi833hv4HaNNs0nQizY1YqzB2JBGCSAC+DgAAd60o7TV/+CnXxf8A&#10;tNymq6F8A/C0+yGPa0a6/MGO47uBj5R0zgHHWv0L8MeGdL8HeH7DRNFsYdN0qxiWC3tbddqRoBgA&#10;CuvSgv7/AOSAl0HQdP8ADGkWWk6TZQadplnEsNva26BI4kUYCqBwAK0KKK49b3YBRRRTAKKKKACi&#10;iigAooooAKKKKACiiigAooooAKKKKACiiigAooooAKKKKACiiigAooooAKKKKACiiigAooooAKKK&#10;KACiiigAooooAKKKKACiiigAooooAKKKKAKz6dayTNK1tC0pwS5jBYn3OKc9nC/WKM/8BFT0UAME&#10;SbQNowO2KcBgelfHP7YP7a/jL9mn4weFPC2heAR43sdb01rpYLWSQXjzCUqyoFVuAu09D1617l+z&#10;/wDtEeG/j94Ph1TTJP7P1iFQmp6Ddvi806bOGilQgMCCCMkDNaOnNRU2tGB6rRSA5GR0pazAKKKK&#10;ACiiigAoor5s/aQ/aP8AGfgjx1p/w7+GPhKHxT4zvNPOp3FxfTmOz023LlEeTHLFmVgBxnFaU6cq&#10;slCO4H0nRXz9+xd+0he/tHfDG81DXba103xZpGoTadqun2pIELqflOG5GR/I19A06lOVKbhPdCTu&#10;rhRRRWQwooooAK8o/ag+NCfAH4I+JPGYtG1C9tESGxs06zXMjhIx9AW3H2U16vXyf/wUo8aDwb+z&#10;/ZGO6Ntcahr9hZ7Y/wDWyxGTdKqe+1T+Fb0IKpVjCWzYmZX/AAT6+M3xG8b23jXwb8VllPjHw7PB&#10;dNLcgLK0F0rSICAMYXGB7Yr7EFfGOnw3/hv/AIKQ6Rd2LT2WleL/AAP5l9ZyH78ltwhbvlQyj8TX&#10;2d3rox0IqpGcI2UkmkunT9CY6XQ1pFTqcc4HvTq8N/ai+Avif44af4Yfwp48uvA2r+H9Q/tKCaKI&#10;yxTyAfIJFBGVB7c9TXtWnJcx6fbJeSJLdrEomkjXarPgbiB2BOeK4WiyzRSbhnHfrS0gCiiigAoo&#10;ooAKSsHxp450D4eaBca34m1my0HSLfAlvtQnWGJSTgAs3GSeAK+RPGv/AAUH1nxK08HwQ+FHiX4l&#10;Qo5hXxA1nLBpnmdBtbblxyD1HGK0p05VX7qFc+2ScUtfAmv/ALaHx0+AWtQ33xe+G+mXHgmS4jin&#10;1vw7JIFtd+AMh855PfHpX3bomrW+vaPY6laP5lreQpcRN6oyhlP5Gt6+Fq4ZJz2fVO4J9C9RRRXI&#10;MQ/rXz1+0l+2p4G/Zj8W+E/D/ij7Q91rpaR2t1DLZ24bb50g643ZAxk8GvoU9Ca/Pb40/C7wl+1V&#10;/wAFEpvB3iO1bUNJ8NeCQJhFMUK3Ek29DkdwJgcV04anTnVXtb8vW3YmW2h93eDfGGkeO/Dmm67o&#10;V/Dqmk38Kz293AcrIhGQfb6HmtyvhD9mrwrefsgftS/8KUi17UNa8FeI9BbWNLGo7d0F2km2VVx/&#10;CV7fSvu0ZNGIpRpTtB3i9vQI3tqOopCQCPelrmKCiiigAooooAKKKKACiiigAooooAKKKKACiiig&#10;AooooAKKKKACiiigAooooAKKKKACiiigAooooAKKKKACiiigAooooAKKKKACiiigAooooAKKKKAC&#10;iiigAooooAKKKKACiiigAooooAKKKKACiiigAooooAKKKKACiiigAooooAKKKKACiiigAooooAKK&#10;KKACiiigAooooAKKKKACiiigAooooAKKKKACiiigAooooAKKKgvbyGwtZbi4lSCCJS7yysFVAByS&#10;T0HvQBU8Q+I9M8KaNeatrF9b6bptnE01xdXUgjjiQDJLMelfn8fHPxA/4KNfEHUNE8PSXvhP9nfT&#10;5hb6lfGPy5tfAb5okbByrFR0Pyg85JxSfErxp4h/4KJ/FC++F/ga5bTPg1o1wja/4lRdy6mUYHyo&#10;TgdSCOvbJ9D94fDz4faF8LfB2l+F/Denx6ZounRCK3touijqSfUkkkn1Nbr90rvcCbwV4H0L4d+G&#10;dO8P+G9LttG0awj8q2s7RAscak5OB7nJJ7k5rdxS0VhvqwCiiigAooooAKKKKACiiigAooooAKKK&#10;KACiiigAooooAKKKKACiiigAooooAKKKKACiiigAooooAKKKKACiiigAooooAKKKKACiimNKikAs&#10;ATwATjNAD6KKz28QabHL5b39skm/y9rTKDuzjbjPXPagVzQopOtLQMKKKKACiiigAooooAKKKKAP&#10;hP8Abo8Wn4V/tTfs6+NJsDSnurvRdQZog48qVoe56H5s5HPFeofHH9kmbxD4nj+IXwp1yP4c/EuI&#10;75dVt4S1vqseAfKu4xw4OB82CceteW/8FhNKtbj9nHw3qUseZ7DxTaGOQdUDRyhvzwPyr7S8Dajb&#10;6v4L0G+tJBNaXNhBLFIDkMjRqQfyNdXPJ0oy6LT9RNHxrof/AAUR1f4X+P7DwH8dvAN34M1OQR23&#10;/CQ2r+bp91NnaZUyBiMnnIJx3r7c0/U7bVrKC8sriK7tLhBLDPA4dJEIyGVhwQQa4P44fAnwj8fP&#10;Bk/hzxbpEOpWT5eNmGJIJdpCyRsOVYZ/xr4A+D/x98X/APBP34wr8EvidejWvh8xWXR9YJ+eztnY&#10;hXJ/ujGGT+E5IOK3pYf64uWhH3107kNtbn6gySiNGdiFVQSSTgAV5F8FP2q/h/8AH7xH4o0Xwfqv&#10;2278PziGYyKEFwOhkhBOXQN8pbGM49a8H/at/bNR/ALaF8K7S81/UvE97F4asvEcSqunw3NxkYRm&#10;+aZgoOdgKjIywPFdh+xh+wnoH7LNq+tXd2Nd8d3Vu9tdamm5IY4mZXMUSE8DKrljycdqhYeMKU5V&#10;24yWytv3v2sO7ufVA6UtIKWuEsK+PPCmo3Un/BTT4h6PeNmxn8FafdwRt0byZlCn8GlkNfYR4r5J&#10;/bE+GviXwb4v0P8AaD+HVvLf+KfC1v8AZNY0SLcx1fTC+WiUDPzJlmGB69SBW1J2lbuhXM79jP4P&#10;a78L/wBo/wDaOutTtZRYarq9vc2N2qssEySNcSlVz1Kb1U46ZFfY46V598D/AI0eGvj18PtO8WeG&#10;bkPbXSDz7ViPOtJsfPFKvZlPB+leg9qdecqlRymtQVuhDeXcNhbS3FxLHBbxKXkllYKqKBySTwB7&#10;mvBvF/7dfwc8I69/Yq+Jz4i1Nf8AWQeGbSXU/LPozQqyg+2c15Z8WNL8Rftc/tJ+IfhSNfn0H4Ve&#10;D4bM+JLKzkCXGtTyqJRCHUhkjClVJz1B9q998OeHPhX+y34KGm2C6L4K0S2UuFkmVHlI7ksd8jn8&#10;Se1JwjFe9q32BmPof7Zvwh1rVrLSZvF8GhazdlBFpuvQS6fcMX+4Nkyr14x65r20EHpX5b/ssfD3&#10;wL8af2uPif4t+J9013qR1d9U8K6Vr6PafarVpmMF1Gr7d4VEjVV7ADIr9RkGFHf6V042jSoTjClJ&#10;vRN37taoFe2pHd3SWcZlldY4lBLO5wqgdST0AAz1r86/+Civxb8DfFmx+Emn+DfFOj+LdasvGENy&#10;1npF2lw6wqreYxCk/KNvJr179pfxbdfGX4+eF/2etOaa20KW2/t7xhewXHlM2nrkLabhyokfZuPc&#10;HFeff8FAtM+DSfABvCGiQaYfHNgqHw9p/hi2FzdWzI43KRECY4yu7O7APuRijCwSqQcluDLVpqd9&#10;qP8AwVT0fUbm7e68Oal4RdvD88bBoJU8lTLsI4PzBzX03+0J+034G/Zm0LTdU8aag9uuo3H2e2tr&#10;dPMmlxjewXP3VyCT2z718TfsuarF4m+JP7KslhfW97LpGga1a6lDA26Szl2kbJR1TnoD3zXqH7bP&#10;gyx8QftU/s8X3jCzgufh+t3eadcG7GYPtUsf7lX7Dc6xgZ9K9DFYe1elRneyj96TkGnQ+xfB/jbR&#10;PHujQ6t4f1W01fT5VBWe0lWReQDg4JwcEcH1rdr87f8AglHrOo6D4k+Mvw5voPIXw/qiuEHRG8yW&#10;IqPbEa49q/Qy5m8i3ll2l9iltq9TgZwK83GUI4au6UJXWn4q4zlviZ8V/Cfwe8PNr3jHXbLQNM3+&#10;Us97JsDvgsEUdWbCk4HpWR8FPj/4J/aD0C81nwTqw1SytLg2sxaNo3RwAeVbBwQcg96+FPh38fNC&#10;+PHxnn1746arb6Vpvh3Upo/D/gq60ecQWDhgFvLiYpsd9i7RuOBnOK9P/ZK+MXwrm+PPxu1XQ/FO&#10;kado2qX1lDZi6u0gF08ULCWVAxA2lmwD3rSOD/dTlK90rr7wPuEGlqC0vIL+BJ7aaO4gkUOksTBk&#10;cHoQRwRU9ebfoAUUUUwPjH9vPxLpl18UvgB4F8Q6Yuu+Gdc8RTTX+lMcC5McPlw7vVVkmDEd9tfW&#10;+jeH9O0TTray0+zgs7K2jEcNtBGFjjUdAoA4ArxX9sX9mqT9oPwHZyaJcwaV468PXSanoOqyqT5U&#10;ysrNGcfwuFAPoQp7V5v8Cv27bcao3gP446a3w08f2EYR7rUyIrLUiM7pInIAGcdMkeh7Dra56UVT&#10;3V7mb3IP+CkWvS+M/Bnhj4HaHCLrxd8QtShjt4yflt7eCRJZJn54A2gfg3pX1f4B8Mf8IT4J0LQB&#10;cNdDTLKK085ur7FC5/SvkP8AZa08/tNftCeI/wBom9ltholrHJ4e8Laak2+SOBGKSXEg/hL5Ygej&#10;dsCvsDxf4t0vwL4W1TxBrV5HY6Vpts91c3MhwqIoyT/n1qqzcKcaC9X6v/gAu5t7qXNfEHhHxd8Y&#10;P2w7DXvFnh3xxcfBX4aAtaaWr6bFJf3qgfNcvJJ/q0OeNv4GvCf2Nfiv8XPil+2DZ6NF451vxX8O&#10;vCTXlnLdXGBBcW0aPHFJKQAHkdyhBOTitKWBnWjNqSXKru/9b+Q7tH6q9a+JfD2kxeCv+CpviUxo&#10;B/wlXgtL75jnMsciRsR6cRV9sA8V8B/ti6lefB/9ur4AfEcFm0vUlk8OXSjhVDSnqx45Fxnr/BXP&#10;hrubiuqaG3oehfHCK61H9vv4CQWkHlC00rVbye5I/wBZEU2GP8yDX10DhTjnFfNPwnVPi9+1Z48+&#10;I8Pz6B4Xsh4K0xs5E1ysnnXky442hikefVW9K9d+OPjub4YfB/xr4ut4/Nm0TR7q/jTj5njiZl6+&#10;4FKu78keqVgT0Pnb4u/tzeIvD3xe8V+Avh98MbrxxfeFLFr3Vr83vk28AEYkKjCtlsdFyCT0r3v4&#10;EfG7TPjj8HNB+IFpGthZ6jbedPA8gb7LIpIlRm4HykHJ9q8Y/YS8A2/hn9mpPGWoy/bvEvjeKTxH&#10;rmouSWmeQuy9egVCBj618j+AvEniH4d/8Eo7pdNvXtLzxH4nfSbS6t2O5Lea4WOQA/7Xlyr9Grq9&#10;jCcGlo00vv3JvqffvhL9tD4MeOPFj+GtI+IGkXGsCTylhaXYsreiOwCt+Br2pHDrkdK/P/8Aai/Y&#10;P+E3w9/Zh1rXdA8PJovijwvpgvLXWIZmEskke3Pmc4bPPUdTX1/+zzrepeJPgX4B1XWZ3utVvdEt&#10;Li5mcYaSRolLEj3JqK9Giqaq0ZN62d/S9/nqNN3sz0Oo0nSUsEdWKnBwc4PvXgH7Xfxu1z4c6J4f&#10;8IeBDE/xM8aXg07RFmTelsMjzbp1wfljU55HU18c6r4h+I/7C/xYbwdoWvXHxU8d+P8AS0upY9Qk&#10;MkcGoCVs3Aj+9t2BsKT2HajDYKeK0g0m9k+vcpu25+pFFfFv7N/7R/xK0j9ojUPg58abjT7rV7vT&#10;/wC0tD1W0sxai5UAs8e0HHCqxH+6c1q/EP8AbO8T+JvifrXw3+B/gVfHOuaWyQ3niG8udmlWcjY3&#10;BivL7c8gHqCADWcsLVjNwtt91guj6+pM84r5Dgsf2yLJrq8m1v4cahIkZlj01dOuFjkI6oJQQwPY&#10;HmvVv2WP2hV/aG8A3Wo3mkSeHfE2jXsmk63o8rbmtbuPG/B/uHqM89u1ZToygrtp+gXPZ6KKKxGF&#10;FFFABRRRQAUUUUAFFFFABRRRQAUUUUAFFFFABRRRQAUUUm6gBaKKKACiiigAooooAKKKKACiiigA&#10;ooooAKKKKACiiigAooooAKKKKACiiigAooooAKKKKACiiigAooooAKKKKACiiigAooooAKKKKACi&#10;iigAooooAKKKKACiiigAooooAKKKKACiiigAooooAKKKKACiiigAoopD0oAbJKkKM8jqiKCSzHAA&#10;9TX5/wD7RvxS8UftnfEq4+AnwlvJLXwrZyr/AMJh4qij3QpGrBvJjcA5JI7EbiMdM1d/ao/aW8Qf&#10;G/4hJ+z58D7nzNdu5ZLbxHrjR5gsrbbiRVf2BOSOcgAcmvp/9m39nTwz+zP8NrPwp4djMhH729v5&#10;R+9vJyPmkc/oB2AFdMbUo88t3t/mBu/Bf4PeGvgX8PdL8H+FLE2Ok2CkKHcvJK5OWkdj1ZiST254&#10;ruRQKWua7bu9wCiiigAooooAKKKKACiiigAooooAKKKKACiiigAooooAKKKKACiiigAooooAKKKK&#10;ACiiigAooooAKKKKACiiigAooooAKKKKACiiigAr5e/4KF/CrRfGf7PviLxLPPead4l8O2hm0fU7&#10;TUZ7b7PK8iL8yo4Vgc4O5SQDxg19Q189ft+3Bt/2RviHJtJRLe1ZtvcfbIMj8s5oA+HP2KP2mfG/&#10;7L3x91H4L/G3Wbv+x72XyrK91SQukFyWAjlWaTDGCUdGJ2g4xjmvonxX+zB8Mp/2+/Bd8vhmBk1H&#10;Qr/xLOqXU/lzahDdQeVcbQ+3gSH5QNpzyDW3+3X+xpZ/tUfCaz1jQ4o7Tx7otkJNPnI/4+4tm42z&#10;n3/hPY/WvnH/AIJn/GbxN8VfjvoPhrxbC41T4f8AhLUdJS5mJ82SI3NoqxyA/wASbCue+BQJq5+g&#10;/wAUf2i/h78G54bXxT4khs9QlUyJp1tDJd3ZQdXMMKu4Qd2K4960Phd8cPA/xo8LyeIPBXiO08Q6&#10;bDkTNa58yFgCdskZG9GwOjAE18ga7o3hr4Z/8FEtU1Lwfqmp+LPiZ4v0po5/D4VBYaWhRAZ7ufO4&#10;RhYVIjC5yVweRXA/8EltPu9K+OX7RFlfrCl9bXlvFcLZ5W38xbi7DbFP8II4z059aq2lxn1x4f8A&#10;28vgZ4k1PU9Mt/Hdva6lpyO9xaahaz2kq7PvKFlRdzdtoyTkcUngf9u34M/EHwn4j8Qab4q8m00B&#10;9l5bXdu8V2c52mOAjzH3EEDaCcgivjv9n/RtO1b/AILB/FZr2xhunsoL27tmmUHyZgLZRIo/vbXc&#10;Z/2qg/ZI8O6fF/wVZ+McTWcRNmuqT22RkQuZ4AWXOcErIwyCDyfpUgfdf7P37V3w7/aZi1dvA+qX&#10;FzPpTKt3aXts1vNGGztba3UEgjPqK4z4oft9/DX4WeL9V0G5tvEGvjRWRdZ1PQNN+12WlljgC4lD&#10;AKR3HJr5J/4J4g6f+19+0xBpqlDHFdmBWPIYXjEfXk1xv/BN7wx41+NHwy+MPgfT/HOm+F47+8J1&#10;SC70YX11MJo2jdwWkXAG3HQ4P1qrAfpH8aP2lfCHwW+C/wDws+/mm1jw0/kG3fSQkrXPnEBNhLBc&#10;c569q2fgR8aNE/aC+F2j+OvD0N3b6VqfmeXFfIqTIUdkYMFJHVT3rwrwh8MPhT8Gf2LLrwV8RfF1&#10;h43+HWkTz297qtyhSNW+0kiJQjMQ0bkKNpzkV718D18DR/C3QF+GzWD+CFhK6adNJMOwE5wTyTu3&#10;ZzzmpA7uiiigD4t/4K3aTf6n+yHeSWUDTpZ6zZXNztTdsiG9Sx9AGZea3v2Rv2rPB3iT4b/DHwVp&#10;kWp6lri+H4Ptj2dmWtLAxx7Ss0xwiklegJPPOK+lPH3g6w+IXgjXvDGppv0/V7KaxmHfbIhUke4z&#10;kfSvhL9kT9hYar8EvEXhH4qabrmjz2niO5jspbS/a2kuLRVQK4KnlCQ2AetelhvYzoThWk1ZprT5&#10;AfTPxe+P+gfDu0m1bX/iHofhPRLMZmt7aSK81Kd88IsfOM46BSfpXgHwb8NaT+2Z+0be/FS98H3c&#10;Xw40LR30fTP+EktikurXMzs0lyIzxsCMQPQkd+nt3wu/YJ+CHwlvkv8ASPBVtfaqjbl1DWXa9mU+&#10;o8wkA+4Fe/21rHawRRRKqRxqFVVUAAAY4A4H4VzxqrDycqLfN32Jtc/IX9p6x1P9lr9r3wBa2+l6&#10;hr/w60S4XxB4d8NW6mQW25s3CxcbiQ67sMSBnHAr9P8A4EfG7w9+0L8NNM8beGRcx6Zel08m9jCT&#10;ROjFWVgCRnI9eQRXD/tW/s5XPxv0XRtY8M6lDoHxD8MTm70PVZlzECRiSGUAEmNwMH0ODWL+wb+z&#10;v4q/Zq+D9/4c8X6hZX+q3mrT6jt052eCFXVBtUsq9SpOMd67sVioYvDQlN/vI6P+9d7vzGkfSdFF&#10;eW/Hn4e+M/iJpej2XhHxjd+D0jvFfUJrFxHNNBkAqjlHwQMnpzxXkJXYzrviHeeKLDwjfXHg3TtP&#10;1bxFGFa2stUuGggl5G4F1ViDjOOOuK8Pk/aD+MmmZ/tX9nbWJomOEfStesp2B77lLKVHoeeMdOlf&#10;RlhafYLK3thLLP5Max+bO253wAMse5OOTU+KuE4x+KNxNXPzG0bxp4n8PftReG/Efwn+CXj3wU2t&#10;XjQeNdF1CxCaZdozACdJPmRGUlmLLtzj3NfpyDmk2/SnVdWqqtrK1gSsfNHxQ/YX8N/EX4ran48s&#10;fGHi3wVqesRRR6vF4a1I2yah5YCoXyDghVA444z1roPDf7E/wl0HxbZeLLvw/deJfFVoqiPV/Eeq&#10;XWoygr0YLLIYwwwMEIMdsV7vRUurNx5b6DPNfi9+zl8OvjtYQ23jfwva608Axb3ZZ4rm35z+7mQh&#10;155wDivJl/Ys1nRLiGLwv8dfiPoWkof+PGTUEu1VOyo0qEqB0719R0UQqzpqyYH5keNP2ffCPgj9&#10;vK00n4l+Jtd1zwr408OMEv8AVtXls2uLuNlAgkngMWRtjOEBAyRx0r7v+FfwM+G3wJ0WaLwT4b0z&#10;w7ZSoGnuYiWeVR0Mkzksw/3mNTfGz4GeDf2gfBj+GPG2mf2jpjSCZDG5jlikGcMjjlTzXjlp/wAE&#10;+vBv9gx6BqPjn4iaz4ZRsjQ7zxHJ9kI/ulVUEjtjOK3nW9rbneysZtnxtqWr3nwq/bh8U/F74Q+B&#10;7/xT8PLO4az1QaGDLFdztCPtUkOCQ212z8vy5B6V9DfF79s34DfHv4Ra74dv9M8UeIruZB5ehW2i&#10;XUd7FcjDRMrKMIVcKc7vzr7B8GfDvw58PPDFh4d8O6Pa6Ro9gpW2tLZNqRZJJI9ySST3zWtbadaW&#10;UskkFtFDJKcyNHGFLn1JHX8a0qYmNVQ0d4q17+d/1DY/MP8AY8+Hv7RX7L0viPxvdfDUeM4PFax3&#10;F9ZPqIh1WIKWZThhtLHeSV69OlfRMX/BSLw/Y3Eln4l+E/xP8P30ajzLeTQDLsPsVYEj3FfYCgY4&#10;4FHlBiSR1qK1eFafPKGvr/mWj40uP27NI8YxX2m+BfhD4/8AEHiK6iZIDc6CLa38wqQhmkkf5UBI&#10;yTWt+y9+wz4e8D/Am68O/EfRNO8Ra34gllvtYilXfFHLJ/AhGCCoONykHIyD0r60SEKMcH6DFSDp&#10;WbryScYaJjPjP4OeHfHf7JHxy0/4cLHf+Jfgt4ollHh64EbTS6BOAX+zzOfm8vaCAzE9unOfsxTu&#10;AI6HmmsA/GQR3FOXpjFYSfO7sBaKaSR0FN3sCBsPPpUgK+ChDcj0r4k/b3ufDHxV8R+Bfgrd6zpO&#10;jvrV22oavq17JCPsFjbAOyB3/wBW8jbQACM49DX2m91kkbXHvtryS8/Zm+FepfEDU/GN/wCB9H1H&#10;xDqLrJc3d9bCYuwXbnDkqOPQV00ZKnLmb2Mnqz4H+Kenfs7/AAc0a8vP2fPGXiWw+JFoM2a+EJbv&#10;U4Z5VIAW4V90RU56/oa+sta8AfEX9qj9g7/hG/GDJ4Z+IWu6chuRMnlIJY7kOnmKgO0Osa7gB/Ge&#10;BX0PY2ehaGmy2TTNNgxhVhWOIY9OMUt5488MaYSl34i0q2ZRkiW9jX+bVdSvzpdXe9+o07Hyd4I/&#10;Zx/aE8Xabp2g/Ej4k6LofhLTrSKyTTPCdgsstyEUKGeWeL5eFHTNc3+xrq2h/sn/ABS+IvwO8U3C&#10;aFLLrEmseHdR1OYJFqdnKqhEWQ4DSKFXI9S3HBr6/vPjb8PtO2ifxx4btywyPO1eBM/m1eS/G+9/&#10;Zz+PegLpHjvxT4O1e0iJaKUa1Cs8BI5McituX8KpYic4unL4WDdz6LinjngSSKRJI3+66tkH6Gvj&#10;X9vjw9of7SfheP4XeGnbW/iHp866tatZSfuNK25UyXUgyEDAsoTliSDjAJrh7b4V/su+Go1tLX9o&#10;jX9Ms0GBZ23jtljA9AB0Fep/Cv43/srfs9eE30Pwv8R/D1tZPO11cyyX7XVzdTHrJLIcs7e5/Cog&#10;40pKad7CKX/BPj406Bc/Di2+FWpWqeFviD4RZrLU9HvWEc10+45uEzzJuPJPOevPFe5/tNeFLrx9&#10;+z58RfDunK0moaloF7b26KCS7mFsAAdSTwB6mvm/xL4L+Bv7c/jseIfht47az+JnheOO4h1/RoXV&#10;oQHPlmVXULMoYeucd8Guguvhr+2Naamtpa/GDwLd6bgA313oRjuQO5CKhUn8aJ2qT9onq9dQPCfg&#10;7+2LBefsr+F/gx4UtriT4yT2EnhoafdRiKGwKlka5mduAqIc46k12v7Q3w6+H/gv9iDT/g/ofjLT&#10;ZfE/hmODUrKCzn+1Tz3kEhlmcxISwDs0vUYG4egFdvZ/8EsPg7f3Y1bxMmr6/wCILmQ3OoXhv2gS&#10;5uGJaRwiY2qWJ+Udq90+FX7LPwt+Ck7XHg7wbpukXjoY3u1QvMynqC7EnHtXVOrh4SUoO+t3puOz&#10;Pizwb8WvFP8AwUch0TwNfXln4N8IaVHbP4w0m4nVNQ12ZSH2W6gbkhygyQQQWIPQV95fEb4h+Gvg&#10;X8N73xFrU8Wl6Do1tnykxuZVGEijUkZY8AAV5r8a/wBiP4bfG3xFa+ItQt9Q0HxJaLiLWPD92bS4&#10;xzwWAII5Pbuea5HRP+CeHhOXVdKu/Gvjfxp8SLfSZlmsNO8R6p5trCV5GY1Ub+fWsasqFV3i7R7A&#10;r3KP7L3gvxb8Y/infftA/ETT30qa5tTYeEdClBSTTbAk73lXj95IOfmycHjtXiuheFtR8Y/8FgPE&#10;OrQrLc2PhqySe4dwSIkNgI0Vfq8nH41+ksMKW8SxooVVGAAMAD0rPtPDWlWGr3mqW2nWsGp3qot1&#10;eRwqJZwowodgMtj3rOGJUJOXL0aXlctq+h8C/wDBU7wxrmna58I/FXhK5ktfENzeXfhdZ0jBIF5C&#10;Ywd2Mg4aQD03cc19f/s9fAjw/wDs9/DDSvCWgwf6lfNvLuQlpbu5bmSV2JJJLZ46AYAxXean4e07&#10;WpLZ760gu/s0onhE8SuI5B0dcg4YdiOa0VG0YzmolWcqMaPb+kSk+oyXKxsRwQOpr5k/Ym8G6hZ3&#10;XxW8d3lnNYW3jXxXc31hbXCskgtYyYkkZSOC5ViB6EGvp9lDDBGRQAB0rJScYuK6jsLRRRUFBRRR&#10;QAUUUUAFFFFABRRRQAUUUUAFFFFABRRRQAUUUUAFMckdOtPpp600Sx1FFFIoKKKKACiiigAooooA&#10;KKKKACiiigAooooAKKKKACiiigAooooAKKKKACiiigAooooAKKKKACiiigCBLNI7uW5BfzJFVWBc&#10;lQBnGF6Dr2qeiigAooooAKKKKACiiigAooooAKKKKACiiigAooooAKKKKACiiigAooooAKKKKACi&#10;iigAoopCQvJIA96ABjgdcV8Qftd/tUeJfEvjiP4C/A8JqfjzV42g1PVY2/d6REwwx3jhWC5JP8PH&#10;fir37ZH7X+u6L4tsfgr8G4jq/wAVdZkSKWZE3R6dEwOX3DgOByc8KuSecV6R+x7+ybp37Nvha7ub&#10;65bW/HevsLzXdZmwzPOeWjjbAIjDEnnkkkmt4xUFzz+SA3f2Vf2YPD/7Mnw/j0mwX7d4gvQlxrOs&#10;zMXlvbnaN7bm5CZzhfz5ya9sAwAOlGKWsZNyd2AUUUUgCiiigAooooAKKKKACiiigAooooAKKKKA&#10;CiiigAooooAKKKKACiiigAooooAKKKKACiiigAooooAKKKKACiiigAooooAKKKKACiiigAr57/bG&#10;+EXxO+O/gN/A3gjWfD+haBq0LRazdarFLJc4DoyLDt4AO05J59K+hKKAPPPgXo/xA8P+ArbTPiRf&#10;6LquvWbCCO90SKSOKaBUUIzq/R87s44rjdL/AGW9M8M/tWTfGLQZYNLGpaNNp+sadHFj7XcNIjJO&#10;D0BwmG9SAa91ooA+N77/AIJ8XKftc33xo0T4kanoMOozNcXun2sCmdyyhZIllPCxsB/dJHboDWl+&#10;zz+wNH+zx8bPE/jfR/iFrV1peru0n9iygfvmJYg3MuczbWdiOByTmvraigD5D8G/sF6j4O/aNvPj&#10;VD8T7t/FeoTTSX0C6TEtrPHIArRbN+Qu0LjkkFQau/DP9gmH4Z/HbVvi1bfEnXr3xTqpuDfebaWw&#10;hnExyy7dnABCEc/wivq+igD5b+A37BOhfAH4sXnxB0nxz4l1LWdSE41SC9+zC3vvMJY71SIEYfDD&#10;B6isjxN/wTN+G2rfE++8a6Jr3irwXd6lJJJf2nh3UBbRTbyS6qQuUU5PAOPTFfXdFAHifj39kT4f&#10;+Nv2fx8H4bS40HwpEyS2406XE0Uqv5gk3NncxYkktnOTXZ/BX4QaF8B/hro3gfw39pbR9LR1ie8k&#10;8yVyzl2ZmwOSzHoK7migDzj4i/tFfDL4S6zBpPjLxxovhvU5oxPHaahdrHI0ZJAYL1wSCM+1co/7&#10;cXwDRtp+K/hrPteA/wBK9C8VfB3wJ461mPV/Efg7Qte1SOIQJealp8VxKsYJIUM6k4ySce9VI/gN&#10;8NIvufD3wun00a3H/slAHm99+3z+z5aA+Z8U9Ccf9M5Hf+S1h3n/AAUi/Z0tZGT/AIWNbzuCB/o9&#10;jdS/TlYiK9vtvg54CspBJb+CvD0Djo0elwKR+S1pweA/DVtJvh8PaVE+c7ksowc+udtBHKfPJ/4K&#10;S/s+xjJ8cSsD6aTef/Gqoyf8FPv2f0aRV8T6hKUOMrpFwA30yor6i/sDTP8AoHWn/fhf8KkTSbKP&#10;G2zgXHTEYH9KA5T5Lm/4Kn/ASL7mq63Pg8+VpEpx+eKYv/BVX4Fy/wCqn8Szf9c9ElP8q+vEs4Iv&#10;uQon+6oFSLGqfdUL9BQUlY+S7b/gpt8JL10W10vxtdFunk+Grhs/TA5q0/8AwUc+HmDt8H/EaUf7&#10;PhWfB/M19WUhXPr+dAz5Kl/4KJ6O7gWXwb+LN+CM5i8OBf8A0KUUxf2/726jY2n7O3xhnJ4TdoUa&#10;hj9RKf0zX1wRmgjNPQD5NsP22PHOrFhafsyfEsEcD7VFBAD/AN9sKfcftU/HC6bbp/7K/iWTB63X&#10;iGzg/mDX1fgUtAHydD+0X+0jfMfI/ZentlPVrvxfZjH4AUXXxl/arup1jsvgFoVmBz5l74qiZfb7&#10;hr6wAxSFQ3WkJnyBc/ET9s2fP2f4U+ArQE8ebrpfH5NWZeeLv26Jm/0fwJ8N7dcdGv3kP/o0V9pb&#10;B6UvSgEfDzaj+3vdsNukfDCyU9md22/j5jZqc6D+3rcorjxH8K7QsMlPKmJX2/1J/ma+26KBnxjZ&#10;+Bv24rhc3fxF+Gto392HT5JB+sIrbi+GX7XkwPm/GLwXbnP/ACz8N7v5mvrOigD5Ml+CH7Vd8d83&#10;7Q+iWeesVp4ThKj6Fjmg/sy/tBX6br79p7UYZieRY+HLaNPy3V9Z0mBTuB8jzfsg/Gi9Ui4/al8V&#10;DPU2+lW8Z/Q1LB+xH44u4VTWP2l/iRdkdfsksNuD+Sk/rX1pRSA+R7n/AIJ9PfOHuvjz8WJyBjH9&#10;uqv8o+KZY/8ABN7w1Hdie/8Aip8UdS6nbJ4ldOfqqivruigD5Ruf+Cbvw3vg4u/FPxDuw4wwm8Uz&#10;tke9Yt7/AMEpfgfqEKxXR8VXaKSVWfXZGCn1AIr7IooA+Kh/wSO+ACMCNO15iOoOsPz+lXtP/wCC&#10;UP7PVlLvk8N6leEH7s+rzlf0Ir7GxRjFMizPk+H/AIJgfs5Jnf4AZzjvq96P5TVdtP8Agmr+ztZS&#10;o6fDe2lCHgXGo3kv6NKRX1HijAoCzPne1/4J/wD7Ptq2V+Fmhuf+miO/83rVi/Yh+AkPT4SeFT7t&#10;pyH+Yr3PAowKLvqFmeR6d+yL8FNLB+zfCrwjHn10iFv5rWva/s5/CyylMkHw18JRORyyaLbD/wBk&#10;r0XpS0ijnvC3w/8ADPghrlvD3hzStCa5IM502yjt/NI6btijP410GKWigY0LjNLilooAKKKKACii&#10;igBKWiigAooooAKKKKACiiigAooooAKKKKACiiigAooooAKKKKACiiigAooooAKKKKACiiigAooo&#10;oAKKKKACiiigAooooAKKKKACiiigAooooAKKKKACiiigAooooAKKKKACiiigAooooAKKKKACiiig&#10;AooooAKKKKACiiigAooooAKKKKACiiigAooooAKKKKACiiigAooooAKKKKACiikJA60AFfJ37YH7&#10;Y0Xwyv0+F/gK2uPEHxf16EQ6bZWkYdLOST5UklJIA43MBzjAJwK0/wBs79r9f2ebDSfDnhfT08Tf&#10;EvxFKLfS9ERzujDZAmcY+7uwAMjOc9ATVD9jf9kGX4Ry3vxE8eynXfiz4jBuNSvLgrILEvy0ERBI&#10;4PBYHnp0ropxilzz26eYGl+xh+yHZ/s9+Gn1zXpDrXxJ1yNZ9a1e5IlkjkIBaGN+uwHg884zX00q&#10;7RSgYpawk3J3YBRRRSAKKKKACiiigAooooAKKKKACiiigAooooAKKKKACiiigAooooAKKKKACiii&#10;gAooooAKKKKACiiigAooooAKKKKACiiigAooooAKKKKACiiigAooooAKKKKACiiigAooooAKKKKA&#10;CiiigAooooAKKKKACiiigAooooAKKKKACiiigAooooAKKKKACiiigAooryT4rfET4leEfiB4P0vw&#10;h8NT4y8N6nIU1jWBqcVsdMG8DOxyC+FLN74wOcCgD1uikByKWgAooooAKKKKACiiigAooooAKKKK&#10;ACiiigAooooAKKKKACiiigAooooAKKKKACiiigAooooAKKKKACiiigAooooAKKKKACiiigAooooA&#10;KKKKACiiigAooooAKKKKACkJxS00rk0CY6iiigYUUUUAFFFFABRRRQAUUUUAFFFFABRRRQAUUUUA&#10;FFFFABRRRQAUUUUAFFFFABRRRQAUUUUAFFFFABRRRQAUUUUAFFFFABRRRQAUUUUAFFFFABRRRQAU&#10;UUUAFFFFABRRRQAUUUUAFFFFABXhH7Wn7Vehfsw+A/7QuEGqeJtQzBo2hpkyXk5Hy5A5CZxk/gOT&#10;W3+0x+0Z4b/Zp+G2oeJdcuYWvfJcaZpbybJNQnA4iTr3IyccCvmf9jn9m/xT8U/HE37QHxuB1HXd&#10;RBl8O6BfjzE0qBm3I4U8KQuNoxkdTzW9OGntJ/CgOp/Y0/Zk17+1Z/jV8ZopNW+KOuM0tta35Ei6&#10;JbFtyRxqc7Hwfqo465r7KUYHWheFGaWs5yc5Xe35AFFFF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ITX57/tj/tG/FnSv2rvCnw8+FOoXC3Nh&#10;p39p32j+SETUyu6Zo97AkgxR4+XuxHWv0IIzXyB+3XYH4Xa58N/jxpsEX2zwfqqWGqyOmTJpt2fK&#10;kJP+wWyPTca9HL6lOnXvVgpJpqz2vbT8SZbHu3wC+N+kfHv4daf4l05DY3jZg1LSJj/pGnXSkrJB&#10;KvBVgQeoGRg969Kr5D8aaHafAvxzb/tAeBb+S48D+IWil8X6LZMWt7qKbaF1OMdA0ed7kfeXdX1r&#10;a3cd5bxzwyJNDKoeOSNgysp5BBHUEYNclWCTvHZ/1YSZPRXE/F74q6Z8GvBE/ifV4pZ7KG5tbUx2&#10;4BkZp544V2g9cGQHHoDXaKcisrPcpO4tcH8avjT4W+A/gPUfFPivUorKytYmeOAuBNdOBkRxKTlm&#10;PoK1PiX8SdA+EfgvU/FXifUItM0XT4jLNPKfyVR3YngAda+CvhV8O9e/4KJfFwfFT4i2t3ZfBvSb&#10;hh4a8K3Y2resBjzXAHzISCWOeSAOmc3ThzNuWyGXv2dPg74s/bL+J4+O3xmsZrbw5Zyt/wAIn4Ov&#10;EYRRRggpMynGR74+dhnpiv0NSJIkCooVQMBRwAPSorKyg060itraNYbeFFjiiQYVFAwFA7ACo7PV&#10;LbUN/wBluIbkIxRzDIH2sOoODwR6UTm6j2skJuxcooorMY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T&#10;SxBwKBXsOooooGFFFFABRRRQAUUUUAFFFFABRRRQAUUUUAFFFFABRRRQAUUUUAFFFFABRRRQAUUU&#10;UAFFJmloAKKKKACiiigAooooAKKKKACiiigAooooAK8o/aI/aO8M/s4eErfWtegvtTuryb7NYaRp&#10;UQmvLyTG5hGmRkBRkk8Dj1FerGvCdQ8Iv4r/AGvU1HU1F1p/h7wgBp8UseBHcXV0RLIjAZ3bLYKT&#10;ngN2zTjbm97YTML4F/t+fCr42akNEGo3PhHxT0bRPE0YtJyc4wrE7WPsDn2r6TVg2cHOK8V+PP7I&#10;/wAN/wBoWwY+JtAjGtKM22uWP7i9t5AMI4kXG7b12tuHtnFfOnhD9o/4nfseeMLTwR+0PJ/wkPhG&#10;88uHRfHun2+YohnaI7pgqDIABJI3c5JatuSM1+737Aj72pKqaVq9lrdhbX2n3cN7Z3MYlhuIJA6S&#10;KehVhwR9KtPyhwcHHWud6DIheRGYxg/OBkjI4H+TWB8RvAukfFPwLrXhTW4RcaTq9q9rcJ32sMZH&#10;uDgj6V+bHg74e/GXxh8R/jf8TPhp40urb4geHvGl7pz6LqMge11DT0wyQeWylQ2FAB4yOhB5r7C/&#10;Zm/a/wBB+OcUuhaxayeC/iJpyrHqfhfVl8iZZOhaENzIhP4juK650ZUmmpX226dSGz5Z0v4p+Kv2&#10;JtE8SfBr4v6LqXiH4aNbTW/hzxfZ2nnRRWzodsUqgc4LYIY5BU4yuDXov7In7dvw70r9m+GXx541&#10;tLC/0G6nsPLuSv2iaBXJgKRIMkeWyrwP4TX2n4is9Ou9C1CPUbS3vNPMTtcQ3EavG6gc7geOg718&#10;F/8ABOH4K/Dz4reEPGvxE1r4e6FNcXviq6/ss3Fijpb2yxxYWNSNoUOX6Dg5Hau2FSlVw83OOzX6&#10;7fqTqbui+L/Ef/BQP4oeH59O0G+8PfArwvqA1G5uNVDQyeIbmPm32KBwittbrjj14r7R8ZeNNF+H&#10;fhXU/EHiPUIdM0jToWnubqY4VVA9O5PQAck1dtJtNtNNzZy20VlArKPKZRHGq5BAxwoGDx2wa/O/&#10;4ja14j/4KR/GuXwD4XvJdP8AgR4Wu0OuatCuP7UnU/djbqeQQoBwB8x/hrzor2srLSK/r7zRIo+F&#10;oPHH/BTv4jvqmuw3fhv9nnRLxJbfSZVKtrEqkr/rFALdMk5ITIAyScfpFomi2fh3SbPTdPt47Sxt&#10;IlhhgjGFRFGAB7ACqHgzwZo3gDw1p3h/QNPh0zSNPgW2trWAELGi8ADuT3JPJOSa3aU5qXux+H+t&#10;RiMoZSD0IxX5X+NdB8Vf8Ex/2h5vHmmPdeIfg74tuWj1C33F5bdmYuUOeA6lmKNn5huBxmv1Rrkf&#10;ih8MPD/xg8C6t4S8T2Iv9F1OBoJ4iSGGejqw5VlOCCOhFVRqKnL3ldPcmSuavg/xZpXjjwxpevaJ&#10;eR6hpWo26XNvcxMGV0YZHI7+o7HNbNfnH+xL428Qfsq/tAa3+zL49v1OjyO154Tu5gAJA7bxGHwC&#10;d6k8c4dGUV+jY5qJw5GCdxaKKYyuZEIfCjO5cdazKH0UUUAFFFFABRRVDXdd0/w1pNzqmq3sGnad&#10;ap5k91cyCOONfVmPAH1oAv0Vk+GvFmi+MdMTUdC1ey1mwf7tzY3CTRn23KSK1qPIAooooAKKKKAC&#10;iiigAooooAKKKKACiiigAooooAKKKKACiiigAooooAKKKKACiiigAooooAKKKKACiiigAooooAKK&#10;KKACiiigAooooAKKKKACiiigAooooAKKKKACiiigAooooAKKKKACiiigAooooAKKKKACiiigAooo&#10;oAKKKKACiiigAooooAKKKKACiiigAooooAKKKKACiiigAooooAKKRc4560tABRRRQAUUUUAFFFFA&#10;BRRRQAUUUUAFFFFABRRRQAUUUUAFFFFABRRRQAUUUUAFFFFABRRRQAUUUUAFFFFABRRRQAVG8gXO&#10;T061JVS/iEsRUgkEjOKZEtFoW6KKKRYUUUUAFFFFABRRRQAUUUUAFFFFABRRRQAUUUUAFFFFABRR&#10;RQAUUUUAFFFFABSH2paQ0mB8raZ+3v4dtv2pda+CninQ7vw3q0F6lppupSSo9tdloxIhY8GPeCu3&#10;g5JA4r6pU5Ffnb/wVW+Alhqg8KfFcBrWDTLqHS9cuIh8yW0jjyphjklHOPxFelfsqftP65pvjFvg&#10;x8Xb6KTxpFGk+ga6iFbfXrEpuR1cfKZAM/731Br2KuEp/VIYmlK7d011Rmnq0fZNFNRg6KwzgjIy&#10;MU6vINAooooAKKKKACiiigAooooAKKKa4JHBwcigDE1fxv4f0DW9P0jUta0+w1TUCRaWdzcpHLPj&#10;rsUnLfhVia3u18S2txH9nFi1tJHNuH74yblMe0/3ceZkfSvy4uf2UvF/jP49/FXQviY2seIPEd0s&#10;Ung/xha3LSx6VJJJM9uzJuDRIfL2ZxgFfcGvt/8AZT+Nd18ZfglZ6nrcUVv4v8O3L6Vr9qVIaC6g&#10;O2Q4PI3Jhh/vVvKkowUk/UV9bHvg6elc78QPh94f+KPhLUfDXifTINX0W/jMU9rcLkMPUHqrDqCO&#10;QeRXRDBAxyKWsFo7oZ+ddt4h8V/8EyPFFtpWrtc+Kf2edWvJE0+5RPMvtDlbDbX9U+99cZGDwfv3&#10;w74k0zxf4ftNX0a9h1DTL6FZre6gfckiMMgg/j07Uzxj4O0bx94Y1Hw9r+nw6po+oQtBcWk4yroR&#10;g/Q+hHIr8+0TXf8Agmn8b4LOBJ7r9nDxXexxrJPKZpNFumUAkt1CgjvwV91rV/vFr8X5ibsd7+zJ&#10;dXHhb9vr9pDwtJ8tvqX2TXYIzwDu2h2H1MoH4V6n+0n+xJ4M/aP1Ow8QXd7qPhjxnpseyy1/RnEc&#10;qY5XzB/GFPTBBHrWBpbaFF/wUG+06fLFJfax4Ea4eWHBWaEXMIjIYcN9xjx2xX1YBXTWqSjOE4ae&#10;6hJX1PhhP2aP2sZdOm8K3Hx90uTwmX8k6g+nF9UltzwwYlOG2kj757c19UfBD4QaH8BvhnpHgnw7&#10;5x0rTEZY3un3SSMzFmZjgDJLGu+YhEJOAoGTXxv+2Z+1PrGna1ZfBf4QIus/FfxATbyiE5GlQlct&#10;I56K2DnnoOawlOdd8tlbyRRxH7Vfxt8R/tBfFGH9m34NXaWjXBYeKvEEQIitIvvvEsi9CQDuPcnb&#10;1zX2H8Evgz4c+Anw60rwb4XtvI0uwQ/PJzJNIeWkc92Jya8+/Y8/ZX0f9mH4cQ2UUYufFOpolxru&#10;ptIZGubjbzhj0QEnA9cmvfsD0qJNJKEdlv5gA6UtFFZgFFFFAHxb/wAFHf2YdS+J3hTTfiZ4JXyP&#10;iJ4JYX1vKjMJJ7aPMhjUDgurAMPoR3r1v9jT9pOz/ac+Cel+JlBh1m1IsNXt2ABS7RV3sAOitkMO&#10;nXHavdXUMpBAIPUHvX5keJbK4/4J8fty22vW6ta/CD4lz+VdjZmK1nZiSo/u7JGDf7jH0reLc4cj&#10;3WwH6c0VDbzJNEjxuHRl3KynII9R7VNXOncAooopgFFFFABXi37Zvga8+JH7MHxD0DT1Z7u400yx&#10;xp1kMTrLs/4Fsx+Ne01HcQJc28sMg3JIpRh6gjBpxfLJSA/Njxv8LNd/Yc0fQPjZ8E5rlvh/eWtt&#10;P4s8LXc7TxiGTy282FWyVOGOTnK8ckEiv0N8D+NNK+IfhHSPEmiXUd5peqWyXMEsThgVYZxkdwcg&#10;jsQa4T4WeEIdW+DM3w/8TWy31tpy3Hh66t5uRPaoSkWT33QGI59TXyp+zvrWp/sQftHX/wACvE1z&#10;M/w18TzteeCtQliJWKZ2Ba3L9AMEg5/iUH+Oumb9re/xL8QP0EopAc0tcm4BRRRT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opPm4qWoZSwPyjJpoiexN&#10;RRRSLCiiigAooooAKKKKACiiigAooooAKKKKACiiigAooooAKKKKACiiigAooooAKKKKAOc+IfgP&#10;SPiZ4K1nwvrtql5pWqWz288UgyMEcH6g4IPqK/NXTf2fZvi74A1r4F63cvpvxh+Dsz3fhXVi+BqV&#10;hI3mRZJ6pwoIB+U7fev1MPINfH37c3gnWvAOqeFP2hPBNqbjxH4HZk1WxRTi/wBMkwJQ+Dk7OSOv&#10;BJ7V10J29zvt6ktdTqP2K/2r5fj74c1Hw74ttV0P4peGXa31zRyhjICttEyg9jwCAeD7EV9MKwYZ&#10;ByPavzs/aX8OXMd14X/bF+CEy6je21nHLq+noP3WoWRBR2YDBLLyrjrhQeo5+y/gJ8dfDX7Qfw20&#10;3xf4XuhdWdyNk0RBD2swA3xOCMgqT16Hg1FaFvfS0/ISZ6VRSA5pa5ywpM0tfOn7cHxv8bfs9fC7&#10;TfG/hHRrbXrKw1WEa5ZzoWP2Fg24qR935tg3YOM5xTSu7IV7H0XRXK/DL4haX8Ufh/4f8WaM+/TN&#10;ZsoryDnJUOoJQ+6nKn3BrqQc0NNOzC4tFFFIYUhpaKAPjr9qnxJr37OXx18LfG220++1PwINNfQ/&#10;FsdkQzQQmQtbzFOpCPIx49feua8E/FDwr4L/AGvLHxj4W1y31r4dfGm0S1N1afNHBrNvhVVl6oXR&#10;uQwByfavt/UdLttWtZba7hjubaVdskMyB0cehUggj618C/tn/wDBPzw7aeHdf+J/wxuNQ8KeKNIj&#10;bWE0XSAFtLieMhjIkYx5bhdxyvX0r0cNUpN8lVdGv8vxId9z9AI3BO3IyOo9Klr4A+Ef7Rn7UNr4&#10;A8P+JH8A6P8AGjwrqVklzFq2jX8Vhenj5o2iJOXUgggKckHkdvVvh9/wUf8AhF4n1NdC8TXd/wDD&#10;fxUshhl0fxRaPAUcdf3oBTGcgFivTpXNOhOnJxetu2o0+59U1yvxM+Hmh/FPwRrXhbxDaC80nVLZ&#10;7edMAsoYEblyOGHUH1FdBaajBfQRT28sc9vKgkjlicMrqQCCCOoOe1T5zzXNfWyBs/KP4A+APH37&#10;P/7fPgPwV4jt7+80awttQ03QtUkPnefpLpK8YZl4AV+oIBBIGOlfq4WCDJIA6c1A1jE86zmNfNQE&#10;K5XJGeuDXnP7RPx78P8A7OXwr1Xxn4hlAitl8q1td2Hu7lgTHCvuSCT6KGPauvE4l4jk5o2aVvXU&#10;I7HAftn/ALVUP7O/guDT9ESPVviL4hb7DoOjqd0jyv8AIspUdVVmXjIyeM1k/sRfsrP8FPD174t8&#10;ZzS6z8WfEwFxruo3kgmeAkkiCN8dACN2CckdcAV5p+x38C/E/wAZfHQ/aU+L8jv4g1RS3hvQmIe3&#10;0yzbBjdVOdpxnaOvO48nj7uC4qJP2UfZrfr/AJFCgYFLRRWABXOfEPx5pHwy8F6v4o129hsNK0uA&#10;3FxPO21VXIHuSSSAAOSSB3ro6/Pv4/eKtc+Pv7fHgf4HahowXwP4cuE8R38q7nF8i2/mKJkPyGMS&#10;BI8YPLVUVd2A+tviF+0P4M+FHw20/wAdeMNTfQfD195IjkuLaRpQ0oyimNAzA468cVpfB/42eEPj&#10;r4en1zwZrA1jTYZjbyS/ZpYCsgAbBWRVPRgenQivlf4naFoXxx/bz0LwR4u1fz9G8G6Mmt2vhkhf&#10;slzcFgFLg8s+0ltgBG1V9TX2H4Ls7az0bdbW0drFLK7qkQwCucKfb5QPyq5xjTirvV6gdBXhv7ZH&#10;7Otj+0r8EdZ8NTIw1a3RtQ0iZCAUvY0bywc9m3FT7NXuAk4pcbh6VipWlpugPjP/AIJp/tEy/Eb4&#10;ZS/DjxK4tfHngUHTbuzkyJHtoyI45D2JUgxtz/CCetfZoOfpX5uftteCNS/ZI/aH8K/tJ+CNPP8A&#10;Y91cLYeKLG1TaknmEhncL3lXPJGA6Kepr9BPAvjbSfiH4R0fxJoVyt5pGq2sd3azr0ZHUEfQjOCO&#10;xrWrq+dbP8xHQUUUVmMKKKKACiiigDkLe1Gg/Ee8kAVbfXbZHBLc/aIAQQB7xsp/7ZmvIv27P2dp&#10;P2h/gdqFnpUbjxhoedV0GWFwkhukGfKDHpvHHUfNtOeK9o8ctHp2mQ600XmSaVMtxuAGVjJ2Snn/&#10;AKZs/wCVdDkSJuVuCMgiqUnFqS3A+cf2DP2iJ/2gPgXYS623leM9AkbR9ct3Uq4ni4V2B5y6BWP+&#10;0WHavpDvX55fHiG5/Yp/bJ0D4s2Ritvht4/lj0XxBaoPLitpjjM+1eM/L5mSP7471+hFrdxXkEc0&#10;EiyxSIJEdDlWU8gg+hq6kbWktmBNRRRWQ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xmINPpjdaZLH0UUUigooooAKKKKACiiigAooooAKKKKACiiigAoo&#10;ooAKKKKACiiigAooooAKKKKACiiigBDVbUtOt9W0+4sruFLi1uYmhmhlUMrowwykHqCCRirVFHW4&#10;Hwv+yzdwfs5/Hjxl+zNq1y1/oFwDrnhMXYMm+3lQtPbNkFdq4Y474bua8++IfhTWf+Cbnxsj+Ivh&#10;OO9v/gV4nuTHrugW7Hy9Lmc/K6L0AzyjY6AoSARXuv7d/wAI9UvtC0L4u+EGni8b/D26/tSJLVQs&#10;l7ZhlM9uWHONgcgc5+Yd69msZPBf7UHwTtp5oIvEHg/xLYiVraTBDK2DtOOjIwx2wRXY52XtOj0Z&#10;kjtPCfinS/GWhWes6LqEGqaVexCa2u7Z98ciHoQe/ofQ5rZzX50/Abxlqn7A3xruvgx491Geb4Ya&#10;/Kbjwh4ivDtt7dzy0BPYEsAeeCAf4q/RKCRZY0cEEMAQQetc9SPI9HdFJktZPifw3p/i7w9qOiat&#10;Zpf6XqFvJa3VtKAVljdSrKQfUGtakPSs/Mq1z86P2P8Ax1rP7KX7RPiP9nTxzePB4avLh7zwfeX0&#10;jbWVn+SGInjawzwP40bua/RWNgy5ByPWvjD/AIKU/s5X3xN+HFn8Q/CUckXj3wO4v7Wa2H72W3Vt&#10;7oPdCBIPofWvVv2Kv2kbL9pj4IaR4gNxGfENrGtprVsgwYrpVG449HGHH+9XXV/exVVfP/Mlbnvl&#10;FFFchYV82ftJftT3P7P/AMY/hbol9a2ieEfEUs0eq6pcFt1oAyJGy4PTfIgORwCT2r6Tr5F/4KFf&#10;CPwt418K+FfEfiYTC00nUY9PkaIZURXkscJLe4YowPYiu3BwpVK8YV3aLvr8tPxEz63hcSIGByD0&#10;NQalYw6nYXFpcLvgnjaKRfVWGCPyrxb9izx9qXj79n7Qn1ub7TrujTXOhX83eSa0maHcfUlUUn3N&#10;e4tXNOHs5uHYV7o+Rv2Bo7nwZ8M/Hnwsu7kT6r4C8SXtjCkj/ObaTE8D47Bt7YOcda9l8efBL4bf&#10;tDeG1bxV4T0fxAtxGUW6lt1NxA3QhJh86MpyOCOc14l8OrIeA/8AgpF8TrBnAh8YeFrLV4VBx88L&#10;iFhjueCfpXu3gWf/AIQzx/4i8I3l55o1CWTXtKWQgMYXKi4jUdwkp3Z9JlHbNaVL83Ona9mQfKPi&#10;f9lf4t/snwL4o+AHjHXfFGkWUhlu/h74guvtFvPBgFlt/wDbyB0CtgHBPQ++fso/tYaF+0t4YnPk&#10;/wDCP+M9KdrfWvC9zITc2Uitt3YOCUJ6Ejg8HmvfHUOMZI9xXwV+2t4Qvv2d/jT4O/aQ8IA2cEd5&#10;Do/iyzt12Jd2sjf658dccKcjqqHtSi5VpKD+J9e5TVj7f8WeLNL8D+G9S13WrxLDStOt3urq4k6R&#10;xqpJP6cAck9K/Pv4T6TqX/BR/wCOTfEfxZY3Ft8F/CFyYtB0KckwarchziWVGODhdu/gg/KucbhU&#10;/wAYfHesf8FBvi83we8C3clh8LNCljvPEnieBXZbwjkWy4wDndgAnkgnoMH728CeBdE+G3hbTvDn&#10;h2wi0zRtPhWC3tYVAVFA/UnqSepNaOPsE1Ne/wBuwJm1b28dtCkUcaRRoNqoigKoHQAdqmoorjSs&#10;WFISBUV3dRWNrNcTuI4YUMju3RVAySfwFfmD8Zv26/F/7UnxFn+FnwVi1bS/DUUpbVPF2ixNPeyW&#10;i4Dyxx/LsjBJ/iLMOnodIR5nYD9GdS+K/grSdch0W+8XaHZ6vMSsdjPqMSTMR2CFs55HHvV+Xwjo&#10;tz4rtvEkmm2z67a272kOoGIeckLkFkDddpKg49q+NNR/4JNfCa98D3dnBd65J4wuIDJH4pvbyR5B&#10;c9RK0IYKeexGfetH/gnZ8ZvGN7J44+C/xJlkm8Y+AbhYUu7mUvNdWrMwUsT1C/Lhs8q61pKEHFul&#10;O9t1YPUn/wCCgX7Ong7xjY6L41tr+88KfE6S/stD0fVtHl8ma5kuJ0iVHC4LhEeRsgggKRnoKxYv&#10;+CdfxISAQP8AtWfEv7MFC+Ul9cbQPQD7RjFdf8XppPi3+3Z8K/BUERl0rwHYTeLtUctmPzpA0Nqh&#10;H94MoYfUV9Y6hayXtq8MVy9qzDHmxgbh9M9DVOpJQjED8ov2j/gv4i/Z6Om+GPCn7SPxP8UfE7V3&#10;T+zPCVjf3AkmVicyOUl+RPlb5j6fU1+k3wB8N+KvCHwa8I6P421iXX/FdpYImo6hO5kkll5J3MeW&#10;IBC7j1xnvR4M+BPgjwLrcuvafokM/iSYuZde1Am61BwxyV8+Tc4XsFBwBwBXfqoUYHSolV5oKNvm&#10;BzHxN+Huj/FTwJrXhTXrSO80vVbZ7aaN0DYDAgOuR95ThlPYgHtXwF+xv481r9j/APaC1b9m74h6&#10;g6+H725a68JarfSFROXYLHGnJULKM/LxiQEdWGf0kIzXyX/wUN/Zdk+O3wxTxJ4bDWvxC8IhtR0u&#10;6twRPMiAu0CsCCCSAynPDD3pU5XfJLZisfWauGHBzTq+cP2Ev2lrb9pP4IWF/dSlfFmjLHp+uQSH&#10;5/PVflm+kgBb67h2r6OrOUZQk4y3QxaKKKQBRRRQBFdW0d7azW8yh4ZkMbqRkFSMEflXM/DQazb+&#10;Gzp+twSR3OnXEtlDPK+9rqCNtsU5Pq6YJzznOa6umllVgCcFunvQB5P+1H8DdP8A2hfgp4l8H3ln&#10;BcXdxbNJps0ygm3u1UmKRSfunPy5HZmHQmvGv+Cc/wAcb7xj8OLr4a+Mc2PxF8BN/Zd9p9wzGdra&#10;PCxytnrj7pIJ6D1FfX2Oc1+f/wC2Zoup/sq/tBeFP2kvDNkJdDuCujeLbKDMYlSQkLM+0/MTkdR9&#10;6NPWtqbUoum/kB+gAIPSlrK8LeJNO8Y+HNN1zSbqO+0zUbdLq1uYj8skTgMrD6gitWsddm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MY4NPqlfTGEZPSk&#10;3Yl7F2iiimUFFFFABRRRQAUUUUAFFFFABRRRQAUUUUAFFFFABRRRQAUUUUAFFFFABRRRQAUUUUAF&#10;FFFAFXUbKLUbGe1uIkmgmQxyROMq6kYII9xXxf8Asf3d3+zp8bPG/wCz3rkzDS5ZH8QeDpZAVWW1&#10;kO6aBPdDzjPZq+12OBya+S/28PCeq6Jo3hT41eFbWW68TfDi+F81vDGWa7sHKpcxHHbaS30Brak1&#10;fkfUzluepftP/s0+GP2n/hzceGtfiSC8QNLpuqqm6WwnxgOvIyD0K5wcD0r5/wD2N/2nNf8ADvjW&#10;7/Z/+M0ktl480Rni0jVr8rGms2ysVjCZA3NtXKnJ3gHnINfXvw48daZ8TPBOieKNHnFxpmrWcd5A&#10;wOcK4ztOO4OQfcV41+2F+ydYftGeD0vNKdNF+I+iEXPh/X0ykkMqsGEbsOShI/4CTntyotW9lU2/&#10;IPM+jAcgUtfIX7GX7XeofED7d8Mfiday+Hviz4XjMd/DfDYdRjTA8+McEtjk46jDDg8fS/gX4keG&#10;fidoq6v4U1yx1/TS7RG5sJllRXU4ZGK9GHoeazlFw3LTTN+9to7y1mgmjWaGVCjxuMq6kYIPsRX5&#10;X+IYbn/gmp+2hb6rYQ3K/B7xycT2yEiC0LvhgMjG6FvmHfY1fqqQWTg4PrXzz+3R+z8P2hP2ftc0&#10;W1VW8Qacp1PS5DHubzY1OY17/OhZPxFdGGlFVFGp8L0fl5g1oe+aTqlrrWm2uoWFzFeWN1Gs0FxA&#10;4eOVGGVZWHBBBBBq5X5yf8Erf2oZLnRpPgp4zupLbXtKDvoYvPlaS3ViJLYZ6tGwbC/3c/3a/RgN&#10;nHNPE4aeEqujPdEqVx9fNv8AwUT8M3vir9jv4iW+no8l5bQQXyLGCWxDcRSNj6KrH8K+kq8k/aw1&#10;CPSv2b/iNcS3Qs410S6HntJsAJQgDPuSB+NYQfLOLfdFM8u/4J76vpWr/DjxZPpNwtzBda++psUk&#10;3LHJdW8Fw8Y9NrSFT7g19U18Cf8ABHTUtNm/Z81+xtnH9oW+uM10gOThol2H6EKfyr78AzXpZq4/&#10;XanLtp+S/Uzjqj5e+MtiNG/bh/Z91uMeUdTtNd0e4cf8tFW08+NT/wACDH8K6r9quzuPDGiaB8VN&#10;MWc6h4EvVv7uO3Xc1zpUhEd9CR/EBETKB/eiWvP/ANpLxQ5/bX/Zm8NwqG23Wq6jIfQfY5IwPy3H&#10;8K+r77T7bVLKe0u4EubW4jaKWGRcq6MMFSO4IJFcU5Nxg32/VlcpU8PeItP8U6Fp+s6Zcpdabf26&#10;XVvOhyHjdQysPqDXxP8A8FMfjq//AAhVz8GfCemDxL4r161a71O3hQyHTtPj/eNM2PusSoxnoAT6&#10;Unjb4p3v/BOb4R6va6ppg8UWn9sTWfhJ47gQ+VZTLJNDBIGOWEL7lOP4WXnivIPhVoEvhH9hz4uf&#10;HjxbOdR8fePrC7hgv55W81LeZvLSJN3TLbmAHUKuK6MNFRqRqS2TX33JvY+r/wDgnN4F0fwn+yb4&#10;GvdNsI7O91q0/tDUJ1XD3MzMw3MT/shQPYCvp0CvJP2SfD914X/Zn+GemX0TQXtv4fs1liddpRjE&#10;rFce2cfhXrlc+Jk54ipNu92zRKysFFFFc4zA+IHhdvG/gXxD4eW6Ni2rafcWIuQu4xeZGyb8ZGcb&#10;s4yOlfPf7EP7E8H7IGl+IYpNYtfEeqavMhfUo7QwOIUB2x4LNxkknB619R0VSk0rIBDXwV45tI/g&#10;5/wVR8F6xDKLex+I2hTWd4BwDNFGwUn3LQw/nX3qa/On/go34007wb+1J+z3qtwJBPpEtxqEjDvC&#10;HXK/UlCB9a7MDB1aypr7Sa/Alux7F+xRYXPjrx38aPi/etufxF4kl0jTW24U6fZHyomU+jHIP+5X&#10;1rXnP7PHgMfDX4K+EfD7W8dtc22nxvdJEML9okHmTH8ZHc/jXo1ctSXNJ/d9xSCiiiswCkYblIIB&#10;BHQ96WigD8xPiTa6p/wTq/bBh8daZbTS/CH4gXHlapbRfLBZzs+WzxgFCzSJ0yGcetfplYX9tqVj&#10;b3VpPHdW08ayRTROGSRCMhgRwQRzmuE+PvwY0b4+fCjxB4J1qJWt9StysMzLk2845jlX0Ktg/TNf&#10;JH/BPz4z618N/FWu/s3/ABQvSnivw1OY9CuZuEvLMLxGhPXAXcueocjtW0nKtHmtqvyA++hS0lLW&#10;IBRRRQAVFcxmSIgMUYHIZRkipaTNACIwdQw6H1rmvib8PtI+KvgLXPCWu28dzpmrWr2sqyIG27hw&#10;4B/iU4Ye4FdJ5i7iueR2pR830pX7bgfCX/BP/wAeaz8HvHPiz9mjx7dTnWtAnkvPDdxdDAvNOyOI&#10;z3H8YHoXH8Nfd9fGX/BQ74Favqmj6R8avh/mz+IvgNheedAzLJd2KZeSI467fmIHcFh3r3v9mz47&#10;aT+0V8H/AA/410xo45L2EC8slfc1rcDiSNu/B5GeoIPetp+976A9SopKWsgCiiigAooooAKKKKAC&#10;iiigAooooAKKKKACiiigAooooAKKKKACiqWtQXtzo99DptylnqEkDrbXEib1ikKnaxXuAcHHeuZ+&#10;FfhrxZ4X0K9t/GPidPFepzXslxFdx2ot1ihYLtiCjsCGOf8Aax2oA7OiiigAooooAKKKKACiiigA&#10;ooooAKKKKACiiigAooooAKKKKACiiigAooooAKKKKACiiigAooooAKKKKACiiigAoorz740fHLwh&#10;8BvBtx4i8XaxBp1tGjNDbl1+0XbAfchjJBdunAoSbdkB6DRXw6vxR/aT/awsjdfDbSIfgt4Mk+WP&#10;WPE8RfUrnod8cW3Cqfoc+tcle+NP2jf2L/G3hPUfih45sfid4A8QanFpNzMIvKksXkYbXB2LjjPU&#10;kcHpXdHCTk1FNcz6X1A/Q+imRuJUV1OVYZBHcGn1wAFFFFMAopDUJvIBcJAZkE7gssRbDMB1IHUi&#10;gCeik60tJagFFFFMAooooAKKKaXUdWxSAdRSA55FFAC0UUUwCiiigAooooAKKKKACiiigAooooAK&#10;KKKACiiigAooooAKKKKACiiigAooooAKKKKACiiigAooooAKKKKACiiigAooooAKrywLJkNz6e1T&#10;k4qC4fHINBMtixRRRQUFFFFABRRRQAUUUUAFFFFABRRRQAUUUUAFFFFABRRRQAUUUUAFFFFABRRR&#10;QAUUUUAFFFFAFe7kMdrK4GSqk49eK/Mz9mfWviZ+2ZoPjvxBJ8dNX8N+I9Jv5LP+wotNgl06O3kB&#10;2boduXBwy56/L3r9N3QspAOM96+DfhtDZfsk/t+eIvBSactj4P8AipbpqWk3Gfkhvow5khyezMZO&#10;OeXT1OOvDy5VK29tDN+Zy37N/wC0CP2G/FU3wC+Ld6LjTIWGoaP4psYWFnHBPlysikblUSFhnBCk&#10;nOBg1+iGnanZ63ZW95Y3MN7Y3Eayw3EDh45UYZVlYcEEY6etfKH/AAUB8FzaZ4f8NfGXR9PgvtX8&#10;AXLT39pMuft2lS/u7mAjHPBBGcAfNzXH2knjT9kzTLPx18Pop/H/AOz1q0cWpzeF0bzdU0SOfDF7&#10;Ps8Q3g7N3HPQAtWlVUq1OM4/E9+1xHq37V37JafFyfT/AB74HuovC/xe8PFZ9K1tVGLjZki3nHRl&#10;OSASDjPccV8Q/smfHfxL8Ofj14/lXSZ9G2BL/wAWeDvJ4ldCEvLy2UcqyuwkCjIZC3tj9RPhd8Vv&#10;C3xi8JWfiLwnrFvq+m3MavuiceZESPuSJ1Rx0KmvjL/gpV8KNR8E3vhf4+fD5jpXjPSL+Cw1G4Qf&#10;u57aTKKZh0ZQxCHPG1znpXXl+I5JSw04KSnpr0fl2E11Pu7w/r1h4o0Ox1fS7qO9069hWe3uImys&#10;iMMgg/SrzDd159q/NH9kv9tG38AfE268CeMgmgaPrOqNbw6Q74bQNTY5lTLY/wBEmcs6EE7WbGMH&#10;NfpXHIHQNngjI5B4rixmEng6nJPZ7PuUpX2PzD+M/wAB7rxh8UPjNN4FWTw98TPh1rcPjHQJUJDX&#10;drcQLNcRqAOczo5UerFejV9kfsf/ALTOm/tNfCew15GW18RWjCz1vSyux7W6XhjtySEfG5fY46g4&#10;5Dw/I6f8FF/E8UJDRzfD61kuMdnF4QmfwJrwn9oTwX4h/Yc/aMf9oDwTbvffDrX7lIfGGi2+WeLe&#10;wMkqIcAA4LKSww5IOFNXVftrJy1cU1f8hH6P1R1rSLHXdKutP1Kzg1CxuUMc1rcxiSORT1DKeCPr&#10;WR8PvH2h/ErwnpviPw7fpqej6hAs9vdRkFWU9uOhBBBHUEV0tee10ZofBnw702y/Y/8A26dU8Jw6&#10;faaJ4B+KFklxpIgYRwW97Ap3R7TwCxLAAH+Ja+8VIIyCMEV5n8f/ANnvwr+0d4Jfw34pgkVI5BPZ&#10;ahatsubKcfdkifsfUdCK+crEftdfs+LJpVrpWg/HPw8v7rT7+S7+xajBGOFE4IUN26FunUZrpf7+&#10;zT97zC1jR+Ibt45/4KY/C7SLVRIng7w1e6zfSqRlDOssEaH0++h/4FX1p4p8S6d4N8O6lrur3Udj&#10;pWnW73V1cynCxxopZiT9BXzz+yd8E/HPhDxP45+KHxVuLGTx74wkiEljprb4dNtIh+6gVsckZwcZ&#10;Hyjk9a8h/au+IWrftW/HPSv2avAtzNH4fhdLvx1qsBBjS3Vlb7OHXdhhgZ6ZcqOxIH78o01tFf8A&#10;BGcL4Y+Eepf8FRvGHiXx94xudQ8OfC/TFm0vwhZ2x2TGXIzcnIww45z1J2/wmvTPh/8A8E/PHEC+&#10;FfCvxD+LB8W/C3wvdpd6b4bgsRbtM0bExrM+csq56ZP4V9meDPB+m+AfCukeHNFt1s9I0q1js7WF&#10;f4Y0UKAfU4HXuSa26TryWkbW9BWQ2OMRKFUYUdAO1PpKWucYUUUUAFFFFABXyn+0t+xxfftBftG/&#10;C3xtPqGnp4V8MIRqOn3CuZrnEvmKqgDGCcA5I79a+rKK0p1J0ZKdN2Ymk9yOGJYYlRRhVAAHoKko&#10;orKwwooopgFFFFACYr40/wCCg/7K+o/EvRNP+KfgDzbT4oeDcXdq9r/rL2GNt5jHq68lfXkd6+zK&#10;RhlSKqMuSXMgPnz9iv8AamsP2oPhDZ6tNJDb+LNPC2mt6euFaOcD/WBeyP1HpyOor6Dr8zv2qPAe&#10;t/sL/tB6b8f/AIe2kr+C9ZuvI8U6RCCYkLtl/l6AP95T/DIPQ1+h/wAPfHei/E3wbpPijw9epf6P&#10;qlutxbzIR90jocdCDwR2INb16cU1On8L/PqB0dFJS1zAcv8AEv4jaJ8JfAuseLfEd0LPRtKga4nk&#10;6sQOiqO7E8Adya+QdB+NP7R/7WlvFrPwnsNL+EngZ3k+z614jhW7vL3bxkQFCFUnocfia1f+Chem&#10;P4g8W/AfR9adV+H1/wCKfI1uOVykMkhVfs6ykcbM7+vfFfXmgtYW2n29lYm3SO3hRRBblcRLjgYH&#10;QV1cqp0lUtdu4HyTJ4N/bQ8CWU2owfEHwR8R5ozv/su90kWTuO6pJGqAdO5716H+y3+1vB8etQ1z&#10;wrr3hy78E/EPw+oOp6FenOV3bTLETgsm7jOOMjk5Fe/xX9tPPLDHNHJLCQskaMCyEjIyO3HPNfP3&#10;x1+BHiDXPjv8LPih4DisrTXtHvxY6/czylGudIcHzItuCGIy23pyR9RlGUZ+7JK/cD6GlhSaN0kU&#10;OjAqysMgj0Ir84Lhr3/gnD+1NK8Fu0vwP+JF4CyQqQmj3ZYDJJ4UKXJAyNycD7lfofrniXSvDWny&#10;XuralZ6ZZxkI9xeXCRRoT0BZiACa83+Lngnwh+1N8H/EXhOPVtN1fTNQtzGl3Y3CTi3nHMUgKEgF&#10;WAP506UlF2ls9yXc9ZilWaNJEYOjAEMpyCD3FOr4i/YD+OmuaHqWtfs9/E24VfHng5mhsLj+C/sk&#10;wFKM2C5XqDjlcdxX26p3DPT2qJwdOXKyhaKKKgAooooAKKKKACiiigAooooAKKSjOaAFooooAKKK&#10;KACiiigAooooAKKKKACiiigAooooAKKKKACiiigAooooAKKKKACiiigAooooAKKKKACiiigAoooo&#10;AKKTNedP+0H4Dj+LafDU67F/wlrQ+b9lCkxg4J8oyfdEuAW2Z3Y5xVRjKbtFXFc9GopM0tSMKKKK&#10;AENGTXn3xp+OPhf4E+FBrfiW4uP3z+TaafYQme8vJcZ8uGIcs2OT2A5JFfIl1/wVT+y+ILx2+DPj&#10;VvClqN8+pNZlJIowMtIyH5QB15ccdxW9PD1aq5oLQV7H3hrOqR6JpF7qE/EFpC88n+6qlj+gr4m/&#10;Zo+HLftc+KpPjd8Ux/a6WV66+EtE2vHa6dArHDleFlZsDkgjjvxX0B8T/wBoP4d6D8N/Cuo+J7i4&#10;Hh3x88Ol2bRx5yLmIsPMIPyKEzkgnHbNeVeBofir+yJpcumTaNN8WPhHbsiaI3h5FbXNLtsZCSQM&#10;EWeNRwCrlvatYxdOEk42k3ZP03GfW8cKxoqqAoAwABivl/8A4KWeHLbWv2RvFl7MrNNo8lrqNuVP&#10;3ZFnQZ/JjX0xpGopq+lWd9HDPbpcwpMsVzGY5UDAHa6nlWGeR2NeE/t+QGf9j/4oAEDbpLMfwkQ/&#10;0rLDtxrQa7r8wZ6Z8Edek8U/BzwNrEoxJf6JZ3LfV4EY/wA67avLP2WMD9mr4VqrbwvhfTV3A+lt&#10;HXqdFf8Aiz9X+YBRXOeN/iL4a+GuhT614p1uy0HS4QS91fTLGn0GTyfYVyHwr/ae+F3xsnmg8F+M&#10;9M1u6hba9skvlzfUI+GI9wCKyUW1dIV0eo96/N3xn8SNU0r/AIKz6cLi9nbRbG0tdIEe4+VALm36&#10;EdPmkdeT3xX6QggnI7V+bfxZ8G63f/tE/tKx+G4kuPFKaToniLSoZFz5xtSsjIMjnJTH1Ir1crdN&#10;VZupHmXLL8VZP5Nibs0fpIM8U6vCP2UP2s/Cv7UPgeG/0yU2PiG0URano9yVWaGUD5mVQxyhOcH8&#10;wDXuu8Z715c6cqMnCW6HdDqwvGvjTRvh74Z1DxBr9/Dpuk2ELTz3E7YCqoyfqfQDkmuC+N37UPw7&#10;+AWhXN94q8QW0F1GCItLt5EkvZ3xkIkWc5PvgV8S+LPD3xS/bb+G3jr4h+OWvPAvwt0jTry/8PeE&#10;4V8u6vJ4YSyTXGUyyEr68ngDGCerDYdVpJ1HywvqxN6aH6N+DvFul+PPC2l+IdEulvtJ1KBbm2uE&#10;GBIjDINbB4FfLn/BPX4hadqv7IfgmW61G2STTLNrW5Z50UQhHfbvyfl+XHXHSj46/wDBQn4a/Ca4&#10;fRdGe7+IXi2RMw6P4YjF1yRx5kgOFX1xuPtU18O6dadKGqTdvTowvofTl5exWFtLcXEscMMSlnkl&#10;cKqgdyTwK/Oz4xeOvHX7cPx9uvhn8KPFV34V8E+Fonm1HxLahmt7u+Rl2qsiEZAzgANzgn0rW0b4&#10;Z/tF/tmi3uviZqcXwq+GVyRI3hfSiyajeIDkCViMqCODlgePu19p/Cr4U+Gfgx4Ps/DHhPS4dK0e&#10;0GEij5Zj3Z2PLMe5Nb03DCP2j96fRdF5vv6E3dz5r0jxl+0v+zpDA/j3SrL40eFRhJb/AMLQmLVb&#10;UcYdoSAJVABzgbvevrzS79NV021vYkljjuYlmVJkKOoYAgMp5B55B6VYzSjpXDOo6j5nFJ+Rd0LR&#10;RRWYwooooAKKKKACiiigAooooAKKKKACiiigAooooAKKKKACiiigAooooAKKKKACiiigAooooAKK&#10;KKACiiigAooooAKKKKACoZSwOFFTVHIOc5OPagmRJRRRQUFFFFABRRRQAUUUUAFFFFABRRRQAUUU&#10;UAFFFFABRRRQAUUUUAFMklSFC8jqiDksxwBT65L4q/DHRPjH4B1fwf4iSd9G1SMRXAtpTFJgEEbX&#10;HQ5AoA6LTNWstatFutPvIL62YkLNbSCRCQcHBBxVuvJ/2ef2ZfBP7MXh2/0XwRDfw2V9MLi4+33j&#10;3DNIF25GeF46gAZr1igAooooAKKKKACvlD/goj8EL74lfCO38W+GhPH468CTf25o8kCs7OUKtLGF&#10;HUkIpA9Vx3NfV9Mk+6cnj2pxlyNSE9Tw/wDZ0+K2jftWfs9aTrl/BDdrqtk1hrFgyjCTgbJ42HYE&#10;5I9iDXl/7EWrX/w21zx1+z5r8rPe+DLxrvRpXfcLjSJ2LQY7nYTgjtux2xXkWqJd/wDBN79pG71q&#10;NXf4EePbom7VMyvpV4FJyR/Cu5zj1U4z8tek/tZWyfD/AOL/AMF/j/olzGdNs9Qj0PXryF/3Uum3&#10;eUSViPvKpckHsdtdbiuZxj8MtV69vzMzqfid+yLqvhTxhdfEf4AahbeB/HM5B1LSrrP9j60mSWWa&#10;IA7HJP31x07Ek1i3f7TPhX4weB/GHwk+MNk/ww8bzaXNb3un6s4jtbkbDmaznziRcjcozu46HFfY&#10;UTLJGrIwdGG5WXoQelcX8W/g54P+NHg+88P+MdDtdb06RDt+0IDJC2Dh436owzwQayhU5Wm911KS&#10;Pgv4vfshWf7W37Mfg/4q+GHR/iRaaHEk0lv8sWsLbgoQRjPmnZlT68emHfsTftTfHSX4WpYzfDuf&#10;4n6To0g0mKazvobXUrN0VQIriOQgkDp5hGfXNcl+yDffHf4XfCLxVrfwsn0vxt4M0LxHqFjL4Q1f&#10;ctykcAVzJbSg9WU8pjryAc16h+xWPF/xC/al8S/GGy8B6n4H8C+LNE26lBqBVY5tSRowzxJkNgkP&#10;yV7tXu1KjVOrhqsVKMdVfp5J+hCV3c90/Zl+Fvj1fiH43+K3xQsrTSfFXiRLeys9GsbgTJp+nxZK&#10;ROwGGk3HJIJr33xP4Y07xd4e1PRdWtI73TNRtpLS6t5FyskTqVZT9QTWuMUHpXzkpObu+m3kaWPz&#10;d+F+r63/AME5Pj3b/DbxFdtdfBPxndyPoGpTsXbTbg4AWRiBgHKhh06MP4s/o/FIroGDBlPQjvXm&#10;f7Q/wM8P/tD/AAx1Lwf4gj/cXA8y2uk4ktbheY5Ubtg4z6gkd6+a/wBg/wCOeu+ENe1H9nT4q3BT&#10;4geGSyaVcuxdNRsQoZdr4+YqCcE9V46rWspRqx5l8S3JTsfclIeopEbcvTFRXt7Dp1rLdXMqQW0K&#10;GSWWQ7VRQMkk9gBWDNDwj9s/9pWz/Zo+Deo6xG4m8TagGsdCsgnmNNdsPlbbkfKn3j9MdSK539g3&#10;9md/gT8M5da8QH7X8RPFj/2nr18xJbe5LrFyBjbvO7HVi3YDHh3wR8O3v7cX7WN/8adbgH/CsPBl&#10;zJpvhayuB8t5PHn98Yz1wX8wn1KD+E1+h6jaAO2MV0StShyJ6vf/ACAdRRRWABRRRQAUUUUAFFFF&#10;ABRRRQAUUUUAFFFFABRRRQAUUUUAYnjPwdpHxA8Kav4b160W+0fVLd7W6t3JG9GGDgjlT3BHIIBH&#10;Nfm58MfFXin/AIJn/HeD4beL7gX/AMFfFd68+k6xJk/YWJwCT0XB2iRT6hh3z+n1ed/Hj4JeHf2g&#10;Phtq/g7xNAZLG+jHlzoB5ttKCCksZ7MD+YyO9bU6ignGXwsDvrW6hvLeKeCVJoZVDpIjZVgRkEEd&#10;QRUtfnH+x38fPEH7LvxQuv2bvjJqCRpbSLH4Y1mQloXVtzLE0p/hYFdufun5D2r9GUfzFyKmrTdG&#10;ST2ewHEfGj4NeGPjz4BvvCHi20mutIumSQ/Z5TFLHIhyjo46MDX5XfHf4afFv/gnJ8ZB448Da/qW&#10;p+A9WItRfX5a98tAB+5ukOASvJRuM47civ2MrF8YeFtP8beHrzRNVs4NR028Tyri0ukDxyxn7ysD&#10;2IzTp1HCy6DufEXwp/Zc+MGh+OtZ+KHg7426Td3vjWNbi8k1DSDPBIjAMmxBLhWUYHBGAMdK9vvv&#10;2b/HnjqwaHx78bPEdwAS0cHhGCLRI1bBAJZA8rYz0L49q8N0X4bfGH9hTxVrI+HWhyfE34JXEn28&#10;6Ibtf7S0xicSCFW5fAXgDrkdDmuntP8AgrR8C5Y0jvm8SadfrxLZyaO7PG/dTg11ValSfvRSt5JC&#10;NHUf+CbPgfxR4Rj0bxb47+IPiWBpRcSx3mtkxvNzh/LZCAee9eUfBD4M6H+zz+3Po3gH4Q6lrMuj&#10;waJPfeMkvbtbiAgki3jIVcLIDg9jhvQmvR/EH7W3xA/aK0ybRP2efBOp20swVZvGXiu2+xWVmjHD&#10;GNWO6ST0xnGOhr239mL9nHSv2d/BUlkk76x4n1R1vNd164JabULoj5mJPIQEnavYH3qFOdJOU92r&#10;feB4t/wUA/Z21vWrXSPjZ8Ns2fxN8EFboNG2PtdnHud0K9GYZ79V3L6V7V+yt+0fon7Tvwo0/wAW&#10;6UBa3RP2fUdOZgXtbkD5kPsfvDPYivYnQSIVYBlIwQehFfm78SdIn/4J7ftb2/xI06G4i+DHjeR4&#10;tbt7WJnj0+5bkkKOB82GXHYsvasoXqpU3v0A/SSiqekapa63plrf2NxHdWdzGs0M8TbkdGGQQfTF&#10;XKw16gFFFFABRRRQAUUUUAFc94/8daN8NPBureJ9fvUsNH0yBri4ncgYA6AZPLE4AHckCuhrxD9p&#10;Lwj/AMLz8J638N9Iulg8Q2X9l64VuUP2aRFvC6RyHHIf7NICPpVRs5Lm2A8HH7S/7TPxl0C48afC&#10;n4Z6To3gq2WSa3XxWz/btWjXkNFGpG3IBx1yehr3P9kH9qPTf2p/hrJrcNmdJ17TZ/sWsaUTn7Nc&#10;AfwnqUbkjPPBHavcYlVYlVVCqAAAvQCvjD9jXRpvCn7X/wC1ZowUx2j6rp+pRR8ADzxcucAcdCPy&#10;FdKUasJNRtypfnYD7SooorkAKKKKACiiigAooooAKKKKACiiigAooooAKKKKACiikLYBPXHYUALR&#10;TQTkZHFI0qpyzKg/2jigB9FVpNStIiQ91ChAzhpAP61m3Pjbw7ZsBca9pkBOcCS8jXOOvU0AbdFc&#10;RefHH4c6czLdePfDNsVOCJdXt1wfxeqUv7RXwqhTc/xJ8Jqvqdatv/i6APRKK8gvf2v/AIJ6c224&#10;+KfhWNvQanG38jWbJ+3D8BIiQ3xX8M8dcXoNAHuNFfPF3/wUH/Z3swxb4qaK+DgiLzX/AJJWTc/8&#10;FKv2dbXr8QUkGcZj027YfpFQB9O0V8oXX/BUb9nK13f8VtcS7Rn93pF2f/adZM3/AAVk/Z0iIC+I&#10;9WlHqmjXGP1UUAfYtFfG6f8ABWX9nqX/AFeta27f3V0aYn+VW7T/AIKlfBLUZESzHiu7aRgqCDw/&#10;Oxck4wMdTmgD68PFfmv8Vfh2vg39qL7Lpt1LPPcfEDTPFl3ETnYty4gUAdeCJMnphwK+gz/wUU+H&#10;DEbfDPxBf/d8KXP+FfJnx/8A2iPD3if9qvwb4wsdO8R+F9Fu9Ljt72fXtHmtGu5bW4FzCkKty7nG&#10;0Y7sK+gyLEQo4tqf2otfNoas3Zn6sDmlr5Xf9u1p2J074GfFi/g42yjw95YbjPRnpJP21PGFxEDp&#10;/wCzb8Tbhz2uLaCAD/vqSvnkI+qaQ+lfKMv7X/xWljH2T9l7xvJN/dnvLWNfz3H+VLbftQfHq/mS&#10;OH9l3WIQx5a58RWqAD6kUMDmtSuZfjp+3v4k8M3xdtE8DeHvsds1mTFLbzXqI08/mc4kACouOxOP&#10;WvcP2otQ0vwZ+zL8RLvUPm0+20C5iKyNy+YiirnuSSPxr5K+CfxO+KnhX9pX43xw/CKC68ea7PY6&#10;pJoF34hggNtZiAorLcbSsoyBwo4yfSqvxe8YftF/tT+Il8E2/wAKtBg8P+GNRtr3XtPXxJHNb6hI&#10;rCSO1e4CgKQQCyqCeRmvTnK06coaKKT+YrXK37WHgzWLP/gnF8HdcmmEN54RTStQnSRPmYPD5IXH&#10;qPOB/Cv0H+HN7LqPw98NXdwwM0+m20rHGOWiU9Pxr4H/AGuPG37RPin4Nz+DPFPwj8MaVZ6/Pb2N&#10;kuleIVuLo3KyrJF5cZADAGMZHpT/AIV/tRftK/FbSodO+Evh7wJrFloVja2d8PEEzw30VysQWZXj&#10;WdQAJFdcgYO2ta051sMnbTmlL77dQSsfovuUDgj868y/aZ8IP8Qv2ffiH4ehTfc3+hXcMK88yeUx&#10;Tp/tAV84N4k/byu4Q3/CN/CmzLZG3zpyV9/9cw9+9Qwx/t7XPBk+FtovqRKcfoa8lNpphfU9K/4J&#10;1/Eaw+IP7LPhWKzt5rWXQVOjXMM+cpLCBuAJJOPmGM19F67rdp4d0i91K+k8q0tIHuJW/uoilmP5&#10;A1+U9r/w0d+yX8XJ9I1XxP4I8KS/E/UDfjVxZyXGnC8DBXj27R5TNv3dCDjrXon7XN3+1B4C+E6W&#10;XiP4k+ENc03xbew+HRaaPo7QzyC5DKSrnoAPTtXXVjKtW5or4mM1Phb8Mr3/AIKC/Eg/F34lWzn4&#10;Y6ZNNbeFfDDoUW6iDEedMAcnJH48DoK7j4//APBObwT4n05fEfwntI/h58RNICz6Zc6Y5itpJEII&#10;SROgJAIDDHX5sirvg79n39qTwX4X0rw/pfxp8I6dpOnWyW1vFF4XVmjRRgDJPJ960H/Z9/abvGU3&#10;H7Sltb8ci18KwAfqa0nipxlak7RWy7+b8zI0/wBjD9rO5+MVjfeBvHls+h/Ffw0PI1aznjEK3RBI&#10;EsQzznAzj1yOCK3Ne8N2dl+2n4S1z+1orS/vfDt7atp7kK95EChyvQtsZCT1wGHavBfiR/wTV8ef&#10;FHxNZeLNc+PE934u09B9i1KLw/FayKynK7nikB6gc8/SvmPTrD9onUf2wfh74Y+LHivxRoetJcz2&#10;GneILGCN1SJ423tA4TawYKASRxnpWlOEak5Ok7aag9T7h+Mv/BOvwL438XP4y8E6xqPws8aljIdQ&#10;8PyeXE8h53NEMYJ77Sue4Ncpd/sXftAa3GbDUf2ndVl0dwBIbWy8u4KjoAwbIP413N1+xB4k1GZJ&#10;J/2kPiqeRvEWpRR59cBY8CrEH7Ct2kZWX4/fF2Yk5ydfVf5R1jDGVqaSUl9wFf4Nf8E6fhZ8LPEM&#10;XibUYdR8ceKVw51PxHP5wEmc71jxjOR1bdivqGawiuNPntXgSSCVGRoXGUZSMFSPTHGPSvl7Uf8A&#10;gnf4c1qbzdU+K3xV1GXGN0/ihj/7JTo/+CcXw9EBin8Y/Ea6UjDeb4pm+YdwQABiuedSVR3nK5fK&#10;cDrn/BJ34bav4nvbqx1zxRoOh30rS3Wh2V4ot3yc7QSuQvPAOe9fQnwE/ZT+HP7O+l/Z/Bfh2Kyu&#10;XJMuoXbGe7kJ9ZG5Ax/CoA9q8pvf+CWnwW1PabufxfcMucNL4gmY89etU3/4JLfs/sDusPETk9S2&#10;tSnNOderUVpSFy2Pr8zpC+2SSNMDozgVE+tWMRw9/ax/78yj+tfJVp/wSe/Z6tQQdD1if/rtrEx/&#10;kRWpY/8ABL39nywYt/wil7MSMfvNXuf6OKySJPpmfxhoNou6fW9OhA6l7uNR+prIu/jJ4B05wl34&#10;38O2zkZCzarApI/F68MT/gmn+zwI9kngIzDrmTUbo5/8iVqW3/BO79ne2QqPhhpkno0ksxI/8fp6&#10;DR6mPj78MjnHxD8LHHJ/4nNv/wDF1k337VHwb02TZdfFTwfAx6B9btx/7PXL2/7CfwDtnDJ8K/D2&#10;R/ftt4/Ik1sWH7H3wT07iD4W+FV+ulxH+YosirkUv7Z3wJgcq/xd8H8f3dYhb+TViXf7fP7P1nNI&#10;knxX0A7BkmKVnH4FVIP4V3kH7N3wotdvlfDbwmm3oRotvx/45Wjp/wAEfh3pMxlsvAnhu0lI2l4d&#10;JgUkemQlS7FHiU//AAUz/Zvt3Kf8LHjkYcZh0u8cfmIap3f/AAVD/ZytkLL47lmHpHpF5n9YhX0f&#10;D8PvC9tIJIfDekQuOjJYRAj8lrQi8PaVACI9Ms4weuyBB/SkB8kXP/BWL9nm3Zguu6zOo6PHo82G&#10;+mQKzz/wV2+ATyiOKXxROxIA8vRicn2y+a+zl062RlKQRoV6bFC4/KpDboWLEcn3o9AKfh3XbbxP&#10;oOm6vZrKtrf20V3CJkKOEkUMu4HocEZHatGkACgADAHQCloAKKKKACiiigAooooAKKKKACiiigAp&#10;Dxz+lLRQAUUUUAFFFFABRRRQAUUUUAFFFFABRRRQAUUUUAFMYZp9MY7eetAmPooooGFFFFABRRRQ&#10;AUUUUAFFFFABRRRQAUUUUAFFFFABRRRQAUUUUAFFITgdcVGbiITiEzJ5xBYR7huIHU4/EUAS0UUU&#10;AFFMdwpAJAz6mhZVP8S88DmlcVx9FFJz60xi0UU1iR0GaBN2OT+KHww8O/F3wVqXhbxRp66lo2oR&#10;mKeEnaR6Mp7MD0Nfmz+0Z8M/i7+yn8BvHngVbCP4j/A29gK2Wo3Um7UND3Mpj3gfwI4QZAx34r9U&#10;c5614t+2czL+yl8WGXaCPDl5jdyP9Wa2pVHTmuquiHqcx+yv+1r8Nfiv8MPC1rZ+NNOXxBbadbWl&#10;5p97MILhZ0hQSYVyCw3Z5GQa9M+Mvxw8IfBTwNqHiLxRrdpYWcMTGOMyqZbhsEiONM5ZjjgCvnn4&#10;ZfsP/CT4n/s5/DU+KPBFgNbfw9p8lzqVmn2W6aQ26MSzptJOTznnNafg7/gm58DPA/iGDWpdLvfE&#10;M1qcx2/iHUjdW6HOQdhABx75+laVI4fnb5n935CE/wCCY/gm/wDDP7N39r6hC8LeKtbvNeijlXDJ&#10;DIVROvqI8/QivrgIuScA1jWWq6LpdlDBBe6dbWsKCOOOOaNEjUcBQAcAAcYFUr74p+DNKfy73xbo&#10;Vo/92bUoUP6tXPUn7Wo5miOppOtcNdfHb4b2MfmXHxA8LQIejSazbqP1esab9qP4QREg/FPwardM&#10;f27a/wDxdQDdj1IKBXyz+23+x2n7Rnh+w1zw3cRaH8StAkE+kasTsEmG3eTIw5255U/wn2Jrv779&#10;sj4I6cWWf4r+FFZf7uqwtn6YJzWTcft0fAAJiX4s+G8Dqout2fyFWnKDuhXOQ/Yw/a/k+N8eqeB/&#10;G1rFoPxY8OSNBqemn92twFYr5sSk5PQbgOmQRwa4D9u74neIfi5470b9mL4duv8AbXiJFuPEWoZP&#10;+g2QIbGR0yASc9to/iryv9tH4o/AfX2g+Lnwu+KWlab8YPDrJPbSaXvzqaBlUxSgKATtJ5J5GQeK&#10;zf2C/wBqr4LeB7Txh49+J/j0w/FDxLfsdQnv7K4l2wL/AKtYjHEwCnJyN3YDtXoqjB03iE1ppy31&#10;v6diY72P0k+Ffwy0T4QeANB8IeHrZbbSdJtlt4lA5cgfM7erMSWJ9TXXV8rH/gp9+zTEWQ/EpGKk&#10;gbdF1E8f+A9NP/BUP9msthPiFJMccBND1Akn/vxXmO7bbND6ror5RH/BUT9nJlBXxreNk440K/H8&#10;4arzf8FRfgS0hSw1HxBq7/wix0C6Yt9MoP1oA+tqK+TIP+CkXgS/ydO8CfErU4x1ktPCszAfrTJ/&#10;+CiGlsMWXwY+Ld3J/d/4ReROPXJagD62or5HT9vXWrlS9t+zt8VZkP3CdICFj9CeOaST9uLx3KAL&#10;P9mD4mTMe01ukQ/Mg07WA+uaK+SE/a4+Nl9IEsv2V/FA3cqbzWLeEfjleKmm/aT/AGi5APs37L90&#10;Cf8Ant4ptR/SkB9Y0V8hXH7Q37VMzYsv2YIAB1+0eLrIfzcf1rMPx1/bNkLbP2a9CiBPyl/FVm2B&#10;7/6QM/pQB9oUV8VH4w/tu3PMPwH8HWg6bbrXYWP1+S7xilXx1+3hcZ2fDr4T2g/6b3dw/wD6DdUA&#10;falFfGFr4m/bumnVZfCnwhgQnlzLd4X8rgmtm2P7bNypMx+D9oc9BFft/wCzmgD62or5Lk8L/tmX&#10;/wC7bxr8MtMUtnzYNMuJWA9MNx/+qpI/hR+1vex/6T8cPCOnt/05+Flk/wDQzQB9YUV8mSfAv9qm&#10;7G2X9o7Srdf71t4Rt8/qamj/AGb/ANoq4+W6/ahvI1I5Nt4UswfwzQB9W0h+lfKJ/ZU+N0h2yftU&#10;+J9vQ7NAs1J/EdKgh/Yo+IU14JtT/ae+Ityh+8lt5MGfpwwH5UAdv+15+yR4d/aq8CJp9/LJpniD&#10;TDJNpGrQ43QSkfdYY+ZCQMjr3HNeQfsl/tQ+JPCHjUfs/fG5Y9N+IOmhIdJ1RTmDVYNg2DeeC+Ae&#10;R16dQc9PP+wBdXkhef8AaI+M53HJWPxGiD8AIsCuF+If/BKDw/4yhbUZPi38RdV8T2sWNPv9c1OK&#10;7MLDlRnylfGc9GGMmuiNRcns56rp5MD7woxX53f8E9/jpL8Jtf174DfFW+1Sy+JK6vJJZyazcSTp&#10;fBlG1I5G3bRtQFcnDbuOa/RBTkDkH6VlOEoO0kAuB6UwW8SsWEaBickhRkmpKKgBMD0paKKACuK+&#10;Mfwn0H43fDfW/BniSBpdK1OAxs8ePMibqsiEg4ZSAQfau1pMUJtO6A+Cv2B/ilqXwb8d+JP2YvHl&#10;0F1fw5O7+G7mQEfbbNizkBjxwCrKPRiP4a+9q+RP2/v2YdT+KvhrSfiD4CJsvib4MkN/YzQsI2u4&#10;lKs0TEDLEbMqM92H8Vei/se/tP6b+1J8KLXXo1isvEVkfsut6WhObW5Gex52sBuH4jqDW9RKf7xL&#10;1A92opAQc4OcdaWsACiiigAopCcV8jeI/wBuzX/hvqXiC58dfBbxTpHg3SdUm09vE9iUuYCqPhZT&#10;H8rBCuG3cjnrVxg5u0QPrqvDfg9q0fif9oT426jGkif2ZPpfh8l3yGMNu85IHYZu8fhXpHw0+J/h&#10;j4weEbPxP4R1eDWdFuh+7uYD0YfeRgeVYdweRXkv7KLw3viv49ahDIJUn+IF1H5gHXy7S1jIz3wV&#10;I/ChLR3A+guma+FvD/xBtf2Z/wBvn4lw/EC4h0nQ/idbWN3oWs3MoEW62Ux+Sx/hJaRhz/dX+9X3&#10;V1HNcJ8YPgl4N+OfhW40Dxjodvq1nLG0aSOg863Jx80UmMo3AOR6VdKfJdS2aswO5ilSaNJI3V0c&#10;AqynIIPQinA5r8vPj74E8b/8E7m8K638N/ixrusaDqupLZ/8Ip4idbsSMBkKpAACnAU4AIz1r9O7&#10;GaSext5ZE8uV41Z0HO0kDIp1KLpxjPdS2+QFmiiisACiiigBksnlRO+1m2gnaoyT9KcrblBwRnsa&#10;WkxigBaKKKACiiigAooooAKKKKACvF/2kv2TvBf7U9noNp4yuNXhttHmkmhj0q7EHmM4UHflWyBt&#10;GMY6mvaKKAPi+P8A4JI/ABTl7LxFMf7z6w+T+Sirdt/wSe/Z3gkVn8PatdAfwy6vNj9CK+xaKAPl&#10;SP8A4Jgfs3xqP+Lf72HdtVvB/KWtGy/4Jtfs42TEj4Y2UmQP9bfXUn/oUtfTVFAHz/a/sCfs9Wa4&#10;T4UaA44/1sTSdPdmNbGn/sXfAnTC5t/hN4TBfqZNMjk/9CBr2iigDyu1/ZV+DVkQYfhZ4QQj/qC2&#10;5/mladv+z18LrT/UfDjwpD7potsMf+OV6DRQByq/CjwSiqq+D9BUKMADTYeB/wB81q23hTRLJi1v&#10;o+nwEjBMVqi/yFatFAFdNPtYgAltCgHQLGBipljRPuqF+gxTqKAExS0UUAN55zz6V+fX/BWO7v54&#10;/hDZeH7GW+8TW+r3OqWywJucR28avIQO+Bzj2r9BjXx78Y538S/8FGfghoQVJrXR/D+rancRtg8T&#10;RyRDI9MoortwLUcRGbV1G7+5XA9n/Zf+PeiftEfCTSvE+kXi3M4X7Pfxbdrw3C8MGXtn7w9iK9cr&#10;88NGtdT/AGHv24RpMYFv8I/ijdO9pDEgEdrfEL8mB90KzEAD+Fh6V+hxYAEk8CpxUYRqc9P4Zary&#10;7r5MBao6vrdh4f0641DU7uHT7C3QyTXVzII4olHUsx4A+tfP/wAbP24/AXww1BvDPh+SX4g/EKVx&#10;FbeF/Do8+ZpCekjqCqAck5OQAeB1rhfDf7N/xB/aTvLPxX+0PqD2OmxOWtfhrok5TT0XjBu2ViZ2&#10;yAduccY7kViqTtzS0QHi/wAe5vGP7ZfxW8P+Pv2bdNuYJfCEFzZS+M7txZQagzNgQ2+8Zl2fvDkj&#10;Hz10Pwi/a21f9nb4e6V8Prr9nnx4fEdizi7+x2vmx3lwzEyXHm4+cuxJJ59Ogr7/AND8P6Z4Z0u3&#10;03SNPttL0+3XbDaWcSxRRj0VVAAq9sBOe9dscYvZewlC8U79mC3Pk/4T/DL4jfHH4m+Hvir8XtKt&#10;fCcHh9pZvDvhW0laSaNpF2ia6Y5G4KThF78npiuL/aW/Yv8AFmg/ExvjV8AtUbR/HDT/AGnVdBln&#10;KWmqY+ZsAYyWI+ZDw2c8Hr9ygYo2g1zLETUrrba3kJq58j/srft66J8ZdVXwP42sj4I+Kls7Q3Oi&#10;3YaOOeRevlM38R67Dz6Zr6qv9Vs9KhSe8njtY3kSJXlOMuzBVUe5JAArx/8AaF/ZB+H/AO0ZZxvr&#10;di+k+IbdxLaeI9I2wX8Djp+8Aywz2P4Yrzv4Q/sZeL/CHi7Q5/G3xh1r4geFPDdx9s0bRL6HZsnA&#10;IjlmkyTKUBJAPAPNVU9lNOdN28v8ieVns37QXwI8O/tGfDPU/BniWNja3IEkFzFxJazLykqH1B6j&#10;uMivzZhX4kT/ALQvwV/Zy+IccAtPBWsrqFnrG9s6pbJ88TZPHCgrjrkYr9cf4c9K/Or/AIKCfC27&#10;+Lv7Wfwq8P6HqcujeIz4c1G7sruA7WM0Tb4lJBHDMNv413ZZWcayp6Wd9X003CzP0VGG6jj3pQAO&#10;1fLv7D37Tmr/ABs8Oaz4Y8b2kekfEbwpcmw1OyHDSbRjzNp754OOM/WvqIdK8qrSlQqOnPdFJ31Q&#10;mxc5wM/SkMMZZWKKWXlSRyPpT6KzGIFA6ACjFLRQAUUUUAFFFFABSYpaKACiiigAooooAKKKKACi&#10;iigAooooAKKKKACiiigAooooAKKKKACiiigAooooAKKKKACiiigAooooAKKKKACiiigAooooAKKK&#10;KACiiigApjAE80+mk800J26jqKKKQwooooAKKKKACiiigAooooAKKKKACiiigAooooAKKKKACiii&#10;gBDyK8O8Pfs4N4X/AGkNW+Jmm6hY29jqtkYbyxltpp7qWYkkus7zlYl4X5UjHSvcqKBNJhRRRQM8&#10;Q/aB+Fvxb+IOs6PN8O/i3H8N9Ot4XS8gOjpetcSE5VgWYYwOMV5tH+yl8fLh/wDTf2qtb2+lp4ct&#10;4jn/AL+GvrfGaKdxWPkm6/ZC+MhhldP2pvGLS7CUQadbqC2OB971r8+vDnxO+O9p8ZNb8FfE/wCJ&#10;/wAS9BXTGY6nPoEvny2aL0nKAjdFhgSydsnHFft5XhP7R37KejfHL7Hrem3h8I+PdNybLxJYwIZX&#10;UjBgn6GWIjgqxwMnHU57sFPDxqWxKvF9unmJpvY+efCn7DepfEvQbTxFoH7W/wARtd0a9XzIbuz1&#10;SR439f8AltwQeoxx6CtYf8Ewmvj5mr/tAfFDUZOjOdUwSvp826vBG+Enxf8AhD4y1S4t5PFHwg1E&#10;ypLHdeE4ZdQ8IX83d5rdOYdx4IKMAcniu00v/goT8fW1pvDWlfDXw18R9WgXy5LjwzcztlsfeeP7&#10;ydOchRW9XLpxblSkpR73FqelD/glb4PPM3xc+KjgdNutxDH/AJBNeBftMfsZ+D/BPibwP8MvC3xC&#10;+IXibxv4w1KK2bTdT1yO4htbAHM9zLEsK8BFbGTjjPOMH3rSvEv7bHxmH2GTwz4W+Dmk3C7ZNTnY&#10;Xd5EvdkQSt83plRXsv7PP7Iek/BTWrvxVrWval8QfiFfxeTeeKNdkMk+zvHEGLeWnsD04riUPZe9&#10;OSv2Wv8AwwrM4ay/4JlfCu2ggiOveO544YliWNvEkoTgYyAAMfQce1aDf8E1PgxKMXEfie6T+5N4&#10;juyP/Q6+qcY7UtcnNK9y7I+T4/8AgmB+zwkivL4PvLpgckz6zdtv+v7zmtaH/gm/+zvApC/De1bP&#10;/PS9uW/nJX01RT16jPnO1/4J7fs92kiunwu0eQhSuJjLIPyZzWrafsNfAWxaNovhR4a3IcjfZBx+&#10;IJ5/Gvd6KYrXPIbP9kn4MWMwlh+FnhOOQdGXSIf/AImt5fgP8NbRQ0Xw+8KoyjGf7Gt+B/3xXoFf&#10;Kv7f/wC0JefCv4axeDvCMzzfEvxo39m6NZ2ys0wR2CSyrt+6QG4J78jpVpSqSUVuwsjwPSvC3h79&#10;tX9sC1i8NeGNI034R/C+5Zrq7srGKNdWvyV/dMAoDpmMjHTauf4hXrH7Zf7FcvjM6H8Q/hJpmmaV&#10;8QvC7B7fTUtIUtdSj3co6kBNwBbBI5zj0r2/9lf9n7S/2bPg5o/g+wK3N4ga41G/MarJdXLks7MR&#10;1xnaMk8KK9dKhlIIyD2NbTrck1ybLT17hZHyL+yh8e/hv+0Fb3Xh3V/BWh+FviZopaHVfDVzp0QY&#10;Mh2tJESo3LkE4HK989T9M2vgDw5aMZLbw/o9u/ZksIx/ICvnr9qr9iOw+NF/H428F6nJ4B+KenBp&#10;LTxBpX7iS6bGFSdkw3T5Q4OQDg5HFct+yz+2lqt94qn+EnxwsU8F/EywaKC0kuSUTWgcqGjyMbiR&#10;nrhgeOc1Mqamuen812A+xY9IsYf9XZW0Y9FiUf0qZbWOM/IiqPQKAKkDg9DmnVgMaECk44z2pSoN&#10;LRQA0Lg06iigAooooAKKKKACiiigAooooAKKKKACiiigAooooAKKKKAPm79sf9jjRf2nPDMF3a3B&#10;0Dx5pOZdI1y2G11cciORhyUyBznK9R7+T/smfti+ING8bN8EPjwkWhfEPTjHbafqVxJhdWByFyQN&#10;u8rja2fn74PX7oIzXhX7UH7Ivg/9p7w7Hb6tENF8Q2jrLYeJLCFReWzL0G7gsnP3c9cEc1tCquX2&#10;dRadPID3UHIBxS1+eHw4/as+Iv7IHiq0+G37RFne6j4bac2+k/EJd0qzR5GwzOc7lC9T99cc5619&#10;9eG/FGkeMNFs9Y0PUrbVtKvIxLb3lnIJIpVIyCGHFKrSdJ2buu4GrRSZBJHcUtZAFFFFACEZBFfn&#10;Z8e/DN3+wz+1Rpfxy0GKYfDLxXOLDxZp9uoEVrI4CiVUX3AkBx94Mufmr9FK5X4ofDXQfi94C1rw&#10;j4ls477R9Vt2gmjdQSufuup7MpwwPYgGtIT5HrswNrQdasvEOj2ep6dcJd2F3Es8E8ZysiMAykH6&#10;EVoV+fH7HnxI8SfsufGm/wD2bPiVdzy6TLLJJ4K1q8Qqt1FuJESnkbWGSBnCsGXuBX6DU6kPZysn&#10;ddAFooorIBD+VV73T7bUbOe0u7eG5tZlKSwTIHSRT1DKeCD71ZpDRsB8HeD7O5/Ya/axsvBNm7S/&#10;CX4nzyz6fHLnbpGpgkmFMcbGyuBwSGH93J9w/Yv8LX/hrwR43m1Ndt5qvjTWNQb3Vpgq/olec/8A&#10;BU/TrmD9nCx8U6bI1rrPhnxDYahaXkR2vAxcxZBHI5denoK9m/ZE8TX3jX9nXwT4k1TYdR1uzOpX&#10;DRLtTfLIznA/EV3yhfDe2fV2+4L9D2EcUjttGT0p1fP/AO2r8ebv4HfCGT/hHzFP448QXEekaBYs&#10;TvlnlZULqB12Bt3YZxXDGLm1FAeB6DDd/tkft4XesSMk3w1+EkpgtVADxXuoMOSQfR1JzzgRL/er&#10;77xivGv2U/2frP8AZy+E2neHIyLzWbgm+1jU2Uebd3knMjO3VsZ2gnPC17NXTiakZyUYfDHRf5/N&#10;gFFFFcoBRRRQAUUUUAFFFFABRRRQAUUUUAFFFFABRRRQAUUUUAFFFFABRRRQAUUUUAFFFFABRRRQ&#10;AUUUmaAA18cfCkN8Uf8Agon8UPF0asNP8E6Hb+Fo3xlZJ3fzZMHsV+YYr0r9tH9pif8AZY+E8Piu&#10;20J9fnub5dPji83y44XZHZZHOPugpjHfNfH/AOyh8P8A9pT4l+AdUnsbuy+Gej+M9Xl8Qaj4ybL6&#10;vfibBxAmflTH3WOODxXqYahL2NTEXSVrK/d7/gTfWx9Gft7eKvgxrXw4uPBXxE8Srp+uSulxpFvp&#10;SmfVYbrP7p4o1BYZPHOM5rzb4V/Cj9o39of4TaH4X+JPiO7+GnhGzt44HlsBjXdZiX7rTvvPk/Lt&#10;BHU9xXvvwa/Ys+Hnwou21u/sn8eeNZZVuJvFfi0Lf6g0o6MkkgJjP+6c9OTXvoUAkgYrD20adP2U&#10;FfzfT0KPNPg9+zl8PvgVpSWXg/w3Z6a+AZr0p5l1O2MFnlbLEn616WBilorjcnLVgJS0UUgCiiig&#10;AooooAQ9K+Mv2umtfBX7XH7O3jzUrhdN0eKW/wBIub6UHy98qAwxsRnG4hgPrX2dXgX7cHwel+Mv&#10;7OviTT9Pt5J/EeloNX0fyMCVbuDLJsJ6E8jqOtb0JKFVSlsB4P8Atl+HG/Zj+NPg39o7wtbRqLm7&#10;i0LxRAQVjnhl+UXDYOA4VQucHPymvu+zuor60huYHEkMyCRHHQqRkGvyv+Mf7Xfh/wDaG/YP07wZ&#10;qF+upfF3UZ7PTp9BSMi6F1DcDMxTHQhAfqxr9PPBWmyaP4P0SxmdnmtrKGJ2f7xZUAOfeuuvT5cN&#10;CUt7teqViI9jaooorzSwooooAKKKKACiiigAooooAKKKKACiiigAooooAKKKKACiiigAooooAKKK&#10;KACiiigAooooAKKKKACiiigAooooAKKKKACiiigAooooAKKKKACiiigAooooAKKKKACkIzS0maBM&#10;WiiigYUUUUAFFFFABRRRQAUUUUAFFFFABRRRQAUUUUAFFFFABRRRQAUUUUAFFFFABRRRQAUUUUAN&#10;IDZB6VXttMtLOR3t7eKFpDl2jQKWPqcdatUUeQDVXaSeeadRRQAUUUUAFFFFABRRTZHCIWPQUAUN&#10;f1u18N6NfarfTpbWNlA9zPK/RI0Usx/ACviD9jLRL/8Aad+NXin9pHxbYAaU7nTPBdpc/ObW3jZl&#10;eVQeATjGcdS1XP26PH+qfGTxx4X/AGbfAlwH1bxBIt34lvIJD/xL7BCG2uV6bwCcHsF/vCvsHwD4&#10;E0f4aeEdI8M6BZpp+jaXbrb21tGPlRR/UnJJ7kmtI81KHP1lt6dwOiAwBjpS0UVmAjdK8S/ae/Za&#10;8L/tLeDJtP1GOPS/EcChtL8SQRA3VhIDuUq3B25HKgjqcYNe3UU03F3ixNXPgD4OftQeNv2VvFFr&#10;8Kf2ixcfYDK0Gi/EOfc1tdx8bFmkPtn5icjvnrX3xZXUV9Zw3MEqTQTIJI5Y2DK6kZBBHUEYOa4/&#10;4v8Awd8LfHLwPfeFPF2lQ6npd2p/1i/PC+CFkjPVXXOQRXxf4f8AiF44/wCCcvi/SvBfxAv77xz8&#10;FNUlWHSvFcsbCXRGLbRBMeQVAwcZHGSO4roajVV4Kz7CSsfoPRVHRdc0/wAR6Xa6lpd5BqOnXcaz&#10;W93bSCSKVCMhlYcEH2q9XN6lBRRRQAUVDaztcRb2ieE7mXbJ14JGfoetTUAFFFFABRRRQAUUUUAF&#10;FFFABRRRQAUUUUAFFFFABSdaWigDmfiF8N/DHxU8M3Xh7xbolnr2j3KlXtb2IOoOMblJ5Vhnhhgj&#10;sa+AdW/Z8+NP7CGvz+K/grf3fj/4beY0l74Iv52MlrFyzsq5xkYxvQbuRlWFfpJSMoYcjNbU6rp6&#10;brsKx89/s0ftleDf2nvDfnaJcxaV4tthuu/DV9LtuIyOu3gb0JyAwH1A6V7vo2tWmv2IurKUSxb2&#10;jbHVHUlWUjsQQQR7V8vftA/8E/fCXxR8QDxn4L1K4+GPxDibzU1zQlKLM/XMsalcnOMsCD65r558&#10;H/ta/Fr9kT4nW3hn48+GnbwxezeRL4r0+AiC6lJAF2WHyFiOXAwxHJGRW6owrJypS26PcZ+mtFZv&#10;h3xJpXi7RLPWNF1C21XSryMS295ZyiSKVD0KsODWiK4db2AWkIzS0UwPlv8Ab1/ZeuP2gfhxbar4&#10;Ylaw+IvheQ3+iXkLBJZGHLQbxyM4BB7Mo962f2H/ANp63/aV+EkU97ss/GOhFdP1zTzJukSZRtEx&#10;zztk2sR6EMO1fRVfnj+0b4Iv/wBib9ofTPj34KhaHwHr92ln410m1TEUe9hmfaOzEl+Ojg/3q6Ka&#10;9qvZt69P8gP0PorP0DXtP8T6LY6tpd1He6fewJcW9xEcrJGwypH4VoVz+oBRRRQB5d+0z8GT+0B8&#10;D/FPgSO9j0641aBVgu5ULrFIkiyIxA5xlR0rT+A/w3m+D3wb8H+Cri8j1CfQtNhsZLqJCiysi4LA&#10;EkgE131FXzvk5Ol7gNY4FfH3w68MyftR/tS6v8UNYU3HgP4f3Mui+EoJEzFd3i/Ld3g5/hdNqn2H&#10;pX1B8Q9L1bXfBeraXod++lapfQm1h1CPG+13/KZVz1ZQSw9wKT4d+ANG+F3gzSvC3h60Wy0fTIRD&#10;BEpyT3ZmJ5ZmYliTySSaSfLsB0Y4FLRRUJWAKKKKYBRRRQAUUUUAFFFFABRRRQAUUUUAFFFFABRR&#10;RQAUUUUAFFFFABRRRQAUUUUAFFFFABRRRQAUhOAccmq9/qFvpdnNdXU0dtbwqXkmmcIiADJLMeAP&#10;eviz4uftS+Mvj54ru/hf+znAb1yfs2s/EAZ+xaUpOH8l+jyAZ5Bz6etXCEqmwGf8c9Wb9sv9pXR/&#10;gxpDB/A3gi8j1nxXqKoWjnuEOEssdOScde7f3a+47Cwt9NtILa1hW2t4EWOKGMbUjUAAKAOAAABX&#10;mX7Ov7PWgfs8eCF0fSt19q1yRcavrdxk3GpXJ+9NISSckk8Z4r1atKlS8Y04v3Y/n1YBRRRWABRR&#10;RQAUUUUAFFFFABRRRQAUjKGGCM0tFAHnFh+zn8MtL8eN41tPA+i23ipiWOqRWaLMWPVsgY3e/WvR&#10;h0paKbbe7AKKKKQBRRRQAUUUUAFFFFABRRRQAUUUUAFFFFABRRRQAUUUUAFFFFABRRRQAUUUUAFF&#10;FFABRRRQAUUUUAFFFFABRRRQAUUUUAFFFFABRRRQAUUUUAFFFFABRRRQAUUUUAFNPWnU113DFAmr&#10;jqKarbhmnUDCiiigAooooAKKKKACiiigAooooAKKKKACiiigAooooAKKKKACiiigAooooAKKKKAC&#10;iiigAooooAKKQjIxQBgAdaAFooooAKKKKACvKP2lv2gdA/Zs+FuoeL9c33LKRb2OnwkedeXLZCRp&#10;n35J7AfhXp97eRWNu888ixRICzO5wFABJJ9gAT+FfBPgmxP/AAUA/aiufGuqQrP8Gvhvd/ZtAgII&#10;TVdQBVmnPOHVWTOPQoCPvVcI8zd9luB6p+wr+z9q3gLw5q3xJ8e5vPih45kGoalcTD95awtgx23o&#10;MDGcew7V9U4pEQIMDinUpyc5OTAKKKKkAooooAK53x78P/D3xM8LX3h3xNpNtrOj3q7Z7S5XKt7+&#10;oI7EciuiooV07oD8+bqz8d/8E2vEzajHc33jb9ni9uTCNLQtJdeHA5yrAsfmQHdnnGPQ19zeBfH3&#10;h74l+GrTX/DGr2mt6RdLuiu7KZZEPsSOhGeQeRWprGkWWv6Xd6dqVrFfWF1E0M9tOgZJEYYKsD1B&#10;FfC/xA+Bvjv9iPWrv4h/AhJdY+HjyLPr3w4kZ5srzvntmYlg2McDn13AYHRdVtH8X5gfelFeZ/s+&#10;/H7wz+0b8ONP8W+GpwqzLtu9OlYfaLGYEhopVHIIIOD3GCOtel1zvR2YC0UUUAFFFFABRRRQAUUU&#10;UAFFFFABRRRQAUUUUAFFFFABRRRQAUUUUAJXK/Ej4ZeGvi34Uu/DfivSbfWtGuseZbXK5AI6Mp6q&#10;w7EV1dJils7oD827DQfiX/wTe+KcCaXDrXxG+BevXD29po9lumm0qeRx5YwQcNweRgMB2NfpDby+&#10;fCkm1k3KG2sMEZHQ05o1fGQDj1FKBgVrOSnZ21AWiiiswCsHxz4J0j4i+E9V8N69Zpf6Rqdu9tcw&#10;SdGRhj8COoPqK3qKLtNNAfA37HfjnWP2YvjPrf7NPj6/DaVCWvfBuq3JKLdQu5YwAt1PzcDsUYel&#10;ffAr50/bW/Zbg/aQ+HKyaY/2Dx74fLX3h7U0Yo0c64by2I/hbaPocH1qh+wl+05c/H34bTaZ4piG&#10;mfEXw1KdP1rT5vkmcoAFnKHkbuh/2lauiaVSPtFv1A+m6KQUtc4BRRRQAUUUUAFFFFABRRRQAUUU&#10;UAFFFFABRRRQAUUUUAFFFFABRRRQAUUUUAFFFFABRRRQAhpCwyfm6dcdqU81+dn7Sl9+0Z+zL8cI&#10;PiNaa/rnj/4QHUmvLjQ7ArutYnzm3kXaTsH8LjIGOcVrSpOtPkTswP0UorxL9n79sD4a/tF+HoL7&#10;w9rtvZ6m3yz6LqEyxXkL9xsJ+Yf7S5Fe1bwV3AgjrntUSjKD5ZKzAfRXMeIvib4S8IpI2t+KNH0j&#10;y1LsL2+iiIUdeGYGvlDx5/wVW+Gej61NpHgfQvEPxNvo1DF9BtT5GfTc3zHtyFPWnGnKfwoD7VLD&#10;mvEPj5+2H8M/2fNKnl1zxDbajraMI4vDmkzxz6jNIei+SGyoP95sCvA4Z/2qv2sjLLC9v+z54FuE&#10;ChXjFxq91G3XBIDIcZwRs/HrXrXwN/YF+FHwR1WPXoNKuPEni1TvbXtfnNzMZD951UnYpJ74z71r&#10;7OEH+9fyX+YHikfgX4v/ALfWpJqfjA6r8I/g2pVI/CZ3JqOrx5BLTEgFVPTOOnQHrX2x8P8A4eeH&#10;vhh4UsPDvhnSbbR9IsoxHFbW6BQMd2P8R7knkmuiWNU6cfSn1nKbkuVaIBKWiiswCiiigAooooAK&#10;Khu7qKxt3nnljghQFnklYKqj1JPSltrmK8t454JEmhkUMkkbBlYHuCOCKAJaKKKACiiigAooooAK&#10;KK5D4n/Frwl8GPDLeIfGmuW2gaOJBD9quc7S5zhRgEknB49qAOvori/hF8XfDXxx8E23i3wjeSah&#10;oNzLLDBcyQND5hjcoxCsAcZBwcV2lABRRRQAUUUUAFFFFABRRRQAUUUUAFFFFABRRRQAUUUUAFFF&#10;FABRRRQAUUUUAFFFFABRRRQAUUUUAFFFFABRRRQAUUUUAFFFFABRRRQAUUUUAFFFFABRRRQAUUUU&#10;AFFFFABRRRQAUUUUAFFFFABRRRQAUUUUAFFFFABRRRQAUUUUAFFFFABRRRQAUUUUAFFFFABRRRQA&#10;UUUUAFFFFABRRRQAUUUUAFNkkWJGd2CooJZicAD1oZsEcV8x/t9/tCz/AAO+ESWmkQfb/EXiWb+z&#10;bW0RN58gjNy/BBGIsgHszCtaVKdaoqdPVsTdjgf2tv2m5fH+g6L8L/hQ9xeeKvHV/PosV+sX7qGx&#10;jcxXd0jA8rncivjBCuRxgn6l+DHwq0X4J/DLw/4L8PxeXpmk24hRictK/JeRvdmLMfc186/sQfAz&#10;VYyPi1460230/wAR6npsWneH9IgBVNE0ZQDFAFxw7feY8n35NfX4GOKuvaH7qPTf1BDqKQEHpzS1&#10;zjCiiigAooooAKKKKACkwPSjIzjvS0rAfFXx5/Zk8c/Cr4jXfxl/Z7mt9P1eUGfxJ4TbPk62oYO/&#10;lqQVEjAEYG0knIOevs/7M37V3hL9pfRLyTS4rrQvEenv5Op+HtWCx3ls4AyducsnOA2B7gV7aQOa&#10;+XP2l/2RLnxj4ltvih8Kb6Pwf8YdNKmK/BMdtqUYOWhuVAO7cBjcfoc8Y6vaKqlCp02f+YH1H0FL&#10;Xzv+zV+1M/xR1nVvAPjjS18IfFbQMLqOjM4MVyv/AD3tmz86YGSOo+lfRFYzhKnLlkAUUUVABRRR&#10;QAUUUUAFFFFABRRRQAUUUUAFFFFABRRRQAUUUUAFFFFABRRRQAUUUUAFFFFACV8A/ttfDDxJ+zx8&#10;U7X9pz4YQGe4t1WDxfpO7KXVr8q+ZtweMBQxB4wretff9V7/AE+21S0ntbuCO5tp42ilhlUMjoRg&#10;qQeCCO1XCXI7oDkfg78W/D3xv+HujeMPDN19p0vU4BKoYr5kLYG6KQKSFdScEZP4121fnDpUOof8&#10;E0/2jdP0WO4Nz8BviFe7YftL5fR70lQSWPJABXk9VOeqEn9GoZlnjWRGV0YZVlOQR6g0pxUGrbMC&#10;SiiipAKKKKACiiigAooooAKKKKACiiigAooooAKKKKACiiigAooooAKTrS0UAfLH7QX/AAUH8J/s&#10;0eOrbwt4w8DeNGu71fMsLnTbazmhvU3bd0ebkN97jDKDyOKu6v8At7eD/Bfj3w94U8eeEfF/w+ud&#10;eSN7HUtdtLX7C4cgKGmhuJNp5GQR8vfFfJ/7RGnv+0v/AMFVPA/g+0mWfSvB0FrJegMNq+QzXU2C&#10;OcnfGhHqMV6V/wAFoFsD+zd4ZaYL/aP/AAkkS2ueu0wTeZ+HC5/CgD79gnjuYY5oZFlikUOkiHKs&#10;DyCCOop9fn14t/aX+If7PX/BO/4NeM9Ej0u41m6s7HTbgavGzny3iYRMgUjJARevGDXcfCD9on42&#10;fEz46+BNGXwxt+HK6TImv+JDp5S3vdQii/fPbvuOyITEIgI+baxGewB9m1FdI720qxBDKUIQSjK5&#10;xxn2qWq+oX0WmWNzdztsgt4mlkY9lUEk/kKAPx2+J/haX44/tR638F7f4U+AdH+JjSMJvGGhajfw&#10;21viJZWnMS4BYK2MFPvcZxzWL+3H+z746/Y88O+Driy+L+v6/Zatusvsb3U0JikjjBYoFkIKEngY&#10;yOMk11/7AHiD4hfED9ov4rfGrQfh7b+NJr6eSBpJNWj05bR5pC+1C6tv+RFBA6cetP8A2ztQ8aft&#10;RftqfC34Ra9oFp4aubExNLZW2pfbF2S4nlcyBEwfKj6AdhzzXbTxlekrRkJpM9d/ZA/4JeeHYPCi&#10;eKfjNaWni/WNYhgvbXT/ADbhVsQQW2yMGXzGIZdwIwCCAT1r7u8A/Crwl8MdONl4T8NaZ4ctG5aL&#10;T7ZYtx9yBk/ia8I/bg/aW1X9n/wh4b8K+A7cXHxH8WXC6foMLRLKkW1kVnZWIB++FXOQSa+ZPjpY&#10;/FH4eftFfBz4Q6H8ZfFt9e+Lzb3viOWTUfmWZXPmtDhQYYiiyERqdvyj0rCpVq1W5TluNabH6dcq&#10;xOCcDtROJWhk8oqsu07C4+XdjjPtXwX+3T8JfjPqni7UvGfh/wCLs/gPwdp+n2tjpmkWF/ci61K8&#10;diuwRpgF3kZFBJPqeBVf4l/D7Wf2Uf2BfFGqeLfiJ4ruviPexQyvqkWuT74r+RgI7eL5yPLXJ3Ec&#10;thjnpjnSS2A9l/ZAh/aJh8RePv8Ahd91ZXGkpeeXoZiEQcgM25kEaj90V243/N7da+lWvoVneEyp&#10;5qrvMe4bgvrjrj3r4P8Ag58Tb39kD/gnbD8RPFuq3Wt+J9fVtTsf7RmluGmurpf9FiO9shQiqx5A&#10;wGPWvm39pT4f33gP9kvwx8WNY13Vl+NPxKv45Lu7XUZoQLO4jklNokQYKse0xZUg4JxnFUB+w8Uy&#10;Txh43V0PRlOQa4D4+WmmyfCTxPearquq6LZ6fYzXz3mjXslrcp5aMw2uhBPI+7nB6VR/Zh+HE3wl&#10;/Z/8B+FboyNf2GlQ/bDK5dvtDjfLknrh2YfhXIftjXdxrPhHwh8P7GUJc+OfE1lo82D8ws1Y3F0c&#10;DnHlwFSR030AfHn/AAS1+PXxM8U/Hjxp4F+I/ibXNZmttH+0QWesTeY1vJHLGGBJ5DbZR+Ver/8A&#10;BUD9q66+FXwzu/Bfg67vIfFF/wCV/aOpWGAumWrnhWkzmOWX+AAZ2hjxxn5uPxItv2av+CrXxCuU&#10;02+1MakJbaGxsovNlnnurWGaJAMjAMpUE9hTf2/fCuqeG7L4cfC+6ZNZ+I/j3Wx4m8UXlmpZZbtl&#10;+ywxxL1EaI7qq+iZ70AfVP8AwTi+ADad8J/C/wAU/GV7q2uePdZhluYL3UtTuZfs1nJxHEI2fZ8y&#10;gOSVJy1fTOqfHn4caJ4gt9Cv/HXh601i4kMUdlLqUQlZ84243cHPGDzXzh/wUG/aB1D9mD4B6B4V&#10;8G+Za+KPECro+mXEEKlbeKNEWQqMjDlWVVwCQTkcgV5rD+w/dfFCy+Eng6x8OXHhT4e+FZ/7Z1/W&#10;9Y2x6prWottMgRQTIFJ3De5HXhflBIBR/wCCwmjp4sk+D/hbSYbufxdrmqzW1qsVw/lmEhEKmMNt&#10;JLyRkNtJwjcgZB+0Ph746+Hfga70D4P6d4o0o+JtI0yG3j0RLlTcbI4wPu+uFLEdcc4r4u+IF54g&#10;+O//AAVe8O6No0qDSvh1Y+ZNcmIOtsTDvkfB6sXniUZ6EegNR/sv+BPD3jr/AIKXfE3xLoKFdD8C&#10;WS2FvKJC5nu2iFtI7seWJxccn0HbFAH2z4h/aY+GXhjx/pngi/8AF1ivizUbtbKDSISZZ/NboHVQ&#10;dg92wKi8OftQ/DHxb8T9Y+H+j+K7S/8AE2kWz3d7BCGMUMa7d5MuNny7lzg8Z5r4DvdDvP2nP+Cq&#10;2rXmiEW+geCY/smqXqYVgkKPFIFI/iaSSRAeowem3jlP2SvDWjeM/wBob9oD4rS6fHpfwz8M2t4j&#10;2VpAI0uoVYssHAwQY4Nz5OWLKTQB+k/wh/ad+HPx28QeJdF8E+II9ZvvD8gjvRHGyoMsVDIxGHXK&#10;kZHpWf8AGP8Aav8AAvwW1aLRNQbVPEPiWSJrhdA8NWTX98IwMl2RSAi+7Eda+K/+CZ/2X4c/s4fH&#10;X44rpYjlea+ubW3CbFNvaW7TiNMYG3fIV46FCO1VP2AdQj0z4HfHv9pPxVObvxXem+ja8kbOESFZ&#10;tig8fNI6j/gKgUAffnwP/aC8FftC+BP+Et8HakbnS0kaK4W5TypbWRRlklUn5SAQeuMHrXkfj/8A&#10;4KIfDfwLdeJTbaJ4s8W6N4aljg1jxB4d0+GfTrOR2VQpmeZNxywzsDd6/P74aa/4n/Z7/wCCaHjr&#10;xHGtzp2ofEXxCmmWMhhIxbNERLICccPHHMoYe2K9S+NVtb/BT/glD8P/AAdZwxnXPGklm5tosNJO&#10;88hunIHU4AjTjoSAO1AH6MP8bfBsfwlj+Jcmswx+DnsRqC6g5wpiIyOP72eMevFfn3/wUG/a90j4&#10;y/sq6FpOj+D/ABVo6+NtRjfSLrXLS3iju4YJFZnUJO7gMzR7SV5BzWH+1rYX/wAKfgv+zP8As3Xt&#10;/HbadrEtvJrl7N8owtxHlMn7qq07k5/uitT9o7xh4O+L37enwp+HIurbTvAPw3tmvb2YyBLYGOEX&#10;GEYdVCxwp78igD9Af2dvhfF8GPgh4M8FxusraTpsUM0qLgSSkbpG/FmY16LUVpcx3trDcQtvhlQS&#10;I2MZUjIP5VLQAUUUUAFFFFABRRRQAUUUUAFFFFABRRRQAUUUUAFFFFABRRRQAUUUUAFFFFABRRRQ&#10;AUUUUAFFFFABRRRQAUUUUAFFFFABRRRQAUUUUAFFFFABRRRQAUUUUAFFFFABRRRQAUUUUAFFFFAB&#10;RRRQAUUUUAFFFFABRRRQAUUUUAFFFFABRRRQAUUUUAFFFFABRRRQAyWVYI2kdgkagszMcAAd68mn&#10;/a5+C1qkzTfFHwrGYTtkVtUi3Kc4wVznOfavWyR0Pevyg+HngHTv2gP+CtnjTVhbIdC8IXTXjrGB&#10;5bzWyxwICOnMoZj/ALpppXA/TbwL8VPB/wATrR7rwn4n0nxFAhwzabdpNtPoQpyPxrqq/KP/AIKU&#10;bP2X/wBqn4ZfFnwQseja1qUckmoR2y7UujC0aNvUcHfG+0+uM9ea+2fjJ+2t4D+B/ijwj4e8Q2Wu&#10;Tap4ohhm037FZB4pBI4TG8sBlSRkdgw9adieY+g6K8N+Cn7X3gb4+/FDxn4L8I/a7ybwuitcamyq&#10;LW4PmMh8ohiWAYdSADnivcqkoKa7iNSzEBRySe1KTgetfFX7e/x48S3Pw5+Ivg/4ZzW4k8P6Q1z4&#10;u1qXO2wgkGEtYWHBuJAeR/AvPUigD6Y+EHxu8LfHKw8Q33hO5mvLLQ9Zn0K5uJIiivcRKjOY/wC8&#10;n7xcN35rvq+G/wDgltdT+Hf2FU1PS9Hm1vUF1HUbhbC1dI5byRX2hQzkLkhVGWPauu/Z9/bb1T49&#10;eBfi7qdt4Fm07xF4HeVIdA+1ebNdMsTlUZgo2vvjZSAPTFAm7H1o/wB0+vavjRf2a/GPxk/bS1b4&#10;ifEmxij+H3heM2PhfTjcZNwwKN57op5QsZG+bqQoIwK7n4cftk6Vqn7KFv8AGfx3YDwpD+/WTT4m&#10;MjySJKyLHEGwWZiuAPXPYV494g/bh+LXhr4ofCHTr/wV4e0zRviLeRrZ6JK9xNrFvZNJGizzOrCN&#10;WPmE7QhwAcnitac50W5Qeok7n3kiBemPasH4g+LW8C+CNf8AES6bPq39k2U16bK2ZVkmEaFyqliA&#10;Dgdzivluz/a28XfFP9qDx98JPAl74Y0CXwpasIT4jsZ7mfVbtOJFTy54gkakjPBPfpWZ+078ePHP&#10;hH/gnn4g17x5pdhofj/W47rw9PY2CutvGZbia3Dxh3ZubdfMBLHkg8DisUij0r9jT9re4/a70nxV&#10;r9t4Sfw34d0u7isbOae8Waa5kKb5AyqoC7Q0fc53H0r6Or8qNP8A2kPGP7Fn7GnwjtvBHh3TLl9T&#10;Zm1O/wBYR28y6nVrgRwojKXwhAZycA7RX2x+1H+1HF+zV8DrTxVf2CXnizUlhttM0QFgJ711BKHB&#10;ztXJJ78Ad6ezA9/or86/jr+1R+0f8GV+FOhOfCt942+IYP8AxLv7MkEemSF40SND5uX/ANYNxfoQ&#10;eOK/Q60837LEJ2DThAJGUYBbHOB9aAFuRM1vKLdkScqfLaRSyhscEgEZH41+bV/+2x+0pL+1PN8C&#10;NKsPh3qGvrdGH+1ILK7MEcQj8xncefnKp1GOvFfpDqWoQ6Vp11e3D+Xb20TzSOeiqoJJ/IV+W3/B&#10;K7Rp/i3+0x8YPjDfx7lWWVLd3OSsl3MzkDPpGmPbNAH6deELTW7Hw1p0HiPULbVdcSIC8vLK3NvD&#10;LJ3KRlmKj2ya2K+Fn+Nfin9r39o/xZ8O/Bfim98HfC/wRHv1rX9GIh1C+ulZk8qOZgwSPcr8hckR&#10;k5rP/wCCdnxn+J3xgvfif46+IXi+XU/CehH+yrK2CJHEHiBeWYqqj5vLVCTnBLtxVWAdov7Rvxw8&#10;V/8ABQa++D1tregr4Q0eZr2+bT9ODSCyChxG7uSRId6ISMYNfe9fkD+zp8PPFnx+1D9o749aX421&#10;LwJpd4dQNtcaRtW7m2H7SIyzD5IwixAlSCSSO1erfsl/tsax8OP2EfEnxB+Iuo3XiW90vW5dI0dr&#10;uUyXF5M0SvHCzHkgMXJPXap9KGgP0mZwoJY7QOpJ4o3YPSvyT+JNn4m/aP8AAXgdLXxPqniv4/eN&#10;LqDVvsGjak8emeFdLJZlDRxnbGNjRE+ZlySSOnPuf7S37SV9qnxl8O/s2aN4uj8IwR2UT+L/ABjJ&#10;MIZ44VgEjRQMTgO6dT1y4A6GpA+hf2lf2ZbL452Wna/ot+/hf4j6AftGg+JLXiSGQHPlyYI3xNjB&#10;B6ZJ9qzv2Y/2j9R8dXt/8O/iPZx+Hfi/oAxqNgq7YL+P+G5tT/GjDBIHTPpXzj+xl8A7e9/al8Vf&#10;F3wjpV74R+EdpYHTNJS+82OXW2MKrJdOJDuK7t7bz1JGO9eKfsmeAf8Ahdn7Unxk8YaTcXtv4X0q&#10;4u0s/F0t6zXOkwu8mPs4cMGkaMMATwinODxVp3XKxN2P18inimLCORJCpw21gcH0NSV+aH/BGvwo&#10;6v8AGDxbFPdzaVfajb2NrJdtueXy/NkLOf4nxKmT6k1+l9S9AWoUUUUhhRRRQAUUUUAFFFFABRRR&#10;QAUUUUAFFFFABRRRQAUUUUAFFFFABRRRQAUUUUAFFFFAHn3x1+DeifHn4Yaz4K16JXs9RiKpMVy1&#10;vKASkq+hVsH3GR3r5a/YM+MvifwR4s1r9nH4pSSL4q8MAtol9MMLfWCkKoVj97ggr3KnH8NfcpGc&#10;V8w/tv8A7MV/8a/C2leKfBLR6b8T/CFwupaJeoArTlDu8hm9CQCuTgH6mt6ck06ctn+AH0/RXzx+&#10;xj+1Kn7SngC7/te1TRfHmgTnT9e0c/K8cy8GQIeQrEMMdipHpX0PWUouEnFgFFFFSAUUUUAFFFFA&#10;BRRRQAUUUUAFFFFABRRRQAUUUUAFFFFABWT4r8VaX4I8OalrutXkdhpenwPc3FxKwAVEUsx/IHit&#10;auf8Y/D7wz8QrS2tfE+gad4gtraUTww6lbJOiSAY3BWBGcGgD8qP+Cc3xb8EXH7Svxs+K3jXxFp2&#10;hPdRy3FlLqlwsJeOe4eR9isckhI0GFya7H42afr/APwVA+Nvh7TPA0V3afBrwtIBf6/eI0EdzK7f&#10;vmhUjLNsG1frk4r9FdO+DXgHR7qO5sPBHhyyuI23JLb6VBGyn1BCcHk/nXXpGsS7UUIvoowKAPzS&#10;/wCCnunx65rv7Pv7P+gobTTr7ULdMAZWGPdHaQE4/uh5D+FfUP7UfxWuv2Mv2YYtV8E+HYdUbRha&#10;aVZWc+8wQR/cEku0hiAF5ORknk19ESWdvLOkzwRvMn3ZGQFl+h7U+SJJkKOiujDBVhkGgDzL9mT4&#10;tah8dPgR4P8AHWq6SuiajrNoZprKPdsVg7JuTdztbbuXJPDDk9a8j/4KGfHm3+G/wR8QeEdHkv7j&#10;x74l094NLstNs5Z5PLZwkshKKQgClsEnr0r6qRFjUKqhVHQAYFLgZzjmgD86P+CZHjXwx8DP2XfF&#10;s2v6drum6zpuoNf6zE2j3JlZHKxw+UoTMnAAwvTJzxzXmv7NuteIPGH/AAUV134ueJ/AXjC00DVX&#10;uINIupdCuCsG9Ugg807cIBEpyScAmv1iooA/O/8AbT+G3xPl/bp+DXj7w34Lu/HWg6bBFHBaW7+X&#10;FFcJJKziaUgrEDvjYO3B247VieC/g38bZ/8AgovrPj7xT4NTWGisAuna2X8rTNODxxoCpPMxjjaZ&#10;NgwWY7jjmv0rooA/P/4sfHXxRo/7evw6Xx54BudL+GKTS6Z4f1LU0AVb+UbGvdykrnICKr/dRi/B&#10;Ncv+0ZqfxK/4KIfs2z2/gfwW9gmkeOJrGW2kvUC3ttDGQlwruFG0NIMgZ5HBOK/R3U9Ks9YtTbX1&#10;pBeW7H5oriMOh/A8VNBbRWsCwwxpFCg2rGihVUegAoA+F/2qv2U/iv8AG/8AY68G+C4ItJfxjo+p&#10;W102l2lwIbWG2jgkhWFZGwHKBl+Y4yc188fFDwn4x8d/ti/sz/DbxwbK+1fQ9PsJtU0vSyWtLSOK&#10;Uuyk5O5jHANzcA7gBxX64Tq7QuIiqybTsLgkA44yARxXxn4E/YW8d+Gf2kpvjhqPxTsr/wAW3s7f&#10;brFdEb7I1swCNBGTNuTCABW5xgcGgD7PHAxXxn4/8LfH/wAVfte+C/G1t4H8Pt4H8Iy3dlZw3GtK&#10;Jp47keXLeYC/K/lgFUI4wRnnj7MGe9G0ZzgZ9am2twPmAfsnXFt+1/42+OrRafqt9Lo9vb+HtPnl&#10;aIR3awCKR5SFOMhEAYAkBjxwK8I8RfsgftK+N/2n9J+N2q6n4Bt9X0iSNrHRvtV1LbwwoGHlbvJB&#10;JIZju9TnFfot0oBB5GD71QHy1+2l+yFqv7V/g3wlNZa5beGPGvhuc3VrN88tqXcJvUnAbAKKQ2O3&#10;Tmun+E3wU+Jf9q6Lr3xf+I58U6no5L2OlaDB9h09ZCpUyTgYa4YA/LuwqkZwSa9/ooA+Y/2WP2Qd&#10;R/Z/+KvxS8c614qh8Tah4zuhMmy1aJrZPNlkKlixz99BxgDYKy/2Xf2DdL/Z7+IvibxvdeLNQ8Q6&#10;7qt5PcRRRs1vaQrIXOXiDHzHw7Dc2QM8AHmvrCk60AfLvwO/YdtPgpF8Wp7fxpqGpa78QY3SbVJY&#10;FWSzLecS6DPJ3zs3PoK1PhV+xH4Y+Fn7Oni34R2utaneaf4nFz9u1OXYLjdNGsZKgDAwFGAc96+j&#10;sUtAHg37Pf7GvgX9nn4fat4T05r/AF+21iGS31CbV5t/nRSBg8aoMLGpDHIUDPUkmub8Lf8ABPz4&#10;eeGPBN94G/tTxBf+ArnWF1v/AIRu4ukW3Ewx8jMiK8kRIU7HYj5RX07RQBwHxT+Bfgz4yfDKbwB4&#10;l0hJvC7iILZ2rGDyfLIMfllcbMYHTtkdDXKeDv2RfAHhDWfDGqvHqXiG+8MWP9naM2vXrXaWEPAx&#10;FGcIGwAN2CcAc17VRQB5F8dP2VPhr+0dfaDeePNDbVrjRWY2jJcyQ/KxUsjbCNykqDg+lY+vfsR/&#10;BzxJ8UdO+IF94Rhk8Q2CQpAFldbYeSoWImAEISoVcZHYele60UAIBiloooAKKKKACikLBcZOMnAo&#10;60ALRRRQAUUUUAFFFFABRRRQAUUUUAFFFFABRRRQAUUUUAFFFFABRRRQAUUUUAFFFFABRRRQAUUU&#10;UAFFFFABRRRQAUUUUAFFFFABRRRQAUUUUAFFFFABRRRQAUUUUAFFFFABRRRQAUUUUAFFFFABRRRQ&#10;AUUUUAFFFFABRRRQAUUUUAFFFFABSE4GT0paQjNAHF/Gjx/b/C74T+LvFtzKkcWj6XcXYLEAF1Ql&#10;B+LYH418Lf8ABHnwjeX3hb4kfFPXVdtR8RamIVv5zzIqbpZmB9DJJz9Pavp39pv9kx/2oI4NN1j4&#10;ieIdA8LKgE2g6OsKQ3LhiQ8jMpZvp04rzbwb/wAEwfBPhLSI9EPxC+IN54aWRpW0Nda+zWjsepKx&#10;KvXkde9UnZMD5W+NUFz/AMFFf29NP8NeFZkvvh54OSKK41mBGMQhBWS5Yk8bmkzEvHIXPIBr0H9q&#10;qH/hfn/BSH4VfDPS7lI7HwtYmW9aOPJt96mWYemTGkIBHQt61+gPwy+EPg/4OeG7bQfBugWeg6bA&#10;Nojtk+d+Scu5+ZzknlietcT4M/ZP8E+Cfjv4k+Ltp9vuvGGuhkmlu7jfFCrBQyxrgYGEUdTxST1F&#10;YwfiD8U/gN+xN/Zzara6V4Il1uMQQjStKJlnihwMv5SE7V3jlvU96970vU7bWtMtNQspRPZ3cKTw&#10;ygEB0YAq3PPIIryj9oD9lD4c/tNHRG8d6XPfSaOztaSW1y0LAPt3q23qp2jivWbCxg0uxt7O1jEN&#10;tbxrDFGvREUYUD6ACkM8V/aI+Nmr+FJ9I8A/D+K11L4q+JyyabbXJzDYQL/rb64x0jjHQHlmwADz&#10;Xyr+1X+ytL8AP2OPiFcx/FzxhqUExS7vdKuvsf2XUby4uYg7PtgEpy7bv9ZxgZyAc/U+g/sV/Czw&#10;78To/iFa6ZqT+Lo7t7xNRn1e6kYM5YsmDJt2fMflxius+J/7Ovw9+M+qaff+NvDsXiKaxj8uCK7n&#10;l8gDOeYQ4Rjnuyk0n5AeC/8ABKCSE/sW+F0ikVnS/vxIAeVY3DkA+h2lT9CK+Uv2XfiD4h8J/tX/&#10;ALTfgvweUbXvEOqahBo1sy5iS4TUJIxcOeyRRPJIfXaB3r6h+Knxf0n9iv4s+F/Avw7+BF1qml+K&#10;oReXlx4agK7pA7oI44wpVpFChjll+Vl59Ox/Y7/Zh/4VZqHjD4j+J9Lhs/iD431O51S4twwlOl28&#10;0rSLaK44JGQXI4LD0FV1JXmfHX/BQLw7B8NfHX7OXwt1TVLvRfhhpsEL3mrRw7hJcCYLNOwI2lwP&#10;nOc/6wnFfTvw68SfBPT/AIza/wCKNA8T6h8X/G8WmS3d9r880V1a6FYxRFwkciIkMKsRgKmWJJzw&#10;DX1J40+Hfhf4j6clh4p8PaZ4hs0bekGpWqTqreoDA4P0qfSPBHh7w9pEmlaVoWmabpkieW9na2cc&#10;cLrjGGRQARjjBpFH5Vftb6b4Z+JHhLwL+1V8G9ci0Hx5qN/Z2d9o9ldoJ2u3yNu0YYzKQFZcYZPm&#10;xgZPbf8ABTTxPqXxL8Xfs+fBi6YQapr95aXOrQIchJp3jt06f3WeY+nftX6IWnwp8FWGpx6jbeEd&#10;Dt7+MYS6i06FZF6HhguR0H5Vr3fhnSL7U4tRuNKsp9Rhx5d3Lbo0qYORhyMjB96APzQ/bzm0eH9r&#10;f9nL4XPpF3N4N0CCC8/s3SoDNJKHn8tUEY6gC2XPszU7/gph4nn0v9qz4A3HiaxvW8EWLxXxghha&#10;ZnlFwhlQIv3nAWMYGc596/TCfw/plzqsOpyafaSalCuyO8eBWmReeA+Mgcnv3NPvdF0/UpbeS8sb&#10;a6e3O6FpoVcxn1UkcdB0oA/KfU/iL4n+Jf8AwVA0DUfF3g7Vof7AszL4f8ORoHl2/Z3e3eQglYy7&#10;SB3YnClQD0r9XjJItoZBH+92bvKLD72OmfrxmmjTrVbxrtbaFbpgFacIA7AdAW6kVYIyKAPyuk/b&#10;B+LHxB+Dfxg+GuvabqGq/F3V9RfSNE8OWGjSxXFnaScTPI6KFCLHv2sT2BJIr6r/AGPv2YNb/Zt/&#10;ZT1HwwjW8Xj3WIbrUbl42ykV5LDtij3dxHtQEjjIYjrX1BHZQxTtMkUayN959vzHj1qegD8cP2Z/&#10;C3x9+HH7P/x58KaV8MdT07XdQilmuvEV/DIs0qojo8FunDTSsGcoyZUbiecjPtX7LHw3+Kvhn/gn&#10;z4/8J6b8Pr3SfEep2d6LdNSYQ3WoT3DeWzIhYFFWDgb9rFhwK/STFA4p3A/Mr4feAfiZpH7E+m/A&#10;3wH8PPEOl+NvEE0yeKNV1qz+x2enxSykTOsrsokYxhFATd8u7viuk/az/YR1/Tv2MPAnw6+F9g/i&#10;PUPDOrR6jf2iFIzqDmGVZZ8MRlt7ABc52sfSv0SopAfJPwG8QfG3xDF4Q0uL4PaN8HNCgt4xruqX&#10;hhmnuPLIHlWtvEymMsAfmlDBc5wcc+K+KfgF8bPhV+3Z4y+LHhL4YWXxL0DXUYRLd6lbQeWHjiHB&#10;lcFGVo8Z2n5c1+kFFAHzdqEHx+1H4D+O9R1PTdJfx7q1gbXRPB+izRx2+mhgUJe6kYCSXDlidwT5&#10;FCjk58o+Bv7KvxE+Ev8AwT+8ZeBbLT7bTvilrsF4zRLcRHLSEIqNMrFSTEDg7uC3UV90UUAfK3/B&#10;PL4FfED4CfBC38PeO007TpVnllt9KsAHkj3sWZ7iUOyu54AC4ChQOe31TRRQAUUUUAFFFFABRRRQ&#10;AUUUUAFFFFABRRRQAUUUUAFFFFABRRRQAUUUUAFFFFABRRRQAUUUUAFIehpaKAPh39sD4L+Ivg94&#10;6X9pP4SxtH4h0mMDxJoEKKsGqWIJMsjAAZcLjd1PAI5HP1N8EvjHoHx3+GeieNPDtwslhqUIZo85&#10;eCUcSROOzK2R+R7129zbRXcEkM0ayxSKUdHUFWU8EEHqK/P7xRDqH/BOn4+XPii0inu/gR47vN2q&#10;wqPl0K+dziRABwmCeOMjjqozuv3keXr0A/QUUtUNB1yx8S6NZarpt1DfafeRLPb3MD7klRhlWB7g&#10;ir9YAFFFFABRRRQAUUUUAFFFFABRRRQAUUUUAFFFFABRRRQAUUUUAFFFFABRRRQAUyTfsOzG7tmn&#10;0UAFFFFABRRRQAUUUUAFFFFABRRRQAUgAAwBgUtFABRRRQAUUUUAFFFFABRRRQAUUUUAFFFFABRR&#10;RQAUUUUAIQDjIziloooAKKKKACiiigAooooAKKKKACiiigAooooAKKKKACiiigAooooAKKKKACii&#10;igAooooAKKKKACiiigAooooAKKKKACiiigAooooAKKKKACiiigAooooAKKKKACiiigAooooAKKKK&#10;ACiiigAooooAKKKKACiiigAooooAKKKKACiiigAooooAKKKKACiiigAooooAKKKKACiiigBCoJBI&#10;BI6H0oxzmlooAKKKKACkXOOetLRQAUUUUAFFFFABRRRQAUUUUAFFFFABRRRQAUUUUAFFFFABRRRQ&#10;AUUUUAFFFFABRRRQAUUUUAFFFFABRRRQAUUUUAFFFFABRRRQAUUUUAFFFFABRRRQAUUUUAFYXjXw&#10;VovxD8Mah4f8QabbarpV9E0M1vdRLIhBBGcMCMjOQexrdooA+DvgN4p1b9h/4xQ/Azx9rF7qfgLX&#10;5Q/gjxDfyFlgJwpsW67fm27R0Bbj71fdyyK5ODkjg15Z+0l+z5on7R/wy1DwtqrCyu3xNp+qxxhp&#10;rG4UgpIh69QMgEZFeUfsi/G7xHY67qfwQ+KSNb/EDwtCos9TlJxr1iCVS5TPVgAu7n+Ie9buPtI8&#10;0d1uB9W0UgOcd6WsACiiigAooooAKKKKACiiigAooooAKKKKACiiigAooooAKKqarqlpoemXeo39&#10;wlrZWkTzzzyHCxxqCzMT6AAmqHg3xlovxB8Mad4i8O6lBq2i6jEJ7W8t2ykqHuP8KANqiiigAopp&#10;dQwXcAxBIGeT/nNeUar+0ToulftF6P8AB5tO1CTXNT0l9WjvkiBtY0UvlHbOQSEOOMdPWgD1miii&#10;gAooooAKK8m/aS+K3i34K/Dy/wDF/hzwfZ+L7HSbeW71O3n1U2UsUKLktH+6cOepI44HGa8p+Gf7&#10;Tfxt+L3wr0/x94a+DOgSaVqCmW0srnxeyXU8YYjIH2TaCcHALCgD6vor5w+Av7aGl/FXx/qPw78V&#10;+F9Q+G3xIsl8w+H9VkEn2iPHLwyhQrj+fbNfR2eOaAFooooAKKKKACiiigBNw9aM1+fvwSvfHf7d&#10;eu+NvF6/GbxD8OdL0fU5NN03wr4ZlWKS1VfuTXWR85bB+UjseRivXf2TbL4meG/jF8XfDHxI8a33&#10;jhtGj0pdL1O4gW2ikt5Y5nJESfKH3fKx5J2igD6mpCQBk1ha1478O+HdQt7HVNd0zTr24YLDb3d5&#10;HFJIT2VWIJ/Cvir/AIKt2+veGvh14R8b+HvGniDQ5I9Yt9Ll0zTb94LS4SQSSGR1TBLgxgZJxg9O&#10;9AH3nRXI6f8AEnwuPENp4TfxJpX/AAlBtEuP7Ha9j+2FCB8/lZ3Y564p3xK+KfhT4ReHv7c8YeIL&#10;Dw5pXmCIXWoS7FZz0RR1Zjg8DnigDrKK4T4WfG/wL8aLG4ufBfizS/Eq2zBbhbCbLwn/AGkPzL+I&#10;rO+KP7R/w5+DGqWuneMfFdlot/dRGeG0kV5JXjBwW2orEDPcigD0p3WNSzEKoGSScACsbw5428Pe&#10;MJdQj0LW9P1h9Pm+z3YsblJvIkxnY+0nB9jWH4S8c+B/j/4Gurrw9rFh4r8NX6PaTvaSkqwIw8bY&#10;wVOD0ODXyf8A8ExfDNh4L1b9oPQbCBba303xvLaRQr0SNFYIo+gFAH3PRSMwRSzEKoGSScAV8833&#10;7dnwwsbNtXDa9d+Do5/s0vjK00W4k0aOQHaR9oC4IDcbgCue9AH0PXjWs/ti/Bjw94sk8N6j8QtJ&#10;tdXjujZPG7P5azggGIyhdgYEgEbsil+P3xqtfCX7PPiHxn4bW819bjRrm40y60a3e5Td5DskrMn3&#10;EBAJY4xXzj+wf4f8G/HD9lHwh4K8Y/DW61exjSfUptX1PTFFhdXP2qTLxzBtzSdMnAzggmgD7E+I&#10;nxY8JfCfQI9c8W63BoukO4jF5MrNHkgnkqDgYB5PFeaQft3fAO4h85Pidoxt92zzz5gjDehYpgdR&#10;3r0H4vaLYzfBjxlpz2kT2X9hXkQgKArtFu4AwfTAr42/4J46l8P9I/4J73Fx4xk0aLRVn1F9YF8I&#10;ypG848xTkltuzHGfu47UAfeWh67p3ifSLTVdIvrfUtNu4xLb3drIJIpUPRlYcEVfr87/APgnd8Rd&#10;U+Dv7HHi/wAXa1o2u614Xs9burjRrLTLVp5vsQjUsyKSMRBg/J4HNep/Dv8A4KA3HxctfBmo+Dvh&#10;D4q1nQtZ1D+z9T1ZCBb6S+/byQp8zCkOxGFUHG4mgD69pK+YZf2tPG3jjUvE03wj+E4+IXhbw/cy&#10;WM2tza+lgL25jx5kdrH5T+ZtyBuLKD2rsvhR+0nD8evhBqPifwNo4n8VaeWtbzwxqlz9nksr1eGg&#10;mfacYwTnHI9KAON+J/7c+leCdS8TL4d8DeJPiFovhSf7N4j1vQVT7NpsvVo/nIMjIMFtvAzyRXu/&#10;wx+ImjfFrwDofjDw/LJNo+sWy3Vu0qFH2nsynoQQQfpXwf8A8Eq9e8aav4Z8eLqGgaTdeHb/AMT3&#10;k2taldakwuIZzAm6MW5iKuhOPmLjgnrXo6ftsXepaF4r1X4f2Xw+03wd4au57Gz/AOEk8SJYTasY&#10;RljbRKm2ND0UseTn0oA+0aK+P9P/AG+rXx38C/APi3wvpdppviDxnr//AAjUFvrc7Gz025GTI88i&#10;hSyhQGAGC24DI5r1L4aePPipB8Tda8J/EPRNFm02DSF1bT/Enh1J1t7n95seBkkLbZF4OAxyCD3o&#10;A9tzXkH7RvxY8c/CrSfDdz4F+Hl38Q7rUNTS0vba1dlNpAQcykhT3wOeOteBeGf2i/jr8VfhDefF&#10;fwAfB2q2MV5JCfA/2OeW/gjSbYQ04lUedt+cpsAwcAmur/bA/aG+JfwR8R/DeDRdP0GDw74m12z0&#10;mbULppJLuNnZTIBHgIo27gG3MfagD6vjctGpZdjEAleuD6U7Ir55/aD+LnitviV4S+D3w1vLTTPG&#10;XiGCXUb7XLyAXCaNp0fymcQkgSOz/Kqk4yDn1HmmofF/4sfsmfFzwR4a+KPim0+J3gjxvqCaZaeJ&#10;Dp0emXOmXbMAEeOMsrocg+vXntQB9ntKqnBJ/AZoEinoc18Sa78Uf2gP+G2tR+FOna34dbQ77w5J&#10;qlpN/ZxVNNgabYLhhuLzTJgJt3KrFwcACtL9mnx78SvAf7VHjH4H/EXxk3xEVNHj8Q6brslulvJH&#10;GXVDE0a9M7s4yenHWqsS79D7KV1YkA5x1rw39sr4lfED4PfA/XvGXgGLQ5Z9HgNxef2yJGKxZC7o&#10;lXgsM5wxxgV8o/G7WviN4f0L4neM/iD8ZNa+GHiyxvbubwX4O0fUohb3VlCMxNJAm5pPNIIy2Mc1&#10;618U/Hup/GT/AIJd614s1Io2rav4OF1dmNdqmUbfMIHblWqSj3r9mTxvq3xK/Z9+H/irXp1utZ1j&#10;R7e9u5kjEavI6gkhRwPoK9Orw79h2YXH7Inwmden/CP2yj8Fx/SvcaACiiigAooooAKKKKACiiig&#10;AooooAKKKKACiiigAooooAKKKKACiiigAooooAKKKKACkzzilpAMEn1oAWiiigAooooAKKKKACii&#10;igAooooAKKKKACiiigAooooAKKKKACiiigAooooAKKKKACiioZbhIfmdwi9Nx4A/GgCaiohOhAO8&#10;bT0OeD+NMS/tpLprVZ4zdKu9oNw8wLnG4r1xnv0piTuWKKKKQworP1/xDpXhTSLnVdb1Oz0fS7ZQ&#10;099f3CQQRDIGWdyFUZIHJ71as7231Gzgu7SeK6tZ0WWKeFw6SIRlWVhwQQQQRQBNRRRQAUUUUAFF&#10;FFABRRRQAUUUUAFFFIeB60ALRXyF42/4KJ2XgP4owfD3UfhD49Piu9lKadYxwWxN+u9lV4j52Cp2&#10;k5P41oX/AO3xa+A72H/hZ3wo8e/DfR7iQRprmp2CXFkhJwBJJCzBPpyaAPq2isjwn4u0bx14estd&#10;8P6lbavpF6nmW95aSB45F9iP5dRWvQAUUlLQAUUhYAEk4xRuHrQAtFIGDdDmubg+IOi3PxBuPBkV&#10;2Jdet9PXVJrdPmEUDSGNSx7EsDgHqBmgDpaKKaWAGSaAHUUgYEnHaloAKKTpSGRQ4UsAx6Ank0AO&#10;oryf45ftE+Hfgff+DtM1GWK61rxPrNrpNnpq3CJNslkCvcEHnYg6n1IFeqxSpPGskbrJGwyrIcgj&#10;2NAD6Koazr2m+HNPmv8AVr+10uwh5kur2ZYYk+rMQB+dUfCnjzw147tpLjw34g0vX4IyBJJpl5Hc&#10;Kh9GKE4P1oA25JFiRndgqKMlicACq2natZatEZbG7gvIgceZbyrIv5g18Sft3/GDS9R+Lvwb+Fbe&#10;L7Ox8N6zrbDxdbwaqkGLWMxMIbkhgY1bJOGxnGK9b/Z9/Zt+G/gL4i6t8SPhVr6t4W1ywWzGjaLe&#10;R3GkeYjANLGVLDd8uDg9d3rQB9FE4rnLz4k+E9N1MabeeJ9GtNRLbBZ3GoQpMT6BC2f0r5S/bU+O&#10;3iLVfi14D/Z28BalcaF4j8YSpLquuWxxJZWBLFxGQQQ5WNzn0GO9eqaP+wp8DdL02C2ufh3o2sXK&#10;xhZtR1ODz7q4fGC7yMc7ieSfegD2+TXdNhivZJL+1jjsgDdO8ygQDbuBc5+X5SDzjg5rO8J+PvDf&#10;jzSJtU8N69p2vabDK0El5pt0k8KyKAWUupIyMjPPevm74KfsyW3w40z46eCNasbjWvA2s3yX+nT6&#10;pK0plge0QGAknJETIFB9Meled/8ABLDxFonhH9inU9T1+/ttN0S11y+Nzc3j7IkTbGDuJ7c0Afan&#10;g34geG/iHZXV54Z13TtftbWdrWebTblJ0jlABKEqSAwBBx710FfNn7PfxJ+AXgz4N+LPFfw3NvoH&#10;w/s9XnN/eRwyiOa5CRl3jVsuwKlAMDnHAqhH/wAFE/hPq3gm78S+Hv7f8VQWtxLFLZaLpck9zHHG&#10;AWnkQf6qLDZDOVzg4HBoHa59I+I/EOn+E9B1DWtWuUstM0+B7m6uJPuxRoCzMcegBrI+GnxL8OfF&#10;/wAE6Z4t8J6gNU0HUVZ7a6EbJu2sVbKsAQQQRyO1eb+Jv2jvh1rn7NR+JV9a33iDwFq9kwltLfTn&#10;uZZI2DLIkkS5wBhwxJ2jB5qv8IvjZ8NtC/ZP0b4jaXp0fgT4eRWMtzb6e0aobdFldNiopwXZwcAd&#10;SwoEe8UV8ial/wAFAE8Hal4Qn8d/C7xT4H8LeK7n7NputajJAxDEjaZYFbzIsgg4bnB6GvSPin+0&#10;1/whPxf8N/DHw14XuPGfjPWrOXUPssV5HawWlun/AC0lkcHGcHAAPT3oA9k17Wrfw7ot7qd2sz21&#10;pE00i20LTSFQMnaigsx9gK8d/Zj/AGq9B/ag/wCEybQNH1TSrfw3fpYOdVjEUsrMpOfL6pjaQQea&#10;s/s8ftIxfHS/8a6He+Gbzwj4s8HXsdjq+k3c6TqjSBjGySpwysEbsCMdK8G/4JrRKnjL9pllAC/8&#10;LCvI19lWSXA/AGgD7hooooAKKKKACiiigBP5V4L+1V+zMnx10bTdX0DUB4a+I/h2T7VoXiGJTviY&#10;HcYXwRmNyACDnHp1r3uiiLcXdAc98P38QyeCNAbxXFbw+JjYwnU47Rt0K3OweaEPdd2cV0NJilpt&#10;3dwCiiikAUUUUAFFFFABRRRQAUUUUAFFFFABRRRQAUUUhIwaAPn39snXdS1DwXofw00CZ4Ne+Iuo&#10;roIuIU3va2JUte3AH+xDuHPdhXkX/BNzXLr4a3PxH/Z716Rxq3gbV5ptOaf5WutPlkO2VVP8O7Dc&#10;cfvRUt3ofxJ/aP8A2nfE3jb4c+M7Hwh4e8ERyeE7K81LSv7QFxdkhr2SFGZVXB8uMtk52DivL/jR&#10;4Y8efsf/ALTPw7+O/i/xnB4t0vWp08M+JL630pbIRQMPkZkQkHAXdk85joA+6fjf8a9F+Bfg4a3q&#10;sVxqF5dTpY6XpFku651K8fPlW8Q/vMR16AAk9K8f8Hftk64vxu0D4Z/En4WX3w71jxLA9xok/wDa&#10;0Wow3IUMSshRF8t/l6fN/LPn/wDwUA8St4U+If7NfxHn1Bj8P9J8TiTUpoTuhTzRH5U7HpgIsvPo&#10;T617D8RP2hvhJ/a3gnUdOuNB+IfjC41GCy0S00ieC8v4FuHRZpkClmjRYwXc8cJQB4D4W+N/xV8W&#10;/wDBR/xPoD+E7W5t/DOiPZW+kya2LeK1tJpbZ2vCwifzZWUofLwMZ27uMn2rw9+1hf6z+13J8Hb7&#10;4a3uhEadc31v4g1C6UNdQxnAaKIIf3bMCMl+3SvEvBfiDS/Bf/BWf4vXeu6pZaNZXPhO1MEt9cJC&#10;sh8qx4UsRk5V+Bzwa3vGviXS7T/gq34EVtYtVz4MubaWMzr8kjGRljYZ4JG1gD14oA6Cw/bV+IWv&#10;ftA+LvhVp3wYmXXNG04XlstxrChZtzR+XJNII9sKFHzj5iSMV2X7NH7TXij4qfEv4k/Dvx94UsPC&#10;nivwUbdphp161zDcRShmV1LKpxt2HPfd2rzP4beMvD8H/BUb4p2765Y+fqHhXT7W0jNwuZ5kEReN&#10;eeXABO3rVT4JeN/DLf8ABTj47xJr2mytrGj6ZBZqt3GftE0NvCksSc/MylGyo5G00AbPg79pj4xf&#10;HLwF43+J/wAPLDw3Y+D/AA9cXVvpmh6jbTXV5rf2cZkYzJIgh3D7oCNzwa9X/Y++Pvin9pT4cf8A&#10;Cca14a0zw3ot85XS47HUWu5XCO6S+blF2kMvA96+K/hP488L/D3RfjH4A8I/HPQvh/4V1HWLu0st&#10;M8SWUv8AaOjPv8ueSE7lDBwDtyeMKcA5r7k/ZKtPhr4d+Duj+Fvhd4qsfFeg6LH5Ul1a3iTyGVyX&#10;ZpNp+VmZmODj26UAan7VoJ/Zm+KeDg/8I1f8/wDbB685/wCCbFy11+xZ8N3YkkW06c+1xIP6V0v7&#10;a/j7QPBX7N3j231jU7ezvNX0W8sNOtHkAmvJ3hZVjiTq7ZYcAHHWvnP9hX9rD4efDH9lHwl4b1y8&#10;1ODxNpQngl0O20i6nupWM8jr5arGQ24MMc8d8UPawGB/wULtj4R/ba/Zo8W6VJ5OtXl/Fp8mwcvG&#10;t3EvPqCtzKten/Hj4/az4s+P+rfDPQ9f8WeGfDvhewhu9Z1LwPoEuq6hcXcvKWuVicQr5Z3bscnv&#10;XP8Ag/4b+Mf2vf2rvDfxk8XeENV8C+AfBkPl6FpHiCMw313cK5cTtCRlU3EHn+6vWs/4vN8Q/wBk&#10;j9srxF8VfD/gPXfiL4C8c6fDHqtpoFs801ncQqqqxCq2CNhYE4BDkZBFAGz+zt8Wfjxdaj8WvCUm&#10;jeKfEtjZadc33g3xP4y0aTS57icBVjtpd8aISWfIPH3D2PHlvxU+KHxA+BngH4da6fjhq3iP4oHx&#10;DZWXi7w2Lu2ubC1aYO72rJGhETJs2feyfmIA7ez658Rfjp+0F8O/iL4m8H+GNc+GNhbeHJrHRdI1&#10;y3MWqajfl1dp0TGUAiDJHzy757V80eP7Txr40/Yp8IeFPDH7P3jXSdR8Oatpl/4gurjTGiudRu0R&#10;xNPFFgzTl3bcXK/Lv56HAB7f+3rrvxZ8BfGr4Pv4Q+K+paDpfjXX7fRY9IhtI/s9m5eFPMY9ZgTI&#10;SVb04qz4ltfHH7O/7ZvwP0UfFLxV4x0fxsLyDV7LXbpXhaSKPh441ULGMyKQqjjb1rC/bP1bx98T&#10;/Gf7PmteH/g7411BPCmp23ijUoF08/uxvhf7PuH/AC1HlNkcYyK3/wBp2f4heMf2k/gt448L/B/x&#10;Vrek+CWlu7xnWG2aX7RHH+7QO+dyYIbIHIP1oA+8aK+UrP8AaQ+Kmjfth6T8O/EvgSDT/h54kSWP&#10;QtURv9I3xWguJGkw5BAJ8s/KADjBNfVtAHwR8S/2Ltf07xVq/wAXP2XfH6eG9Z1Uu95o1tOsmn6g&#10;4kJfa/K5LhsqRgHOCOh7b9mP9tDWfiVoXj3QPHvhJ/C/xS8D6c95qWnlWQXkaqSJFUjKjO0YyR84&#10;IODgZPwJ8PftDfszeG9T0aXwHpvxB8LT6pfXWmWGmaxHa3+nrLcSOFkMwCPG27d8p3KW79u6/Z5+&#10;BHjL/havj34t/FO10iy8S+LbKHS4tD0wmZLGzjyNjyn77MAucccUAeQfBX9lDwR+1L+yxL4v8SvD&#10;rvxE8b2093J4tu0ae402dpCUihBb5FhwFCjHeue/4KEeCpvA37CXgDwnf+KJ/Fd1pXiWx0+51eQj&#10;zZGWO4BBwThl6YJzwM11ngT9lr9pT9ne41Xwt8K/HfhWb4f6hdzT2i65bSNNpQkYtlFA+Zhn1wcA&#10;4ra+On7DXjL4gfADwt8MvDvijSkkt9VbxDrmv6z5z3F7qTF2kkRFBAVnlc4J4AUCjqBy/wC2/wDC&#10;Twl8LdJ+DXj/AEDR7ez8Y23jTRoZNcZm+03KdxNJnLA7BnOeOOldn4hSz+K//BRtfCni62TUdC8K&#10;+EY9W0TSrw7rdr15lD3ITozqjFRkHG2tD9qD9mX4uftIfDHwV4VfxD4T0SfSJ4dQvr1IrmQy3cQZ&#10;UMYwMIQcnPOfat74tfsveMfG/if4ffE3w54l0vwz8X/DlslnfXggll03UYMEyQtHkPs3FiOc4Y+x&#10;AB5r8Y/DUfwX/wCCgPwS13wVYx6Y3jdLzTNfsbBPKjvEQKfPlVeGK7w2SOqAk1ufsTX1p8RfjN+0&#10;Z4l1y2iuvFcHiuTSFN3h5rbT4lKQwrkfKh2sSBwTXqHgH4EeL9S+Ltp8TPirr2ka54g0iyew0LTt&#10;AtJLex05Zf8AXy/vWZ2lcALknAUdPTnvGn7K3inw58adT+J/wa8W2Hg/WteiEOv6Xq9g13YagwPy&#10;z7VZWWQc8g4Oe2TQB5Z+zfol38Lv+CkPxp8D+HIEsfAd3olvrk2nWy7YLe7cW20qvRWIkm4Hb6Vt&#10;/wDBPy/V/i9+1HZeUEePxzJMSDx8zSrj80P517h8Mv2f7r4d2HjDWT4kbVPiX4s/e6j4ouLVdqyq&#10;myJYoM4WGMAbUJPTk15x+zJ+xl4o/Z7+JniDxZdfFe88TReI5ZLrWdOl0yOJLy5YsRKXDEqQWY8Y&#10;6kUAdf8At5az4g0D9kj4kXvhh5otVTTwvmW/+sSFpEWZh9Iy9HwD8O+DfFf7F3g7R4LGxuPCd94W&#10;ijubYKDCSYczbh6+ZvJ75r3XUNPttWsLiyvIEubS4jaKaGVdyyIwwykdwQa+XLD9guDw2k+heGfi&#10;l4x8O/De6lke58GWc8f2crISXjjmK+ZGjE8gHpnmgDzb9jWx1K//AOCZniOxvJwtubHXYbCSc7UW&#10;3/egYP8Ad3eZzXqn/BM5t37FHw5H92K6X8ruavRvGn7Nvh3xR8ILT4aaVqOreCvCcERtmtfDc6QG&#10;W3KsGhYsjfK24k9yao/s6/ss6B+zNp0ul+GPEnie/wBFZWEWlaxfrPbW7M25njQIu1iepoA9E+JU&#10;Xn/DnxVGGCl9Ku13N0GYW5NfBf8AwTT/AGZ/hT8Uf2W9J1rxT4M0bxHrC6reJLcXa+Y3ySAKrLnH&#10;CheGHQ+hr7p+Jvwz0/4r+GZdA1e/1Wz02Ynz10m+ktHnQqVaN2QglCG5HtXHfBD9lP4ffs6yT/8A&#10;CB2uq6TbT5MtjJrF1PbO5AHmGGSQpvwoG7GcUAdD8TtL03wr8CfGFhp9rb6XpNl4dvY4ba3jEcUM&#10;a274CqOAAO1fP3/BPS1k1n9gPQLHTJYlv57HULdGiIGyZnlC59Dypr6b+IXw60D4p+GLnw94msm1&#10;HR7nHnWwnkiEg9CUYEggkEZwc1i/Cj4D+BPgdbX1t4G8PxeHra+cSz29vNK0bOP4grsQD9MUAfM3&#10;/BLDxhp9j+zte+BdQNtpXivwjq97b6tYSuElUmUuJXBPTkru6fJU37BOiW2n+O/2kfHFvdxr4U1n&#10;xfL9guw2LWWOEytJMjn5WXdKRuBx8pr3Txd+yZ8JPHXia78Q614E0u71q8/4+r1VeKS4HHEmxl39&#10;O9dkvwp8IR/D3/hBI/D1jF4P+zm1/saOPZb+UTkptHYnmjuB8Vf8EwNT03VPh38ZdAtNXszql14r&#10;1B4IknUyNG0SKsqrnJXI64xXnn7Gmo/APwh4G1j4f/Hjwb4O8OfEHwndzQz3Pi3TYfNvrctuSUPK&#10;pLclhgHpgjrX3d4F/ZV+Efwy8S23iHwr8P8ARdB1u2VkivrKDZIgZdrDOe4JFa3jz9n/AOG/xQ1y&#10;01nxb4J0XxDqlooSG7v7RZJEAOQMkcjPrVN3A+W/G/xP+C/j/wCDHhHRfHPgCDwj8M/GXiK5sNGu&#10;ZQunLbpFEzRaiRtXyvMKkL7MpPcVT/Zlute+F37S198O/DXxUl+Lvwui8NyakPPuEujokgf91C06&#10;FgS/OOnH8PFfZ/ij4e+GPG2lQaZ4g8PaZrWnQDEVpfWqTRR/Lt+VWBA4447VX8BfCzwf8LdOnsPC&#10;HhnS/DdnO/mSw6bapCJG9W2jn8akD8yvFmvfDG7+FEnxu+CXj5PhJ8V71RLd+AtG1JLh9TuTNt+z&#10;tZ7g2Wb5gQpGD0716j/wUl+I2mJ8MPgmmu3lvB4vt/EOl65f6NGwa4gh8l/OkMf3lQPlckdeK+6Y&#10;/ht4Th1iHVY/DOkJqcOPKvFsYhKmOmG25FbM+k2N1cefNZ280+3Z5kkSs230yR05PHvTQHw18fvE&#10;T+Af2j/hT+0h4ajl8VfD+80x/Duu3mlQtciztTIWFwdoJCqWbP8AuEVf/aB1nw7+2T8Ufgx4V8Bz&#10;nxVo+h6+niTW9bsULWVnbRAgRNL0MjtxsHIxzivt2O3iiiESRokQGAiqAAPpTLaxt7JNlvBHAmSd&#10;sShRk9TgU7gfA2ofFHT7D/gqFH4gh0zW77w+vhYeFbnU7LSbiaCC+MxlCsyoeBtCkjIBOc4yauWn&#10;i66i/wCClWq+K4fDHic+HLrwwPDMOtN4fvPsi33mRuA7+XxH8uN/Tnr3r7x2AOCBj6U4AAUmB+Yf&#10;gW/8caf4I+NPh/Xvgh4t8VfGTxFLqltP4pksttrLaPG6RCK4lxtjRcBYkzuzx1rsfCWt+LJP+CYN&#10;54PuPhd4wi8TRadJ4Yg0lNLke4uHYEi5EYG4RANyxHUEd6/QvAP86CAe1CA+Z/8Agn54h1Y/s8+H&#10;PCGveCvEng3V/C1nFYTrr2nSWyXJ+Y74SwG8evpX0zTFiRAAqKuOmB0p9IAooooAKKKKACiiigAo&#10;oooAKKKKACiiigAooooAKKKKACiiigAooooAKKKKACiiigAooooAKKKKACiiigAooooAKKKKACii&#10;igAooooAKTPzYpaKACiiigAooooAKKKKACiiigAooooA8++Pfxi0z4CfCbxH451cB7XSbYyJDnBn&#10;lJCxxD3ZiB+dfMf7P/wO1D9rn4c2XxM+Ous6pro8RqbzSvCunahcafpumWpY+XhIXUu5HO5mPysB&#10;1rS/4KyaRqWp/sg6vJYF/ItNSsp71UBJaAOVPQdmZDzXsH7F+p2+qfsm/CWa2dZIk8N2UBKnI3xx&#10;KjD8GU1XQTZ49rn7MOofBP44fCbWfAWueJZvh62tNZ6p4UuNTuLy3tHktZ1S6QyMzKoPDAkjLKRi&#10;uI/ZutdE+Fv/AAUF/aCtbjVpLXR9P0a0cXWtai0nlq/kyNmSVjxuc4BPGcCvvW91O0sDCt1PHb+f&#10;KsEfmuF3yN91Rk8k9gOTXwF4D+GHhb4mf8FNPjjbeKdFg1y1sNLsLyC0vMvbmTyrdQzxE7ZMZOAw&#10;IB560iLn3D4H+J3hf4maXJqPhLxFpfiOzjcxyTadcrKI29GweD9cVw+t/tdfB/w14rPh7UvH2k2+&#10;prKLeUB2eCCU9I5Z1Bjjb/ZZga+cf2YNC0T4dftw/tQ+FtGtbfQfC9vY6XeG1gAjhgLW6ySOo6KA&#10;ZZDwMDivGfiwunXf/BPvx3o/wg8NOnwqsL95rvxR4svCLvU5lu498tnFGrb18wY3SNGMDgHmixSv&#10;1Pu79qm7+FGqfB7UdI+LXiC00nwdqiRvIWvfIkuAkiSL5RX525C/cB4NWdT+M3wp/Z9+GnhZNS8V&#10;afoPhtdPtoNIW7uWeae2CKsRUHLv8pXLEe5PU18zftj6JZ67/wAEvNP1G5sbe6vLHw9octvczIGl&#10;hYvaqxQ44yrMDj1rmv2+9JsL3/gnl8M7x9NguL0RaHBFcsgMsStbjKq+MgHGD9aS3sO59OXn7enw&#10;G0vV9b0u6+JGlR3OjRh7l8sY39VicAiVh3CE4zWf4k/4KFfA/wAMHQWn8WNeW+sJDKt1Y2rzQ2iS&#10;/cNy4GIieTtb5hjpWJ+1H8MfCPh/9i3x9d6d4b0yzv7bwYbOK8S0jE6xRxgonmY3YBJOM9Sayvhd&#10;8N/Cc3/BNqw0ltO0+w0fUPBMl9fS7Mr9oa0LvcE4+9vGc9eKOoz6S8YfFbwx4H8CSeMdU1a3Xw+I&#10;VmiuoW837SG+4sQXJkZsjaq5JzxXkXw9/bk8F+NfH1j4Q1bQ/E3gLVdTQyaV/wAJbppsk1FR2iJJ&#10;+b0U4Jr4oXVr3TP2Qf2Qv+En1O/8P+Hm8W77nVLNwk0Ue+U28wZlIXl2OSCMc19SfFL9mv4SaTqP&#10;hHx98Q/HfjLxU1hqdp/YbalrZuUkupJYxEIY40G7cwUnbxjJPFMDQ8Qf8FKfhLoviDxFodsuv6xq&#10;2iwLK9pY6TL5tw5fa0UUb7XJXqSQABzk1d/4bt0zX9D8GSeCvh/4o8ZeIvEenS6sfD1pEkNzp9rH&#10;KYnknZyFXMisq4J3YyOCK4r4NiEf8FPfjaJLRftB8M2LRzvgMFzDuA9QTt/75FbH7Rnwq8R+Nfjw&#10;niL4I+OdN8L/ABl0HSYY9T03VwxtL/S5ZGZA4Eb874yOBjkZIyKAPUvhD+1Z4b+J/wAJfEPxA1Gw&#10;vfA+laBeXFlqNv4gKRTW0kIUuHAOAcsABnJOPWvMtS/b7uvDfhXSvG/iL4N+LdD+HWo3KxR+I55Y&#10;GMMTNtWea3B8yND1Geo6V87fHj4i+IfjP+wr8ToNQ8G2vhfxp4a8W20fjG005QYLiRHjL3A25zke&#10;WW9NvevtL45+JvCHjv8AY/8AGetSXtlc+FdR8L3E0dx5gMRzATHg/wB4PtAHXIx1pWsBhftRftr6&#10;F+zV4T0XX/8AhGNZ8X6fqyJJDqGlx4sI0YjaXuDlQWzwoBJriPGf/BRWHwLqvhq91b4V+KdN8A6/&#10;fxWFp4s1ELbRszdX8hhvCjkjdjcFJFeCftC+D9a8D/8ABIXwXo3iOcDVYX0+Uq+QY0kuHkijOQDl&#10;Y3QH02nrXf8A/BWSeCb9kjwJKJoyp8Q2Dq24YYG0uBkeo+YUwP0AVgyhgQQRkEd6WvOdW+OngHwF&#10;c+EdE8Q+LNL0rVdfhQabb3E4BuPl6g9ACRgE4BPA5r0apA/PX9q1xH/wU9/ZwZiQv2MqMepecf1F&#10;fdPxB8D6V8SfBOt+F9atYrzTNVtJLWaKZQwwykA4PcHBB9RXwV+2N4v0aH/gon+zk39q2KLp7OL2&#10;VrlAlvmVhiQ5+U8Hg4r6e+Pf7X3gH4Q+A7y/tNfs/EfiK5jeDSNF0OZLy6u7kqdirGhJ25wSTwAD&#10;3wKpgfJf/BM74pj4OfDX48+F9ekmuNK+Hd/cagJQw2lAJFdEJ7sYMj3eup8b/ttfEbQPhvD8WbTx&#10;X8L20Ro4LofDxbozasYJXXCGdZf9eEbJATaOeOK534N/sf8AjS1/YL+Lqa7abfiH4/SXWhaDInVQ&#10;EljhdSo2yMyv8vP3gM9QNz9n39v34N+C/gR4d0TxLpd5pvxA0Gwh0q48NRaKTe3lxFGqDyVAwQ+0&#10;Y3FcHrikBrfGL9uf4m6T4n+BTeCPBumXmgfEnyZ7O1uZJDfzD90JoGyqpFgzff8Am+UbuOlaet/t&#10;CfHL9nH47eCNO+MM3hzXvAPja6+wQ3ugWbQDSbpiAsZZzll+YctkkAkYxXm/7X/xMn0v41fsaeM/&#10;Gumjw1Mt5Ne6lYQ7pPsKSSWnynIBOwfe44wcA16X+19qGh/tWeM/hL8L/AmpQeI7+z8SW/iXVtR0&#10;2QTWenWMEcoPmzJkLJIXwi4OcHOOMgHdfFjX/jD4v+O+oeFvDniJPhL4A0PSUvrrxZeaXb3a6jM5&#10;+VImnBRQh4bPPX2rnf2Vfjr8Svjb8P8A4oeFF8TaFqXxG8Hav/ZsHiyW0V7C9R2JWbyISo+4jgYO&#10;CcHnmuC+LXxN0Q/tk+JdI+OGj+INQ8FaPZWsvgrSLLTLi6sb2UoGmlkiiBE0u/5V3ghcc4rmv2Df&#10;i1ovgD4uftGvrPhvX/C1nf6sdYjtLjR3X7FApkIilEe5UkPmoFjBOecUAav7Onif9q79qX4SHXtM&#10;+KugeDRZ6zd2bXp0OG4mvQpTI2mPbGkZ3KuBlsnJ6Vd/Zh+HPiW0/bp+OMGofEfWtR1TTLHSXub5&#10;re1H9o+ZCG2SL5WFRTnCx7OD1rZ/4JSeLYdN+Eus+BdS0vV9H1+31m71NIb/AEyeCOW2l2FHWRkC&#10;k8HjOenFR6J4o1f4J/8ABRL4qXV74M8Ta7p/jew0yLS59F0/zYmljjRW8yV2SNFUBySW4xQBnfC3&#10;xN+0D4w/a++Jfwp1j4twnSNEsYLma9sdHt4ZYopNjoLVCrKr4kCM0m/j3wab8E3+N3if9oH4o/A/&#10;Xfi7fzeHvDnl3zeIoLaAau0UygxwxyMhWPIkBZthI24UrmqHwV+KlvZ/8FB/in4tk8H+LoPDniey&#10;ttLsNSPh262NNCsSuW+TKoTG2GPt0zS/AX4rXFl+3T8VPF914C8c2vhjxbbw2Wm38vh24Ch4FUM0&#10;gxlVbY204PUZxQB6F+xp8RvF/hr4mfHn4beNvFl54y0/wNdx3Vhq+pMHuBbOshKO/cgICc989jiv&#10;GfDPi/4iftM+EtW8YXPgL4l65f6neXUnhzVND8TR6Tpmmwh2S2MUSzJvK4BZ5FYkk9sV2H7MGo+I&#10;NU/bN+Mus6p8NPF2jeC/iHCkNne6npLQIphXYxmyfkDgvjr26VS+F1/+0J+xZrWo/DDT/hZJ8T/A&#10;1xfTyeGNS066KC1WVyyRzSFcKoz824Lgk4YjFAGH+0JP8evDH/BPu51X4l+KNU8OeOtF1eK1c6Xd&#10;wj+0bOWRIh57RA7mAkfoR9wEg85s/tn/AA9v/hj+zl4G+NR8XeIdR+J2kz6OW1Q6gyQMGVS8YgTE&#10;YTcOy5PcnJrr/wBpj4SfGvx5+ybfeB9S0Sfxn8QfFWsLq1yNKliXTdEhSVHW1R5WUkKiKowpyS5z&#10;jBOh+1J8P/ih8e/2QvDXw50X4Z6pY+Jz9i+1/wBoXtjHb232UKGO8TknefujHTOdtAHnf7f/AMPf&#10;C/jH46/sw61qWjpc3fi7VYLLVjJPLtntt9sRFt3YUDzXPy4PNfoj4O8H6P8AD/wvpvh3w/Yx6Zou&#10;nQiC0tIiSsSDooJJPfua+OP2ivgl8U/ir4L+Avi7RvCMdv458AatBc3vh271GFVlRfL3lJlYoRuh&#10;UjJBwTx2r60+GH/CZN4QtpfHv9lp4lmkklmt9GZ3trdC5McSu4VnKptBYgZOe1AHyL8bvENr8ef2&#10;+vCPwO8S28tx4E0bSpNcvNJlbFvql15e+LzAOXVAfuk4yDWR+0Z4F0j9kv8AaV+Cfj74caUnhrTP&#10;Emr/APCPeIdJ0iPbBdxvsEbCBfl3AFzkD+Ee9es/tP8A7NHi3xd8WvA/xf8AhbeaRYeP/DO62mt9&#10;YZ0t9Ts2BDRMyKxU4Z1Bx/HyRgVci+E/xJ+NPxj8DeMviXpuh+GfDfg3zbzTvDem6lJezXGoOuwX&#10;Ez+UiBUUZRQW+8c0AeR/ti+CPDlj+2x+zHfxaLYQ3Wq61dG/mjt0Vrtl8kKZSB85Ge+a+69P0200&#10;izjtLG1hsrWPOyC3jEaLznhQABXxx+1H+zl8d/i/8e/A3jXwjdeAbDSfA10bvSItXvr1Z7mRvLLm&#10;4WO3YAZTACseD1r6z8EN4lfwrpx8YRaXD4kMf+mpoksklmHyf9W0iq5GMfeA70Afnr8cpn8Bf8Fc&#10;fhhr2qxyx6VrNjDZ2tzLxH5jRTQbVPT77pkf7VfpKGDIGB+UjOfavIf2k/2ZPC37TXg2DRtf86yv&#10;7CX7TpesWbbbixnxw6eo4GQeuK8o0T4FftS6dJb6NP8AH7RpPDcIWNdQ/wCEbik1Pyxjj5gULY/i&#10;JPNAH0rqfiXS7uPxBpkF5DPfafaeZd20bZeEOjFd4HQkKTg84we9fG3/AASWjju/2PdWiliSWFte&#10;v1ZJF3KwMcXBB619ER/s9t4U+EXiTwp4I8RXGi+ItfZ5r/xVqUf267ubiQBZZ5AxALFRtUDCpxtA&#10;Arzv9nv9i/xB+zz8OfEPgzRPixqR0vUwzwMNKtt9lO+0SzIWDbiyqRhsgZz1FAHn/wDwS7hS5/ZX&#10;8cxvEhifxRqymPbhceXEMY9O1Qf8EwND05v2R/GKrp9vC9xrmq29wyJzMqoqqGz1AU4A6Y/GvV/g&#10;1+xZ/wAKO+HXiTwd4b+J3im303WneZnMVm0lvK4AkkjYw5DMoAznjGRzU/wd/Yo034IeANe8G+G/&#10;iH4wttD1hi8sRmtGeJ2AEjxs1uSpcDBx/PmgDwb9iy8lvf8Agll4qWZ8iHTNfjT/AGV2Stj8ya84&#10;8Uaq9n/wSg+DGqTWxvdDsNcs59Wt1j3LJax6hPuVh02lgoOeMkV9f+DP2EfBPgH4Y6v8PtG8T+M7&#10;Xwrqrs9zZJq4XO4AOAwjBUMAMgda7b4Z/sv+CPhZ8N9V8A6bHqWpeD9RjaF9I1i/ku4Yo2BDJHu5&#10;RTknA780AYHxW+JXwZ8U/CK08XeJZNC8V+HLeEavp1pJJHNLPMo/dpAmctKWwgUDqR6V5R4v+Mtz&#10;8TP2xdL+GvhiWx+H2oaXoS6hr3ia6tIG1SW3cRSiwtWkDBPv/OSDjBI6c+geAf8Agnn8B/hv4ttv&#10;EWkeB4zqVnMJ7Vry9nuI4ZB0ZY3crkHpkHHbFdj8Vv2SfhR8bvFen+JPGnhC21rWLKMQpcvPLEXQ&#10;HIVxGyhwCTw2aAPnH9hjV9F0n9q/9p3SbbxDHqUVzqemGynu75Zp7wpFceYytn95jnJGcY7U7/gm&#10;hrFtdeOf2lohc27TTePbu5SKOQEsrSS/MBnO3oM19LaV+yx8LNE8daz4xsfB9na+ItWtPsNzeRPI&#10;v7nYIysahtseVABKAE461V+G37I3wh+EHieLxF4O8D2Gg61FG8S3lrLNu2twwIZyDn3oA9gooooA&#10;KKKKACiiigAooooAKKKKACiiigAooooAKKKKACiiigAooooAKKKKACiiigArK8U6E3ibw9qGlLqV&#10;7pDXkLQ/btOkEdxDn+KNiCAw7HBrVooA8g/Z9/Zk8O/s3Wuq2nhnWvEV/Y6jJ9oltNZ1D7TEs5JL&#10;zKNow7n7x74FXPjj+zT4D/aMg0y28eWN9q1hp7NJDYxalcW0DOwxudInXcQMgE9MmvUs84oByOhH&#10;1oA80079nPwFY/Cab4aTaTNqvgqVPLGm6rfT3flpgBVjkkcyIF2grtYFTyMVhfB79jb4PfAXXpdb&#10;8E+DYdL1iRDH9unu7i7ljU9QjTSPsz324z3r2migDyrx9+y38Lfih8QdI8b+KPCFlq/ibS9n2a9m&#10;Zx9w5TegYK+08jcDVPxH+x/8GfF/iy88T618O9G1LX7yYXE9/cRs0kkmMbj81ew0UAeW6B+y58I/&#10;C2u2+taT8OvD1hq9vMLiG+isUEySDo4fGQeTzS3X7P3gTw7Deax4T8A+GLDxZAk1zp18NMhV0u2R&#10;trlwueWPJz0JrvvEPiXSfCemvqGtalaaTYocNcXs6Qxg+m5iBVfwX410P4ieGrPxD4b1KDV9FvAx&#10;t722OY5QrFCVPf5lI/CgD85vhb4pufhto8fhH4jfsk694z+IktzPcX+vQaRBeQancTTPI0puGUqo&#10;O71wAOBX1b+yx8Drr4da/wCOfGV34Z0zwGfFz2jReEtJZXj0+OBGUGR0wjSuXJbYNo4GTya+hioN&#10;LQBDPaQXLxtNDHK0R3IzoGKHGMjPTiniGNTlUVT6gCvLPiR+0/8ADv4VfEDw34I1/WzF4q8QXMNt&#10;Y6bBA8jkyvsRmIG1VyepP4V6rnjNACJGqfdGKRowx55780+igBMc0m3pkk06igBroHGGGR6UtLRQ&#10;B55p/wAE9Gg+Lt58RtQvL/WvEDQG009b+UNBpUDAeYlsgUBd+AWY5Y+uK9DoooAKKKKACiiigAoo&#10;ooAKKKKACiiigAooooAKKKKACiiigAooooAKKKKACiiigAooooAKKKKACiiigAooooAKKKKACiii&#10;gAooooAKKKKACiiigAooooAKKKKACiiigAooooAKKKKACiiigAooooAKKKKACiiigApkjlFJHan0&#10;0jJoE79B1FFFAwooooAKKKKACiiigAooooAKKKKACiiigAooooAKKKKACiiigAooooAKKKKAMbxh&#10;4X0/xt4a1PQdWtlvNL1K3e1uoG6PG6lSM9jz17Yr498G/s1ftB/s1Xd1oXwb8W+FdW+HEsrTWeje&#10;M0m8/Tixyyq8QO5c5/i79K+26QjIwad+hNtbnz34I+B3j/xV4o0Pxf8AGXxLpWt6xoEz3OjaD4bt&#10;5INKtJyrIJ5DIS80gVvlJwE3HAPWvNvhv+zF8c/CX7Tnib4uX3ijwPI/iSMWeoabb2t0V+zIFEXl&#10;sQCHHlx5J4PNfZ1FIOU+M/h7+yD8VdL+Pfjf4geKvGvhe/sfHVsNP8RaXp+mzIZLVYfKjWF2b5GC&#10;hfmOc4PFZGjf8E//ABza/s9+JPg3qHxYEvgp1lGh2VrpaRvEWmMy/aZTl3UOc7Vx1644r7jop3HY&#10;+UfGf7Ifjfxr+zHovwgvvifCbSK1S11W9fQ0ka5ijMZgjhAkTywnlj5iWZu9Y/xE/YZ8X/Fv4OeH&#10;Phr4p+L8k3hzRWg8sWXh2GCaRYU2Qhn8w8qO4xnqR6fY1IelS97isfNf7S/hq98G/sL/ABG0XWvE&#10;EniC6s/DFxB/adxAkDzYjwmVXjPAHvXlP7M37NmqfEz9kXwLoOofFPXP+EC1jSUlvvD9rb24lYOd&#10;z263W0ukWSQVxnHGQK+p/jT8DfCfx78N2+g+MrGfUtJhuFufskV3LAsjAEAPsYbl56Gm/Br4C+Cf&#10;gFo95pPgbSG0bTruUTywG6lmBcDAI8xm28dhQtRXsUviN+zd4G+K3wct/hpr+lufC9rFDDaw20pj&#10;ktxEMRsj8kMAOpznJzXmfwV/4J+fD/4M+K9P8Qxax4k8T6hpAddHTX7/AM+DTQy7R5MeAoYDoe2a&#10;+nh0pC2GA5yaZZ8+eFf2J/CPhL4x3HxRtfE3i+XxrduWvL6XU12XSEqTDJGIwpj+VflxxtGMEZrU&#10;8c/sjeD/AB58WX+JZ1bxP4e8YPaJYtf6FqrWu6FRgIUwQRwMgjBIr3GigDzP4Y/s8eC/hL4H1fwr&#10;o9jPdafrMss+qTapcPdXF/JIu13mkbliRx6CvLtB/wCCd3wm8P21tp0T+J7vw3b3S3ieGrvX7h9M&#10;8xW3rugyAwDAHBJzjnNfTtFAHjnx2/ZR8AftHNpQ8cW2pX9ppqFILC21GW2tjkg5aOMgMRjgnpXN&#10;+I/2B/gx4x8L+HfDuvaBqOr6P4fiki021utbvSsCuxZukoLEk9TnAwBgCvoeigD4g/aI/Yx8JeNR&#10;4C+G3g74e3sFxpcSND42ur2Z7fRLAXQlliDtKWnnbayojBgok3AgDj7chQRxIgyQqgAt1PFPooA8&#10;cn/Y6+Cd5qeoajdfDPw9e3+oXD3V1cXdoJnlldizMS+cEkk8V03gj4C/Dj4a3pvfC3gbQNAvTkfa&#10;rHT445QD2DgZA9s13tFADQgXoMc54rAf4feF38TL4jbw7pba+BtGqGzj+0gf9dMbuw710NFAH50/&#10;ty6t4j8T/tYfBvUPD3wv8Z+J9O+HerLeaxe2OiyS29xE7202Ldx8shVUbqQN3Br758H2OkRaNBe6&#10;RosehxX6LcvbfY1tZQzDOJEAGHHQg9K3AABgUtAEfkR+Z5hUFx0Y8kfT06UqwxozsqKrOcsQMFj0&#10;yfWn0UAMEShtwHP1pwAFLRQAmBnPegKAc96WigApNoznn86WigBMUtFFACFQevNGOc0tFACEZoAA&#10;paKACiiigAooooAKKKKACiiigAooooAKKKKACiiigAooooAKKKKACiiigAooooAKKKKACiiigAoo&#10;ooAKKKKACiiigAooooAKKKKACiiigArM8TaBB4q8O6lo11NdW9tf2720k1lO0E6KwIJSRSGRhnhh&#10;yK06Q9KAPzA/ZY+EUHxo/aK+PfgrxX418c3mkeDNRW10aOLxPeRSRxGe4Q7mD/MQI0616/8Aso/E&#10;Xxl4D/a6+Iv7P+teJLrxh4X0exOq6Nfak5nvLWMtCVgkmPLgLMB83OR17V5h+yz4e8WeIP2zP2q4&#10;PB/i2Lwjerqx3zzaYl8rg3Vxg7WZcEYPfvX2B+z5+ypoHwI1rxN4obUr3xP478TyGbWPEWohRJMS&#10;5crGijEaFjnaM9BzwKXWwHReJv2m/hR4N8V3HhrXPiD4f0nXLcZms7y+SNozjO1snAbHO0nPtT/G&#10;/wC0p8LvhvrNtpPifx3omiancxJPDaXd2qSSRv8AcZV6kHsa+Ftbv7v9nHwR45+G/wAd/h9Nrfwx&#10;8Sane3Vl4/8ADsSXTxieVnElweWWVWKkE4+6Bggc++ftmfBHTvjT+z/onjnwPbW2qeLPCFvb674b&#10;1DALTwR7JWiPHzB41yFP8WOmaYHvHxX+PPgf4I+F7DxF4z1tdH0a+mWC3ujBJKHdlLqMIpIyFPUV&#10;zXxR/a0+HXwlsdEn1fUb29udZt1u7LTNJsZLq9eAgHzTCo3KmCOWArwvQ/ifY/tx618CrC1hjfQr&#10;K0/4TTxVaj/lhdwfuLe1PXg3BmbB+8kQPetP9j/W9O1/9p79pmTUzA/i238QRWkQlAMqWEcexFTP&#10;ITIyQOMkUAdx408X/Cj9sH9mXxfrGlmw8aaJZ2F7JGLm3ZXtLuOB2UlHAZHGVIzjg+leG/s0ftjf&#10;DT9nL9jL4TxeI5tRupjp8jTQaJaG7NqDdTAvMQQseTuOCc9cCvb9F+Fvw0+DHhz40eGfBG601jVN&#10;Mudd1fTjcvMkHmxTKjAHiMMVfC9cD0xXj/7IGnWE/wDwSqfzrS3kWbQtdMu6NT5hW5u9pbPUggYz&#10;0xQB9XeOPjv4Q8A/CNviTqWosfC5tYrqGa3jLy3Alx5SRx8FnYsoC8cntXlfh/8Abn8O3Pj/AMPe&#10;E/Fngnxv8N73xCTHpl34s0qK1tbiXGfLEizPhvYj8RkZ+QItdez+A37Cuq6xLI3g+318DUnlbdEs&#10;izbYDIem0FW68DHtX0n/AMFUdH0/WP2Tb6S4IOrWurWEuj+Wf3hu2lCAIByTseTgdue1AGd/wUT0&#10;+P8A4TD9m/UFiiN5H8QbKITMgJ2swOPpkZxXu/xq+Ptv8Ltc8OeGNL0O+8XeNvELONN0LTiiMUT7&#10;880jHEUK93IP0r56/bxjmttO/ZhimdPPi8caWJDK2DuVV3E59Oc1L428TJ8Pf+Cpvha819/suk+J&#10;vBP9jaXdzKfL+0i4dzEp6bjgDt99aAPU/h9+1obz4up8LPiL4Wufh945nh+06fHJdR3djqcWQAYL&#10;hduXzkbdo6H0rR+JP7RWs2vxjt/hP8O/Dtp4k8bDTjq9/Nqt6bWwsLbIVd7oruXYlcKF6HOa8f8A&#10;2wfD8HjH9rn9mbTtGgkn8U6dq8uqXBiXiHTY2RpGc9hlcDPrVT4qzRfC79vyHxH4K1bQG8R6z4YV&#10;/E+i+I777DE9okipFLDcYYCXEf3CD8qZ70noB6J8H/2xNc+KfxC8TfDY/Di8sPHPhjzYtYm+2xNp&#10;dvKNwiYSEiV0kIGCIyQG5pP2W/2pvGvxs+K3xF8FeL/Bul+ELvwWY4LqO3v3uJZJmdwGQFADEVTI&#10;bvketQfsl/C+0g+KPxL+K2r+KPDmv+NfFtwqS2nhrUBd2+n2iYEcW7gs3yDJ2jp3rzv9uW81r9mT&#10;40+CP2hfCunHUUuYX8K69p6Pt+1CQFrUkYxw4PPqqDvQtQPZ/g58ZPiH8RP2ifin4butP0I/Dvwl&#10;drp0Gp25lW7kumijkEfJKNtDEN0wcV9C15N+y78ONR+Gnwb0i017Y3ivU3l1nXZl5Ml/cuZpsnvt&#10;LBB7IK9ZpgFFFFABRRRQAUUUUAFFFFABRRRQAUUUUAFFFFABRRRQAUUUUAFFFFABRRRQAUUUUAFF&#10;FFABRRRQAUUUUAFFFFABRRRQAUUUUAFFFFABRRRQAUUUUAFFFFABRRRQAUUUUAFFFFABRRRQAUUU&#10;UAFFFFABRRRQAUUUUAFJmlpp60xN2HUUi5KjPWlpDCiiigAooooAKKKKACiiigAooooAKKKKACii&#10;igAooooAKKKKACiiigAooooA4H42XfjvTvAl7e/DyTQ49etAbgjxBFLJbvEqszKBGykMcAA5xXyN&#10;+z7+0d+0/wDtE/B+++IPh2w+G8NtbSyQwaXc2d6Jrto/vDf9pIT2yDX274yG/wAKawhztazmBx6b&#10;DX5w/wDBPT4pfEHwt+yRcaV4K+EWseMrttRvFtNRTULO3svNbH+s8yVZAFJ5wvbrR0uK+tj7B/ZA&#10;/ak0/wDan+GsuuJYnSNe0yc2WsaYCWS2nGfusfvKQMj0zg9K92r4S+DvwL8dfsSfsb/EzXrKJNY+&#10;J2rRyavcafbfPFZy8qFjIJ8wxoxf3YY6c1z/AOyzYwfETxZ4C8Z/Dn9oPxT40uLeZZPGPhbxPqh3&#10;CJonyUgKjaVkwMDKkY5GOXa4N2P0NLYPQ0gYE4H51+dvxG8NeIP2ff28vh3q3if4j+Kr74YeK7yd&#10;rW0udXm+z2l+UISB0DbTFuZCARjnHavQ/i5a2fiL9rLWvFja7r1r4c+FPhpdY1+ws9TlS1vLtleW&#10;2hMKsF+WNHkbj5soDwadmK6Ps2SYIQDnmvi//gph4w+Jfw4+GGma74J8cP4asLvU7bSri0tbVRcS&#10;NKXO/wC0EkqBtA2gDvzXEeCP2ftZ/a8/Z31P4rar4u1tfiT4ujnudD8rVprSw0dUmdIIo4omC42I&#10;NxYE5NW/26PCnirQv2AfCmm+M9Ut9R8WaPqGkx32pQEyLLKH8rf82C7fMCcjnk0R1diXqfd2geZF&#10;oenrPKZpltow8jHLOdoyx9yatySrErOc4UZNfmp+018JZ/2dn+CXxA0/x54s1rxfqfi7T7TUrzUd&#10;Uk8m7hk+Zl8kHZGgwF2gYxXr3xGvD+0T+3DafCPXLi4j8C+FfD6+IbvSYJ2iXVbp2VUEpTBaNRIP&#10;lJwcdKbjbYOh9lJdRXEYKOHjboy8qfx6Gvivw7L4l8P/APBT2Tw7feMtb13Q7jwjcavBYX848i2M&#10;k+PLSNQF2ptwMgn3rnPEOjt+x/8Atu/DHTvBEV3b+A/iHG2l3mhPcyPaW1wJB+9hQkhDgqcDA4au&#10;21O3RP8AgqtosiyZZ/h1IWX0/wBKcVNuoJn1zrHiTSfDtobrVtStNKtQcedezrCmfTcxAqxY6naa&#10;pZw3dlcxXtpMu+Ke3cSJIvqrDII9xXxT+zjouh/tO/Hz45eMfHdjD4og8Na+/hbQtL1WMTW1hbxb&#10;ld0hOU3SHHzYzgHnk1jfs1xah8Bf29fif8HdIDr4D1TSE8RaTp7yt5ennCEpEuSEXdLIuBjhFNIv&#10;c+y/Ffxe8DeBNSt9O8SeMND8P6hcjMNrqeow28sgzjKq7AnmtLXfHPh3wvo8+raxrum6VpkAVpby&#10;8u0iijDHClnYgAE9M9a/P39lfWPCUdh+0TD8eW0uD4hw6vPLqza+sfmrYmECAQM/OwEybQn99cdR&#10;Xf8A/BNb4F6ZJ+ycJfGPhSGS98TyXIuZNShLTXliXIh37+QMcr7YIoGfW/hD4o+D/iAl+/hjxRpH&#10;iFLAqLp9LvY7hYCQSAxQkDIBNUPhv8bfAfxfk1JPBfirTfEj6ayreLYTbzAW3bdw7Z2t+Rr4e/Zp&#10;+Juk/sNXHxq+Evi1bRJPCyTeJtCkjAjn1ezZWYR7v4nHyAAknk+lfVX7H3wcPwa+Cuk2WoWFtZ+J&#10;tVL6trLQRhT9qndpWjJA5Ee8IB228UAe3UUUUAFFFFABRRRQAUUUUAFFFFABRRRQAUUUUAFFFFAB&#10;RRRQAUUUUAFFFFABRRRQAUUUUAFFFFABRRRQAUUUUAFFFFABRRRQAUUUUAFFFFABRRRQAUUUUAFF&#10;FFABRRRQAUUUUAFFFFABRRRQAUUUUAFFFFABRRRQAVk+KrjWLTw5qU3h+0tr/W0gdrO2vJTFDLKB&#10;8qu4BKqT1IBrWooA+D/2a/2bvj/8H/2gPGHxE1S18E3Fl471ATa3YxX05ls4zO0haA+WAzDzGADc&#10;HFfdzqHUg96dSZoA+OLP9mL44j4c6l8KL7xr4QvPhvqjXEE102m3B1W1tJp2doom8zyywViFZgdu&#10;RwcV7/Y6t4D/AGfvAWh+EdU8Sabo+n6PpKW9vHqt5HHLLbwIEL7SQW4HOB1Nek14l8av2Qvhv+0D&#10;488MeK/GelTanf6Apjt4fPZIJE37wsqdHAbnHuc5FAHn/wDwT1+FGgeDvh74t8a6BY/YtP8AHXiO&#10;+1fTY2i2FNMFxItkoB5C+UdwB/v1N8bv2AvDfxS+KR+I/hzxd4h+G3jKcBb3UPDs4j+1qAB8w4IY&#10;hQM5wcDIr6esbK10y1gtLSGK1t4UWOKCFQiIijCqqjgAAYAHpVmgD548J/sYaF4L+GfirwtpXi/x&#10;RDqfitw2t+KpbqObU7wAFdpeRGULtZhwOMn1qh4W/Yd0nwd8DtR+E2mfEXxpb+D7xmHkrNZ+bDG7&#10;M0sSSfZshXZiT364xk19LUUAfPPhj9h/wF4f+BOo/CK+v9e8T+C7mXzbeDWbuN5tPbO4fZpI402Y&#10;bLDIPJPY4o8HfsV+GfDXibw3rGseMPGvjz/hHCW0mx8Vaql1a2j7docRrEu5gCcMxJFfQ1FAHgvx&#10;u/Yy8BftB+LbLXvGc2v3zWaBbewg1iWC0t2Gf3qRr92Q55YHtXR+O/2ZfAXxL+G2k+CfE2lS65pe&#10;koqWN1e3LteW5UYEiXGd4fAHOecDNer1Q1fXtN0BLZ9T1C209LmdLaFrqZYxJK3CxruIyx7AcmgD&#10;zv4L/s2eCPgT9sm8N2V1Nqd4Atxq2rXb3l5Ig6IZXJIUf3RxXxz8Xdc+HWo/tVeNLj9pj4d3KaHY&#10;RQWPhLW10m5uLK4tVZnbzDEG3yM0npgDIwDX6M0yWJJ02yIsi/3WGRQB8NfBf4N/DbV/2hPDPjr4&#10;M/DjV/CXh7RVurjU/EF1aXFha6ksls0cdrb205Dt8ziQuEAHlgc5FSeH/iR46/bf+IGgeHdX+Fur&#10;eAfh34X1z+09avNXlxJfXFsS1rbojKuQZNrvwRhevr9x9KNvOe9AC0UUUAFFeS/FP9p/wP8ACLXH&#10;0TVptS1PXY7Q6jPpehaZNfz21qDgzyiJSI092Iz2FbPw7+Ovg/4tfDb/AITvwffz6/4eHmDfaWcz&#10;TFozhkEO3eWHoBQB6DRXjnwi/a5+Fvxy8aat4R8I+IJ7zxNpUMk95pl3pt1aSwokixuT50ajKu6g&#10;rnPPTrXsTfdOOtAC0V886B+254J8afGXU/hl4U0nxD4n8S6VcPb6gbCyVbe0CSCOSR5JHUbFYgZG&#10;cnpmvoagAooooAKKTIoyM470ALRSEhRknA9TRkHvQAtFFFABRRRQAUUUUAFFFVNW1ay0LSrvUtQu&#10;Y7OwtIWnnuJW2pHGoJZifQAE0AW6K83/AGf/AIz2fx9+HEHjLTrQ2mm3d5dw2e59xmgiuHijmxgE&#10;b1QNg9M4r0csBjJAz60ALRWfZeINL1K7ktbTUrO6uYxueGGdHdR6lQcip7jUbS0ube3nuoYbi5Yr&#10;DFJIFaUgEkKDySACeOwoAs0hOBmsTSfHHh3XdavtH07XdNv9WsMfa7G2u45JoM9N6A5X8RWH8Vfi&#10;T4J8BaE0PjPxfp3hO31JHt4Zb2/S0kckYbyyxzkA9R04oA7NLmKSZ4lkVpUAZkDDcoOcEjqM4P5V&#10;LX5//wDBPXTdI0T9qP8AaR0zQNeufEmhWb6YlhqF1qBvmkhInbiUk7xk4B9q/QCgAooooAKKKKAC&#10;iiigAooooAKKKKACiiigAooooAKKKKACiiigAooooAKKKKACiiigAooooAKKKKACiiigAooooAKK&#10;KaTzQJuw6iiigYUUUUAFFFFABRRRQAUUUUAFFFFABRRRQAUUUUAFFFFABRRRQAUUUUAFFFFAHD/G&#10;Px/pPw78C6hqGri8kilieCKCws5bqaaRlOEVI1Y5PqePevkP/glLr994V+FOo+AfEXh7xBoGsx6p&#10;PfWy6no91BDLbyBSCsrRhMg5G0tmvvF03jFIqBeOv1p30sR1PLP2ovEvjDwj8C/FGr+AtMfWPFds&#10;kJsrFLb7Q05M8auoj/iyhevjLxb8O5Pid8YPhB4q+Efwm8TfC3xfaaqk/iq8uNHfS7OC1wGkilYh&#10;UmLYIGwHgnPUV+kdBUHqAaSfYq1z53/bw+FWn/FT9mjxYs01tYano1sdY03VZwM2k0BEuVbqu4IV&#10;yP71UP2WPgveXn7L7x/EGaTVvFnj/T3u/Ed/cIBPMJ4tkUbHr+7gKIB2IPTNcv8AEP8AZf8AjF8Z&#10;vjDrUHjT4oRf8KRmvIbmLwrp1usct1EhDC3lbaDt3KNxLNuz0r68ghWCFY0UIijCqBgAdgB6U76E&#10;rc/Nv4I6l+1L+ybodx8JNN+DsXxC0ixuZDoniFbzybaOKRy/ztk5QFidpKkcjJ4rZ/a/+GPxl174&#10;DeHvh1p/hfXviR4svdXTxNrGuwTQpYW0u9na0iDsDsVmAReAFUHJ6D9DiM9aWi7vcqyPgn9sKw+L&#10;3xu+Hvws0zwx8GtZXVtI1Oy8R3wvb2zSK3kgDr9m3ebySTncBjGOOcDo/i/8N/ihpfxO8EftGeAf&#10;BgufFsekLpXiTwJc3SLNNAxydkwbYXToOOwPbFfaRAIweRTW54I49afMwsj5Q8G/Drxx+0L8dvC/&#10;xS+JHg5/h/ovg63lTQ/DVzfpdXU95JjddTGMbECjhVyT3PpXHXPgX486j+3FD8WLf4ZaTb+HbLTj&#10;4aC3PiCMSTWhmZjdAKCQ+GJ2Fe2M96+4QARxQAFJ9TSuFkfHus/BX4pfs6fG7xV4/wDg5pGn+NPD&#10;3jecT634S1C9Fk1teZJ+1RSkEYOWyuM/N0PUdx8DvgtrHhz4i+NPjZ8SpNOtfGviG2itzY2Mhltd&#10;FsYUA8pZWwXLbA7tgDOa+i+DVbUrC31LTbqyuY1ktriF4ZY26MjAgg+2CaQH5qfCnwN8cPiR4q8f&#10;fEXwNpfw38c+Hdc8RXM+keKfG9l511cQwuYUMG0ZjiHllVHHQkV9U/s2/Gb4k+IPGnjfwP8AFfQv&#10;D+i634ZtbO7W68PTM9pJFP5mAxZjsYeX93jg157p/wDwTvh8J3TWHgn44fEzwL4VLu8fhzR9bdLe&#10;IM25hEQRsySTnGcnrXs8n7LHgpfg94i+H+7UzbeI4/8Aib63JevJqt/Lx++muWy8j8AfNxjjGOKX&#10;MmM8K+Pfw18EftCfts/CCztTbateeHra61bxEbLZKiW0Zja0iuDgr88wI2k52hvWvWP24tB1/Wfg&#10;jcXGg/FT/hUb6bcpe3OtGV4hLEqsDDvRg4zkEAZ3FQMc8bn7NX7LXgb9lzwlJpHhOyeW8vGV9Q1i&#10;9CtdXjDO3ewAwq5OFHAyfWvS/FvgXw748tbO28SaBpviC2tLlby3h1O0juEimUELIquCAwycEcjN&#10;MDhP2U9X8Za/+zv4E1H4gbz4tutOWW9aVdsj5ZvLZxgYcx7CRjqTXrFNVQqgABQBgAdqdQAUUlJu&#10;FADqKQHNLQAUUUUAFFMaVFZVZgCxwAe5pwIPSgBaKKKACiiigBu0+YW3HGMbadXPeOPiF4Z+Gmhv&#10;rPivXtP8PaWjBDd6jcLDHuPQAk8n2FX/AA34j0zxfoGna3o17FqOk6hAl1a3cByk0TjKsp9CCKAN&#10;KivOfib+0T8Nvg1qFnY+NvGGneG7q7TzIIr5mUyLnGRgHvXOaH+2d8D/ABJqlpp+nfE/w9Pd3TiO&#10;CJrnZ5jE4ABYAH86APaaKRWDqGUhlIyCDwaWgAooooAKKK+fvjx+2b4T+BHxA8KeDL/S9X1TW/EF&#10;9BZRG3tmjtofMdV3NMwCsRvB2pk+uKAPoGiiigAopkj7FYgbsDOB1NfMXwN/bC1j4s/tKeJvhVqv&#10;w7v/AAZJoujyaoZ9VvFe4lAmhjT90qhVVll3Z3E8e9AH1BRSZ5/+tS0AFFFFABRRRQAUUUUAFFFF&#10;ABRRRQAUUUUAFFFFABRRRQAUUUUAFFFFABRRRQAUUUUAFFFFABRRRQAUUUUAFVNVivZtMuo9OuIb&#10;W/aNhBPcQmWON8fKzIGUsAewYZ9RVuigD4f+A/7THxm+Kv7V/jb4S6tceF9P0/wU8s17qdtpMxkv&#10;o0mRERUa4xEXEm7d8+MY56177+1XL400T4O+IfFHgfxZ/wAItqfhvT7rV3VtOiu0vVhhZ/JYSfcB&#10;2n5l5r5f/ZWikT/gp3+0g2Nsf2EZGcZJktyOPwavrf8AadP/ABjf8VFH3n8LaoqgdybSXFAGf+y3&#10;L4w1b4NeHPEfjTxW3inVPEWn2usAmwhtFsxNAkhgURgbwpY/M3Jr1osAQPWvg34+aV4qP/BN7wV4&#10;o8NePdd8Gy+H/B2l3Vxb6LN5JvwbeCMxvKpDqBuY/KcHuDXnPx9+HHjDwP8AsU+GvjbcfFjxjqPj&#10;6wtdI1CGSPVJbe0SGfyEMCwoQvAfJc/MxByTQB9vftJfDHxp8U/Cejad4H8dzeAL+11eC8ur6BWL&#10;T267t8OVIPJIPXB24PWvVvPjgULLKgKgZZjjPvX5/f8ABSG51O6+E3wi+INh4k17SJ9T1fS7O50u&#10;x1OaKxljmjecs0KkKzhlADEZxxW3/wAFNvg1anwRonxk02zluNV8J31pLqtmrMYb+w8xQwljzhtp&#10;I5I+6WB4oA+29V8Q6XoQhOo6lZ2AmJEZurhIt5Aydu4jP4VX8U+M9A8EaQ+q+Ida0/Q9MQgNeajc&#10;pBECeg3MQOa+WPjHonhP9rH4pfAnQdP03T/Efg60gl8YahMERkSzEYitYT/sSysQVHUQkEVxmq2u&#10;p/HH9t34m+FhoHhjxRpHgTR9NttM0TxgGl0+1eaJZJZo7dVZC53BdxXICgZFAH23oHjDQvFeiprG&#10;i6zYarpLjct9Z3KSwkd/nUkfrXOXPx4+HNnFpUsvjnw+sWq3T2Vg/wDaMRW6nU4aOMhvmYHggdyK&#10;+avht+xld+CPFXxS/wCEhvPDMXgbxtpbFvAuhQywWttNGF/ewqSAuDnJVR94V53/AME1P2Zfhn8R&#10;P2W/DPiTxR4Utdf1qPWrm6iur8M5heKYhBGM4CcAsv3WIBIJAwAfX3i79qb4S+BvFsnhnX/iJoGj&#10;65AyrPZXV4qvExAIVuykgjgkHmuN/axsPg54+tPBPh74meL7TRimt2uq6XapfCOW8mXKIgUAsyNv&#10;I4A7civkjxJb3P7P3hXxt8P/AIyfDA+Lfhf4k1e7vP8AhZ2kKly9uLlztlkypZZIicBiwIxwcCu8&#10;/b68OeEj4I/Zu8SaPbWWpMfGGh2VtrxhVrm5sPLZlVpiNxRtqttJxnnGaAPUP2vv2ytL+BnjL4fe&#10;A9NvTb67q+tWDalItu8i2mm+evm8Kp3M6/KAuSATx0r07xd+1/8ACbwLeaFZa34oayvdchjm0y1b&#10;Troy3au+xNiiLJYtxt6g9RXiv7fNjaSfFz9l67mtoXP/AAnkETSvGC20lMLnrjODivQv27PgXP8A&#10;GP4IXl7oKGHxx4TkGv6Bd20Y+0LcQfP5cbdQXC4GD94KewoA9G+Mnx98J/AfwxpniDxZJqEGl6hd&#10;R2cMtnYS3DCV1JRWRAWBbGAMZyQK7nRtXj1vRrLUoobiCG7gS4WK6haGZFZQwDowBRgDypGQcg18&#10;TfC/41WH7c3iz4M2y2q3Nn4Ys/8AhLfFECOGig1NM29rbOvqJDJOAeyLX3Ko2oAODigDw7x/+1hp&#10;HhbxleeFPDXhTxH8SfEGmqG1a08K2yTjTMgFVndmVQ5HIQEk4rpfhD+0P4U+OPhPUtX8JvdXV9ph&#10;aLUNCuYvIv7O4Ab9xLGx+VyVIHOPevnP/gnFqLx+Kf2hdK1gt/wlUHje4nvDOczPG2RGTnnA2tj6&#10;+9Rfs8aFqUH/AAUk/aE1HSohF4RGn2kV4YFAhOoPHauAcceZhZye/wA2T15AOB/Zz+N3iPVv2u/j&#10;rqUvwb8Tandarcadp9xbubYS6RAqMmyffIBsYZf5CwO3p0r9APB/grQPAOkHS/DWiWGg6aZWm+x6&#10;bapbxb2+82xABk464r5C/ZT1At+3v+1RaSMpZpdNkRQwPyrGR0/4EPxNfbIIHHA70nuB+UPxSs73&#10;4IftE+Mv2itEguWj8N/EVtE8RWdoSI202ayt23sAeBvY54OWdTxjn7/+P3xwg+HnwGvPGGhFdS1H&#10;VLeKDw9boTuvbu5wtsigcnJYN7BSa8c+F/gXw98cNU/aw8A6y9vd2GqeK9kojZXePfYW4STHYq8Z&#10;wfVCO1eRfsP+HfGfxF8U6N8PvHUFyuk/AjV7pxJfyeY2oXcnmLZgg9BBGzOpyfvJjAApgQ/sQfDK&#10;H4P/APBQL4l+Flllubu18F2sl7dzsWkubuRrR7iVie7ys7fjX0b4l/aF+JXib4sfEPwb8M/CmkTx&#10;eCbCKe51HxG88aX906lhbQ7AAOAfnJIzjgda8X+CvivQW/4Kt/GB49bsZFu/DsNlB/pKfvbhWtd8&#10;Sc/My7GyByMU+b9oLwl8Uf2jPixonxW8by+CPCvg1jpun+EDfyWMesH51luZzHta4DAKFhJZcN0O&#10;aAPR7D9sfxl4r/Yyf4z+F/AVlf65Y/ajq+jXGo+VFZpbGQTyq20mQDywQgIOG68c8Xb/ALX3x/8A&#10;FP7Nv/C4dE+HnhbTNDsNO/tC7i1S7mefUEVj5j20aH5Iwo4MjZODx0ry79lz4q+EF/4JtfG7w/Hq&#10;ltYXGl2/iC2W3uJBHkXMMhtQuepctsC9Syniup+Hnxc8HQf8EmLq2fxRpsV7D4ZvNGeB7lVlW9YS&#10;bLfaTneQykL3Bz0oA978ZftDePtX+Afwq8VfD7wmmo+IvHj6fFMRFJc2ujJcRbpZ5AuCyxnIGcDj&#10;n0OL8Nvjx428PftfTfBXxT4n0Xxzp93okmr2mq2Nmtrd2siNhoJ0RynTcQcZxjpXzLrn7Qt1pn7G&#10;/wCzpo/hrX7jTvBs15Z6N441/R7t4rnSljMZa1do8PF5ilySMZVMfxc71v4s+HPgj/goZ8Kte8Ia&#10;O+meBtS8LzaXaapYaXKsOpXbvN+9Vgm6cksitIc8nJOBmmrAe+a98VfHHxu/an8X/B/wn4im+H2h&#10;+DtLhvL/AF2ytobm7vLmURMkSrKpVIwJDnAJO3qM8Z/7KHxt+Lnj34sfEzwn421jw9PpHw7vW065&#10;uINIkhvdUyZQk+/zvLjGI9xAQg5IGOteVftM/EXwn8IP26U1s65rnwz1U+GUN/quj6MdRj14O+1E&#10;liH9xY8byCcovTaK9M/Y5+JPwF1C88S+E/BPi3UNY8e+J5ptR1i88Q2UttqOpSsrFnAdFBVAWIVe&#10;FyfWnoB53afF/wAYftKaLq3j3SvH3xM8GWYvLmHw/o/g/wAJzXdkYYnKxSTyrE4naQqCwDALnA9T&#10;Q+OPxz/aEj/YUsfiBqWoXfw18a6ZqQ03WNPXTVhlvlaZY0mVn5h65OwYOTjApnwF+NHxC/YY0+5+&#10;D3jT4R+LvF2k2WoXT6Dr/hu1N0LqB3LKu3oBkk/eyM4K8V0H7Yl98U/id+x0+hav4K1qfx94w1Rb&#10;+28OaRYPdf2PZRSoyxTTIu3eFVSckEtIQBhThMDN/ay134zfs6+EvAfxnuPinqGsanJqdlZXvhCG&#10;H7LorpJGzFfLV9zHKcsxJJY42gAVrftD2fxG/Z98d/Cj4jJ8W/Euvv4m8YWej6j4euXWHSUtrjJ2&#10;R26cKEAIBJLHqTmpf27YPFfxx/ZZ8BaL4U+HnirV9euL+0vp7N9MljksvIRlkE24DBLHA9Qc9Ku/&#10;trv42+Kfw7+DaeFfhd4o1fUNN12x8R31o1oY3s1twwaBy3HmMSQO2OehFCA3f2n/AIo+JPEf7SOg&#10;/CzSNK8a6joGm6N/b+rW/gW9SyvbxnkMcUUkzSxFYQFYkKwYsw9KwfgP4a+N1t8efEmmDR/H3hf4&#10;O65pUsMUnizXYb6+0m72ACa3kMsz53A4DEjkelaHx/8ABvxZtPid4G/aL+E/hi9vdbbSo9J8QeBr&#10;8rBcyWu9pMMS2Cyk7eMkEKRnmus8AePPjh8T/Ej+OPFvw71X4f8Ahnwpp9zNbeD7TUhLfeIb5kIU&#10;MAUXy1UHarjBdlP8OQgPFv2QfhDr/wAbZvjhonjL4seO9T0TRPF95oqW0WsSQy3DRZRZpJlO/pj9&#10;2pVCRyDwBo/sw2svxJ/ZK+PXw/8AGt9e+LLLwjrGr6VaXWp3LvM0cEO6LJBBG1lyBnFa37IEnxa+&#10;Emv/ABnuNc+CmvRWvinW9Q8W6c3222DF5GJSzYb8K5yMN0HOatfsZfC74reHE+M3hrx58PJvCGm+&#10;O73UNag1Y6lbXK28lyuz7OUjckkBid2APl96ANX/AIJP+BtA039lLw54qs9OWDXtXkvI7678x2aY&#10;R3cqKCCcDAUdAK96/ap8NSeLPgP4r09PHrfDSJrcPP4kX/l2hVgZAcMp2soKnBB54rxX/gnx8L/j&#10;L8DvBsvw78b6Dpml+FdDubt7LUkvFnn1DzZd6lEQkRoCXJ3fMdwGBg16V+2t8Bdb/aM+Bl54V8O6&#10;lDp+sRXkGo263WfIumh3EQy/7LEjqCMgcUAfFPju98J+Cfjp+zjrfwq+HWq/D/Rpteh0p/Fb2C2E&#10;Wv28uxSPLJ82QOpY75VB+bvXo37Y/wAH9K8Qft1fAGKDUtb0i58SyXzX9zp2pzxSAQRKR5Tbv3RK&#10;5U7McGt347/AD9oz42aL8L9ZP/CHaHrPg7V7e+j8N28ryW7SR9Lh5yBwNoAiVeA5+Y446/47fA34&#10;0/Eb49/DHx7oUPhCGPwH5rRi/vJ0/tF5o1WY7FjbylGGCjcx5BNAHnnjb4UeFvgR/wAFFPgAngPR&#10;YPDNt4g0/U4NShsSUS68uCQguM/M3IJJ5JAJyRWv+yW2lftMfHj4+eLvHWi2PiC90XXV8P6TY6pG&#10;LqLTbOISKREkgITzGTcxA5Oe1db8Y/2ffjH8Sf2kPhx8UNKuPCOkQ+DIGSDT7y7uZzO0ykT7isSh&#10;eGKgj05qPVv2Tfij8Pfj14h+IvwZ8b6D4esvFjRya74d1nTmktPNVSDJGIyMksWb+A5LZJyaAOc/&#10;Yz8FaT8Of21/2n/D+h2EGl6VCdImt7O1QJFEskckhVVHAGXNfcdfInwb/Y4+JXw7/aD1v4oaz8ZR&#10;q0uvNE2s6daaGkCX6xptjjJaRvLVOxXnHWvrugAooooAKKKKACiiigAooooAKKKKACiiigAooooA&#10;KKKKACiiigAooooAKKKKACiiigAooooAKKKKACiiigAooooAKaetOppHNNEsdRSKMKB6UtIoKKKK&#10;ACiiigAooooAKKKKACiiigAooooAKKKKACiiigAooooAKKKKACiiigCC9vYNNtJrq6mS3toEaSWa&#10;VgqIgGSxJ4AAySa+Urj/AIKC6RqGrXk/hf4YePvGng6zleGTxdomktLYOVbDtGerqOckenSvoj4s&#10;eFJfHfwy8VeG7eYW9xq+l3NjFKTgI0kbICSPcivgb9mD9reH9lHR9G+BHxo8NXvgufSpZrKw8StE&#10;TYXSmVm3liOmX++Mj1xTSTJbsfanwA/aE8N/tHeFtR8R+FYr1dHtdQbT45r6AwvMyxxs7BDyAGcr&#10;z3U16hkV4Z4Gsfh/+zh8IfGXizS9Vtj4GuLq68SNNbSLLBGJFUukJXIYF1O0DuwFeQePP2sPjR4R&#10;+GOnfF9Ph/pA8CXM0J/4ReRrh9e+zyttWVio8tD0bbg8MKHpsHMjsPjr+2pJ8Hfjj4S+HMfw51vU&#10;5NfvoLKLXrgm1sGaQqD5LlG80pu+YDGMV9RAg9+lfn5+3x42l/4WF+yv4t0/Q77WJH1mS8g0WFdt&#10;1MXjgZY8Ho3POelerS/tG/E/wP8AtR+A/h3470Lw5B4e8cw3TabNpMsr3NpJDGX2Ss+FY9AdqgZP&#10;BNFtEyb63Pq6ivlrxn8YfiR8VPjJ4n+HHwcl0PQ5PCEULa54n8QWzXMZnmAaO3giQjLBQ5ZmPHA+&#10;rfgD+0r4rn+K/if4O/Fu00+z8caFZnVINZ0w7LLU7LI/eqh5RsfMR2GfSkVzH1I0iqQCeTXI/Fzx&#10;Zr/gfwBqmt+GvDP/AAl+rWaeZHpP21bPzVH3j5jAgYGTjHOK+WdB8efHn9q5NU8a/Crxfovw+8C2&#10;F9PYaPa6lpwvJtaaFtrzyv8A8s42bKgLz8vNeg/sr/tGap+0L8PfGmleJdKi0Xxx4Ru5tD1y3t2z&#10;C86hh5kY6hSVbg9we1D0uHMan7Ev7Rer/tPfCC58Zazpdpo9ydWubOKzs2ZlSJNu3LN95uTk4APp&#10;X0A2M18X/wDBJqPyv2XbxAQdviTURj0+Za9q/a4+P0P7N3wbvvFYshqWqzTx6dpdmWCiW7lyItxP&#10;8AILNjsppvRj3R7IjqTjNcf8Zfibp/wc+FvinxpqaNNaaJp8160CNtaZlX5Y1PYs2FHua+RPif4I&#10;/aQ+Dvwml+LKfGG58ReItFiOs654UnsoU0x7VF3zQw4XcNijrnna3fFVv229Zuvj9+wbH8U9E8S6&#10;p4f0afRob258O2+xoL0yzQqUmYjd+7IYfKRk0gSsbHhrxF+1Jqtj4B+J1neaN4o8O+KJbeXUfA0G&#10;nR2x0m0mYESJcli8rKpBYnH+7Xsf7ZPiz4jfDT4Paz45+H+t6RYP4es5Lu8sNU0w3X2xQVACOJF8&#10;sgbj0bPHSq/7GXw21Hwt8G/COsX/AI68ReKhqmg2UiWOrzRvbWQMQbECqgYcED5mbgVrftuIJP2S&#10;PiurdP7AuDwM9FzQkrisfOvhX4r/ALS2rfstWfx0g8X+F9TjXTpNWk8IDw6VMsCSMGAuFmyG2Lu+&#10;7xg19OfsrftBWn7Tfwa0vxzbac2kSXEsttc2DSeYYJo22sN2BkHgj2Ir49/Z/vvi749/4J/+GPAX&#10;gLwWkEmraddadH4svdUhjtreFrmVZHMXMm7YWA46mun+KvwH8Q/skfsBXFn4N+IeqaBq3hWGTUr6&#10;70dUQanPNKiuGZgWRRu+Urg8DNNrogWmh97F+RgZycZpHk2fw5r4F8C+C/HPwz+DHhr9ovx38XvF&#10;Hie40Dw1Jq0vhcyqthcCS2ZYomAA3Eb4yzEEllzmur+GP7Ncvxs/Zw03xv4g8Ya/d/FLxRpqa3Z+&#10;JU1W4hGlTSoJYI4IY3Eaxx5CkbTn5vUYT0RR9g69rEGhaDqOqXJxb2VvJcS84+VFLH9BXwz8GNB+&#10;J/7YXwQ1X4m6X8YPEHgvxPqmtXTaFb2U2NNsbOKUokMluuBIWAJLNk9K1/2ePGi/tY/sXeI4/ida&#10;ya3qvhSa/wBNu7kTyQm7lt4NyTNsZSSVkAIPBI6Vwn7B2heGPhr+wff/ABkg0YN4s0bT9buUvRK7&#10;EiJpii7C2zoqjpQB97eFrqfQNA0TSfEmu2l/4jS0iiubnKxG7mCgPIqZ4DNk4rZ1XWLHQrGS91K9&#10;t9Ps4/8AWXF1KsUafVmIAr84PCH7Ovib9oH9nXS/Ec/w90XxF4/8U2Bvm+IGueKpUu4Z5MlJYUjh&#10;by1TgCNSANuK6f4zfDr4neDPhf8ABK4+JehS/Gnw/wCFZ7qDxZ4f0bfetfExyC1u2RlXzPKXg7v4&#10;iPXNAH3rpWvabrsPm6bqFrqEWA3mWsyyrg9DlSR2P5Vz8Hxg8B3PiKXQIfGvh2XXYn8uTTE1WBrl&#10;HzjaYg+4HPbFfL37L/h/4a+KdH+M3iL4Ca1Dox8U6Vb2qeHhAYH0C/ihuIwTC33AzyK+BxkMe9eA&#10;fDdPhhDpPgH4ZfFP4ayfBn4qaTqNjPa+L73Swseq3FvcI7st1j5mlCkHcSMvn0oA+1f2jfhL4f8A&#10;iR40+GWo6x8SbjwJe6Dq32ixs7a9igOqSsUxDtcjcTswAAeGIxzXrXjLx54Z+G2jNqvirX9M8NaU&#10;HCfbNVu47aLeei7nIGTzxXxH+3F4H8P6Z+2D+zT4kWyWLVNV8QmG8uvMYmYRGDygQTgYz2ArotTu&#10;Lf4t/wDBS658K+LZrfUNB8F+HI7/AETRLoBonu5lQvPsPDsoJwT04xQB9X+A/ix4K+KMNzL4O8W6&#10;J4pjtiBO2j6hFdeUT03bGO3OD19KpXHxy+HVrqur6ZL468OR6jo8LXGo2rapB5lnGpAZpV3ZQAsB&#10;82OSK+TP2hvDdp8FP25P2f8AxD4IsI9FuPGl5d6Vr1tpy+VHfxIsQDSIOCVEhOcfwCuZ8N/AH4eX&#10;f/BTzxjolx4S0yTRofCMGrRad5X+jm5aWPfK8edrkkk/MCMnOM807AfbPw4+N/gD4vtfL4K8YaP4&#10;nexIFymm3aTNFkkAsAcgEg4PQ1xvib9sf4ReEdVuLC/8Y28hs7lbO+vLS3muLSxlY4CT3EaNFEc8&#10;YZhivn34SaVpHgb/AIKdfGKy0u1t9F0iXwla3dzDBGsMIfbAzSADgdWJPHJNec+LkTUv2KPi7pnw&#10;W0CCz+F8FxqN1feI/Es5nn1phL++ezVB0UoAHfsowM80AfRH/BRjwr4Y8e/seeLdfvLS21dtKsk1&#10;PSL5HLCJ3ZFEsbKcHKN15GDXqH7JAC/svfCkDp/wjNh1/wCuCV85/EUySf8ABIqyMhO//hBNKzn/&#10;AHbevor9kWTzf2XPhQ2MZ8M6fwf+uCUgPKv+Couk2N9+xf45uLm1hmntWs5YJXQFo3+0xgFSeQcM&#10;w47MfWuC+KPg34dJ/wAEwtOufFGm6PbS2ngqGfS7iWJIpF1E2uYfKYYJdpSOB1JOc16P/wAFO1dv&#10;2J/iFsx920Jz6faos1S/Z3/ZJ+EnjT9n74W6prvg221m5Oh2V3tvrieaEStErMwiaQoCST270AVP&#10;2bvjjffCP9hP4b+JvH9vqWp6zcxJp2m6dBEZL3UHkmkSyhQE5LvGE5Pbk12vw2/a6vPGnj248Ea5&#10;8K/FfgrxWmkT6xBZasIjHdxxFVKxSK2GJLAdABmr/wC1r8M/DXj/AOGfh3wtceI18C6wdZtV8Jaj&#10;b/J9n1WNJGtkVQOmFcYHYV5V8Evih8QPBv7S2i/Cz426HpOueMptHuG8P+PNJjCm6tFO+ZJAcFcm&#10;NMgAcrz60Adz+zn+2g/7RPxL8Q+EbX4ba94Xk8PR/wDE2uNanhje0lJISJoQd5LbW5HAx71sH9q4&#10;WXxz8c+CNW8Jy6T4X8HWCahqvjSe/QWkCvEJI1ZCoILDcANxPy14h+1bq3/DH/7TvhP48Wtpcjwb&#10;4jjbRfGEVlkh3C/6PMydCRgYPU7T61mfFT4beML/AP4J6/FXxJPY3DeP/Hsi+IdTiUbp1tDcxtFb&#10;4HaO1RU2jplqAO18a/t7eMvBfw7i+Jt18D79fhhLdLGmsSa4i3pt3cJFctaeT8iOSuMyfxrXJ/8A&#10;BRrxzp9nJ+zR4wWKafTv+Epi1BEgi8yZo2ijcBU7tgjj1xXrPwy/ad+C/jL9l3w5qfiPxL4cj0dd&#10;It4L/R9XuYTKssKKGiaBiSzBo8gY5wCK8Z/bZ8X2PjHTP2UdcutOPhZL3xbZ3q6VqZWOW1tyEIEg&#10;6LhduR2zjtSW4HsGpftdeMfCHx88CeB/F/ww/sDw742na30jWRqommDhQQs0XlgRvkqCm4kZ74rq&#10;fiH8evEd98a4vhJ8MrLSL/xTb6edV1rUtaeT7HpVuSoiUpH80kjlshMrgc5ryn9vXxBpml/GX9ly&#10;a4vrW3aHxxHLI8kyr5cJEYLHJ4Xkc9KyPC+rWXwb/wCClHxB1nxXfQaV4f8AiFoFm2g6vdSLHaXM&#10;kMcCtEJSQu/5CQM8jFMD0/4bftQ+JLL9oa5+C3xW0bSNE8TzWZ1DRtY0ieT7Hq0WThESQblcANkb&#10;jyjCuM8DrHB/wVX+Iaqp8yX4fW8hJ9p7YH+lZ/xC0G0+On/BQ/4W6x4SuLXUtO8B6TPea3rNlJ50&#10;Ku5dYrQyJlfM+fftJyA9ZHgv4oeC5v8Agqr4wmTxRpLJc+CYtJglF7H5ct4txAWtlbdhpcKTsGT8&#10;p9KdgPQrfx/8UP2qPEXi+P4WeMrX4Z+EvCmrPo39rzaTHqVxrF3Ef32wOwWOFcqM4ZiTnjpWz+yt&#10;+0h4i8deO/HPwn+IsFlB8RfBcg866sAUg1O2J+W4RD9zho8jJ++OleP/ALH/AMQ9I/ZT8ZfFr4Yf&#10;FPVYfBhl8S3Wu6JqOut9ltNQtZdoLRTSYRiNqkgHv7Guz/Zk8KJ8Sv2uvi78e9OSX/hEtStbfw/o&#10;l1LGyf2isccHnXMWR80JaEBXHDc46UgMD4V/Eb4k/tjaX8TfGnhn4lX3w60nQtTm0rQtIsLG3lVv&#10;JjRzNdGVGZt5YjapXA+nJ+yn43+Nf7W37M/ibXL34jweG9dmuWsNKutK0ZIpbWe3Kl2dmZlkSXIU&#10;4UbecdMV4p4c+MXgnwR8ZfjXp8Gs+Ovhto91rlxZXXhjw1oZvYpiiCOS68woxglkbccLwBg/T7L/&#10;AGM/iN8IfEXw6/4RT4SSXFtYeHFRLnTtRt5IbxDJkiWUOMsXKud3c56UDscP+w38Y9a1n4J+N0+J&#10;3ivUb/x14Sv7yPxGuohI305EVimwKoG3YjMDzzn0rvP2J9N8bTfB208U+PPFOs+INV8Sn+0Le11f&#10;YPsFoS3kRqFA5aMozE9SfavnL9pv4D+IW/bN0LSPBuuS6R4f+MVk0Pi+ygXPmW1lsM7n+75kbiME&#10;d3f1r6n/AGk/i34h/Z7+GVhqvgv4e33j24S5ishpWm7x9mgCMTKxVWIVQgHTHIzQI9nori/gz8Tr&#10;T4zfCvwx43sbSawtdcskvFtbj/WRZ6qfXBBGe/Wu0oAKKKKACiiigAooooAKKKKACiiigAooooAK&#10;KKKACiiigAooooAKKKKACiiigAooooAKKKKAPhb4p+DvGn7M37ZuofG7w54J1bx/4O8WaWun6xp3&#10;hyAzX1lMuz975Y+8p8tTn3I4rY+I/wAbvHv7VHhvUPhj4D+FfjDwhb6/bmz1XxX4y05tOt7C1fiX&#10;y0OTLIykgDI619o0xFIzkgmk3YD5b/bO8O67pf7Jk3wx8DeCdX8YXeqadFoVsmlxrts44lTEspJ4&#10;XEYA9zXkfxn8P/Fb4v8A7B3hT4V6V8Jtbt/FVzZ2mm36308EEVkLEwnzCzP8wl8v5QB656c/oHRT&#10;A/Of9ofwR8dfjt8Bfhj4Eh+DVzper+G7uxvb69utcsxbySWsLRbYwHLYfcWGfujg5r7f0S1uvir8&#10;JzY+N/C40C51eyktNS0Ke4juxCGBQqXT5WyMEfUV3NIWA60AfMf7Cv7MGr/s3+C9btvE+oNq2v3N&#10;21pbzmQusGmwO62sSZJwpBaTHGPMweRmuZ/aB/ZE+Id18dH+NHwU8cWnhfxnc2sVpqOmapBm0v0j&#10;UKCxAP8ACFGCv8IIINfYQORS0AfL/gf4G/GSK28V+MfGfjLQvEPxM1LS/wCzNGt0glh0nRo2/wBa&#10;EC5Zyx2knGSUA6VofsRfs9+N/wBmH4dXPgXxJrui6/o0E7XWnXGnwyxzo0h3SJIHOCueRjnk5r6Q&#10;ooA+M9O/Y9+L9n8I9e+E8vxX0W+8B601yjzT6FI2oWdvPKzyQxN5+1gdzYLfdJPUcVrftDfsQa58&#10;YfB/w38H+HfiKvgzwz4GS2ksoV0b7XcSXMCbI5mczovyqOF29Sa+tT09aB0oA+ePjl+yxqnx3+Gv&#10;gjS9V8c3Gm+OfCd5DqVn4ssbEIzXSJtMnk7yBk4P3jggV0d78VvBH7NvhDTPDvxE+Jlrda3Bpz3L&#10;3Ov3kaXupAEl3WPjOWyqqo9AK9lrzn4ifs8fDn4s+KNG8ReLvCWn6/rOkALZXV6rMYQH3gbc7WG7&#10;nkGk3YDyv9g34TQ+Bvht4g8WHRD4du/HutXPiFdKdNsljaSOfssDf7sZBHAxvxjivpqmqoRQqjCj&#10;oBTqFqB4T44/ZB8K+JviNc+PfD+sa98PPGV4hjvtX8LXawPfKQBiZHR0bG0c4zXcfC34K+G/hF4d&#10;v9L0NLpp9Tla61PVbmdpL2/uGGGnll6lz6jAHYCu+opgeE+Df2Kvhd4B8ff8Jto1nrVv4qklaa51&#10;OTX72SW8YnJ8/dKRKM84YHoPSvZfEGg2fijRL3SdRSSSxvYWgmSKV4mKMMEBkIZT7gg1o0UAeS/D&#10;T9lP4X/B7xHJr3g/w0dF1aUETXEV9ct5+QeZFaQq55PLAnmu7tfAegWFz4huLbTIba48QSCXVJYQ&#10;Ue7YRiIM7DnIRVXI9K36KAPDdH/Yg+Bfh/XbTWtO+HGlWmrWky3EF5G0vmpKrbg4bf1yM5ruL34G&#10;fD7U/iDH46vfB+j3njCNFRNZntEe4UL93DEdR2PX3ruqKAOD/wCFC/Dc6dqmnnwJ4eex1S7+331u&#10;+mxNHc3HI811K4Z+T8x55NXLH4O+A9MspLO08GaBbWkk6XT28emwrG0qrsWQrtxuCjAPXFdhRQBk&#10;W/g/QbSzntINE06G1ncSSwR2kapIwAAZlAwSAByfSr39mWe+B/ssG+3BWFvLGYgeoU446Dp6VZoo&#10;A+M73S/j98FPjf8AETxNpvw2sPjVo/ii5ik0+5HiCLTbrS7aNSEtSJY2GwFiQF7kkk5rv/h58M/G&#10;/wASvi14e+KXxH8M6N4Em0C0uItI8OaZdC+uhJcIEllurpURWwo2rGoI5JJ6V9G0UANK5HJzTqKK&#10;ACiiigBCMjrj6UBQBxS0UAFIRkUtFACYGMdqWiigAooooAKKKKACiiigAooooAKKKKACiiigAooo&#10;oAKKKKACiiigAooooAKKKKACiiigAooooAKKKKACiiigAooooAKKKKACiiigAooooAKKKKACikU5&#10;UGloAKKKKACiiigAooooAKKKKACiiigAooooAKKKKACiiigAooooAKKKKACiiigDkvi14puvA/wx&#10;8V+IrCKOa90nS7m9hSU4RnjjZgD7ZFeBeGfF/wAHf21f2b9B1Lx5J4fuBe2CyXtrdXUccunXQXbK&#10;ULMGQhg2D3GK+mPEfh7T/Fug6hourWy3mmX8D21zbv0kjcEMpx6g141qH7EXwJ1K4s5Ln4XaDK9q&#10;iRxsICvyqMKG2kbuP72c00ZyPhv4K/DPV/Ev7DP7SnhDwheXuv8Ahe21d38LT3EbD7XDAySyeUD1&#10;3eXjjgtn1r6B+CP/AAUR+FN58CdFufEWuNYeL9LsorG98OG3ke8muUTaFijAJfcV4PbPOK+yNC0H&#10;TfDej2ulaTYW+maZbJ5UNnaxCOKNfRVHAFczZfA/4f6d4u/4Sm18GaHb+I8lhqkenxC4BOckPtyD&#10;z1qm9Atc+If2uPibDrHxI/ZJ1fxH9m8L66dYN/qOjS3KtJp0coi2mX+7xwScDOfSuk/bC8c+HrD9&#10;tj9mGaXXtPgjsru8luZXuUCQRyKqqztnChsEc19aeIPgL8N/FOt3Wta14D8Paxq91tE97fabDNNJ&#10;tAAyzKTwAKnuPgh8Pby/F9L4H8OyXexIvPfSbdn2p9xclCcDt6Uua6SfmWfJPwZ8Vaf+zt+298Xf&#10;DPi26/srRvHxg13QdbvWEdncMkZMkQmb5dwDcDP8PuM6HhPw/Y/tC/tteP8AxxoEhufCmieEj4UT&#10;WIwxgur6VpBL5L/dkWNSQSMjJ+lfXni34d+F/H2lx6b4l8O6Xr+nxsGS11KzjuIkI6EK4IH4Vp6P&#10;odh4e0+2sNMs4NPsbaMRQ2trEscUajgBVUAKPYCpuM+DP2C/jP4b/Z9+H3ir4N/EnVoPBuv+CtTv&#10;ZopdYYQR39k0rMJYC2PMO4v8q5OCuM843f2TprDwR4T+P/xu8QPN4e8O+LvEV9qOmtqKNDI1mpfy&#10;5NpAOXZztGMnj1r7I1nwR4e8RXcF3quiadqV3bndBPeWsczxH1UsCR+Fak1jBcRNFLEksTYzG6hl&#10;PpwaL6ktHwx/wSQ8Z6TdfBDWfDTXJh8Qwa1dX8lhcKySmCUrskAIGQemR3r1j/goT8E9V+N/7OWo&#10;2Xh+IXPiLRLqLXbC3xkzPBu3IB3JVmAHrX0hBZRW7Fo1C8YwBUrIGHNNvW5R8Ha9+2fovx1/Zc1P&#10;wjZaFrtx8VvE2hzaBJ4Zj0udWhup4TA0ryFAiwgvu3FunGKzf2r9LtP2ff8AgnlpnwcuPtureKbz&#10;Sbeygg060luBJMs8cs7l1UhUDFsZ55GBX35DbLGTkAMRjcOv505rVSCoyFOOh6VCbA+ef2F/jHon&#10;xG+BvhnQLG21ay1fwxo1jY6jBqmnS222QRbfkZgFcZRuhrM/4KEfEpPDP7P3iPwjaaBr3iLxD4s0&#10;+ew0+10TTZbraTgM8jICEABzzyewr6cjhEYwCT9afjNPqB8f/wDBNLxZdR/s/wCh/D/W/B/ibwxr&#10;vhuGRp21vSJrWCYSXEjqYpHADHDcjtXRf8FDp9c1b9nHX/BPhfwjrvizXvFKrZQRaNaNMtuFkSRp&#10;JmHCrhSB6n6GvpxY1Ukge9OIDAg9DT63A+afgv4Q1H40fsZW/wAO/HPhTV/BV4dCXw5d2uqKFkfZ&#10;CqC4jwfukjIzg8GvMPgt8RPjZ8A/hzZfCPU/g5rvi7XdFjfT9E8Q6ZNANKuLdSVt2mkZgYgoAyCM&#10;4HSvuNY1QYUYFHlDOSSfqaPUl3Pkvwd8GPE/7MX7J+peFNA8MzePPG3iSS8l1OPSZoreNby7jYNL&#10;ulYARRgInHJAziuc/Yv+DXxB8K/s66n8C/iX8P5tG0m5s9Rhk1+HU7eeGVLknKCNHLhh5jc4x8tf&#10;bVFBR8AfC34W/te/s66avws8JP4S8UeColaPSvFWqPsfS42YnBh3bnK5yFKsM98cV6fqnws+OHwp&#10;1T4a6l4Kvbbx5/ZlrqT+LrXU9RNkNXurqSKRpIgVZUIdXKZGFUbe5r6wooA+P/hp+y94tfxN8dPi&#10;Hf2lp4F174iaOdM07w5YXYlTTHW38rzpJY1Cs7yKJMqPl3N1Oaq/Er9n/wCNP7QHw78MfDvx9D4O&#10;toNKvLS8vfGNlczT3Fz5LKcQ25jUxSPyGYvj0HNfZVFAHyp+1X+zV8Rvjl8VPh14j8Oap4Y0rTvA&#10;94NTs11Nbh5rmcshZXCDCphBjBJq58Yv2VfEvi34seEfjD4H1zSvCfxQ0i3+zX5uoJLmw1CIptaN&#10;gCGAxkAgZxjuM19P0UAfPfhz9n3xX4t+NGjfEr4saxomq6j4Zt5IfDmk+HbaaG1s3lGJp5GlZmkc&#10;gKB0AAzjOMcFYfst/Gey/ayvvjOnj3wpCt7EmmXOkx6TMyzacrAiLczErJgA7lP3h6cV9g0UAfHW&#10;mfsXfEOf9pDWvitrnxM0y4/t2A6XqmjWmhlIp9M2hPIDmXKvtC/OBnIJqr4J/wCCe2r+HPhx4t+G&#10;d78WtXn+GepC6XTNAs7SOFrTzW3KZZuXkCk5KAqrd6+z6KAPlR/2JdYvP2YdK+Ct38VdWbSIWMd9&#10;fLp8JkubUEGO2QMW8pF2rggk8dccV7H8AfhJffBD4dWPhC58WXni2y01Vg0+e9tYYHtrdVCpD+7A&#10;3AY+82TzXpFFAHjn7SH7Ntp+0z4bj8Na74t13R/C7Mr3elaQLdFu3U5RnkeJnGD/AAg7TwSMgGtf&#10;4FfBOP4C+EYvDGneKdd8Q6HaqkVjba3JDKbKMZ+SN0jRivI4YnGOMdK9MooA85+N3wF8LftAaJpO&#10;leKlvvs+l36apZyafePbSw3KKypIGQ5yA7YrD8D/ALNXhX4feMB45vtQ17xh4vtrR7WHXfEV+11c&#10;W1sQS0cSgKig5OcLk+texUUAfBPxJ+P/AIG/b8vtF+DXgey1PU7S41iG98Qanf6e8NvZWdpJ5jpk&#10;nPmSlfLXpjcTX3atjCtmtp5am2EfleWR8uzGNv5cVR0Pwlonhk3R0jSbLSzdSmaf7HbpF5rnqzbQ&#10;Nx9zWvQB86aR/wAE9v2f9C8aR+KrP4d2i6tHcfakEl3cyW6y5J3CBpDF1PA24HGAMCus+KP7Jnwp&#10;+NXiiLxD428IQeIdVitltI5rm5nCpGCSAqLIEU5JO4DPvwK9fooA8W8Q/sZ/BbxbeQ3etfD3S9Wu&#10;YbeK0jlvDJKyRRqFRQS3QBQPwrr/ABb8DfAXjvwZp/hPX/Cmmat4c09EjtNOuoA8cCooVQmeVwAB&#10;wa7qigDmPAPwz8KfC3QjovhHw/YeHdKMjSm10+ARIznqxx1JwOT6UzT/AIVeC9JvlvbHwlolneLJ&#10;5wuINPiSQPnO7cFznPOa6qvNLn9onwDb/FbTvhsPEllceM77zNmlWzGaSPYhdvN25EZ2qeGOaAO3&#10;1vwvo3iVI01fSbLVFjOUF5bpLtPtuBxS6npcn/CP3llpBh065a1eC1cR4SFtpCHaMcKSDgVoyOI0&#10;ZiQABkk9K+brn/goP8GrZL+Yaxq1xZWMzwXF7baDey26MjFX/erEUwCOucUAee/Au1/aA/Z28Kz+&#10;Cbz4Raf8QLtbqe5Hi2w8QQWy6g8sjO0twsw8zflueDwAAK9Gi+GvxfsvCnxB8a20/he0+MWt2UNp&#10;pMFrCTY2FtEzPHbu7AGaTdLMTIy4yVGMCsW9/wCCkfwgttDfXoY/Fl7oCAn+1rfw3dG0YZwSJWUL&#10;gH1NfTmiavbeINHsdUs38yzvYEuYX/vI6hlP5EUAeCfs5/Bn4i2PiSf4jfGjXtP1/wAf3Gnpplna&#10;6XAIrXSLXcXkjQjG9pG2Fmx/AAK9L+Mnw61X4qeE18O2Pie68LWF3Ns1WawiVri4syrB4I3b/VFs&#10;qC4BIGcc813tFAGX4X8N6d4O8O6boWkWqWWlabbx2lrbx/djiRQqqPoAOtalfPX7XX7XcP7KHh+y&#10;1K68Fa34kivf3cN3ZhEsopcgLHNKSShPUfKele+6ddG+0+1uGTy2miWQpnO0kA4zQBYooooAKKKa&#10;+7adoBbHAPTNK4DqK+OfgD8evi34o/bb8f8Awx+IMmi22laJ4fbULOx0OMmL5p7cRyNK43s2yRsg&#10;4AJ4FfY1MAooppdVIBIBPQE9aAHUUmcDJ4pqyoyswZSo6kHgUAPoqrY6nZ6mrtaXUF0EOGMMgfaf&#10;Q4PFWqACiiigAooooAKKKKACiiigAooooAKKKKACszxRr9r4U8Narrd8xSy061lvJ2UZISNCzY/A&#10;GtOszxP4b0/xj4c1TQdWg+1aXqdrJZ3UG4r5kUilXXIIIyCRkGgD47u/+CjWp2Pwv/4WLL8CPGy+&#10;CgvmHWLia2iQoWwrhC24qTjBxjnrWjq/7eniPQvhvpXxGvvgX4nh8C30UNwusLqdpIEglxtleNCX&#10;VcMDkgY74rrf26PD1j4X/YX8f6NpcJtdO03RIrW2hVidkUbRqi5OScAAVvfsx+GtM8bfsXfDPQNX&#10;tUvtK1PwdZ2l1ay52yxPbIrKcexoA91s7pL2zguYzmOZFkU57EZH86lr49+OP7T1x4f+J8Xwd8A+&#10;LvDXgO50XTYrnVPEHiBDci3Q4WK1t7cZ3y7drHccBT0rB+BP7b2uaZY/Fay+KD2/iCPwTYnVLXxf&#10;oenSW1lq9uAAUG4ACTc6KAOuTjOMkA+3vMUnAYE57V8sftL/ALTXxA+D/wAcPhV4P03wxpsXhnxd&#10;rcNg2uXN15ssiB4/ORYRjyyBJwzE5x0rzXxp4i/ahT4IWnxt8P8Ai6K8vL5rfWLX4bWXh+3nSPT7&#10;ggrCZigmeVI3VmII5Vsdqh/4KA6hr2p+JP2VtY0/SIU8TSeJRNFpeoMRGkzJAxjkYdMEYP0oA++N&#10;6jHI56e9LkV8YePvHXxe+Cf7WXwg0zWvHkPiPwV49urmxuNF/syCEWcyopxFIqBygLpgsxPBznNc&#10;X8TfHnx6h/4KCaF8LtH+JNnZaDrGmS6pbx/2XH5dnbkS7l24JllUQnazkjLZxxigD9A80gkU5wc4&#10;9K+Hfgz438c/C39vzxD8G9b8c6x448NanoA1m0m17Y00EwAYhCiqoXlhgDHA4zzVj4G+Gf8AhuSD&#10;xj8QPGXiLXovDqa1daT4Y0rQNXuNOitLaEhfPcQspklY85csPagD66+IGl+INb8GavZeFdaTw74h&#10;mt2Sy1SW2W4W2l/hcxtww9iK+cP+CcPxS8cfFn4TeNdS+IHiF/Emuaf4wvdKW6aCOFViigt8KqRq&#10;oA3M5xj+Kq/7FvxH8YWHxK+K/wAE/G2uzeKr/wAC3MEmn61dMGnnsp13xrI2AWZQUyTzkn0FeJ/s&#10;nfEq8+D/AOxB+0Z400zB1LSvGWtTWpZdyrMYrVUYjuAzA/hQB+jMusWEF4tpJe28d02NsDSqJDnp&#10;hc5q1vAQuchQM9P6V8O+GP2LPBXxa/Zl0zxfqMV1qvxa8QaDHrn/AAmTajP9rGoy23mKUcNhY1Zw&#10;AgG3A6Vi+G/jZ8TvHn/BL/xP4hi+1XXjrT7a70eW9gBaeaOKYRSzJtGd4jLDPBypPvQB9y2fjPw/&#10;qN01ta67ptzcqCTDDdxu4x1+UHNO1PxhoOiqp1DW9OsAyGQG5u448qDgsNxHGeM1+aP7RHw6+Eur&#10;/sRfCi4+Hel6XJ4vuZtLg05tIAOpXUkiD7VHK8WZWOC5fJ4PpxXvf7Wn7EPhvxp+yxBo3hPw7bWf&#10;inwfZfatCLyyTshVxLPb7nJLrJ84AbIyRgCgD6v1jxt4e8P6HHrWqa7punaPIyKmoXV3HHbsWOFx&#10;ISFOe3NX9H1mw8Q6Zbalpd7b6jp9ynmQXdpKssUq+qspII9xXwRrfxG0j9rf9nf4EfDPSYbFtS8V&#10;6haDX9NhCx/2dZ6cQ998gB8skoqJkYPmV986Xpdnoem2un6faw2VjaxrDBbQIEjiRRgKqjgADtQB&#10;aooooAKKKKACiiigAooooAKKKKACiiigAooooAKKKKACiiigAooooAKKKKACiiigAooooAKKKKAC&#10;iiigAooooAKKKKACiiigAooooAKKKKACiiigAooooAKKKKACiiigAooooAKKKKACiiigAooooAKK&#10;KKACiiigAooooARRhQKWmo25Rzk06gAooooAKKKKACiiigAooooAKKKKACiiigAooooAKKKKACii&#10;igAooooAKKKKAM7XvEWl+FtOk1HWdRtdKsI8b7q8mWKJM9MsxAFczo3xn8B+ItatdK0rxnoGqald&#10;AmGzstShmlcYJyFViTwDXS+IdF0/xFo91p2qWUGoWE8ZSW3uYw8bjHQg8V8D/wDBLDwNoOieK/j9&#10;NaaTbQ3Om+LZtMtJtmXgtkeTbErHJA4H1xzQiJH2r45+M3gT4ZXVvb+LfF2jeG57hDJDHqd7HA0i&#10;jqVDEZFangjx/wCHviX4ct9f8K6xa67o1wWEV7ZvvjcqcHB9iK+af+CmOk2F5+zXcz3NnBPLHrOl&#10;gSPGCyqbpQRnrggnj3ruvjD+2N8JP2b/ABDo3hXxTq76bqN4kflWtnaNIkEZIVWkI+WNeSeewPpV&#10;CTse9k/MDXEeJfjL4Q8J/ELw94J1XXILPxR4gDtpmmsGMlwFBLEYBAHB+8R0NeX+DP26fhV4++KG&#10;neAtLv8AVf7Z1JpFsJrnTZIbW72AkmOVhhgdpwRweKxtY+M3wN8T/taeG/DFxpM+p/FvTBPbadqB&#10;0+VY7fEbNKBK2FbChxkBgDnkUWHzdz6ior5+0r9tLwfqvxsj+FMeg+K4fGTSMr2tzpJiSOIDPnl2&#10;YDysYO4ZzkV1OqftEaTp/wAeLD4TxaFrt/4gubIak93b2qmzgtizL5jyFxgbl29OuBUlJ3PWKSvB&#10;fEn7XOlW194tg8JeD/Efj+Hwkzx65faLFEttayIu54lklkXzpFB5SMMRXJ+Iv+Cinwx0T4Naf8So&#10;IPEGqaDezSWoFnpbFredGVTHOxO2I5dcbj82eM0A3Y+ps0tfKeg/8FA/C+v391dN4L8Y6X4Pt9Am&#10;1/8A4SfUdMaC2kjiA3Igb7xJ+UHOC3HvWpof7WPiw+I/A0fiX4T33h7wz43vorTRdY/tWGd1EsRl&#10;i+0wqMxMyg8ZPpnii1wud34x/aS8LeC/j54R+FF7aatP4l8TWr3VrPbW6NaQou7/AFrlwyk7DjCs&#10;OmSK9XN3GJliZgsj52BiBux1x6186XP7UOlN+11ofwjl+H+qQa3dWlxKniLUYY4kEKRs+YDyzxsU&#10;Zc5HPavnjxL8YPjFqf8AwUnXQofB2n6rF4c0e5OjaK+qLaobOYRBrySbDBnOPubeAcdQSS1hn6MU&#10;V8mah+174/0r9q/RPgxqHw2stK/teQ3NprN1q+6OexVWLyIFTmT5HATPUDPWur+NXx3+IHhH9oP4&#10;f/DbwT4c0LXF8RW0t7d3GoXckclnBDIvmuQoxjYTtz1YYoA+iKKzfEfiCw8KeH9S1nVLpLHTdPtp&#10;Lq5uZPuxRopZmP0ANfH2lfHv9o740eEL34k/C7w74OtfAYkkfSNM115m1LV4I3ZWkyhCRFtp2qee&#10;R9SAfaTdDxn2r5I8V/tl+LPEVr8Q9S+E3w+g8W+G/AM8tnrN7ql81tLeTx5MsVjHGknmbVw25ymc&#10;4C9M9v8AC34/av8AtS/s6t4v+FzaboXil5fsj23iBHngtJ42XzkcRkMcoTtP+0pNfK//AAS40z4r&#10;XGi+LrjTtZ8M2/hCLxzef21aXNlNJe3E/kxeaYJA4WNSPLwGBPDZ60XA+3/DPxH8Q/EP4LaL4x8M&#10;+GEt9a1Syju49E8RXL2flFh8yO6RyEEc4+XnjOK8e/ZC/bps/wBpzxv4u8GXnhSfwn4k8PBpJIGu&#10;xcxyqsnlSYbCnKvxjbjBHPavqkKFJI7+9fki9vP8A5/Av7SOhL5dlbeN9c8PeKVQE+dZS6tdFXYd&#10;PlQkA+oT0poD9ZtU1O20XTbvULyUQWlpC880rdERVLMT9ADXxj+y7+2z48/a5+J3iKy8G+GvDele&#10;BfDl5F9t1HVbic31xbStIIjFEi7Q5EZJ3EAe9ej/ALVvi248c+FfBHw48I3aXF38S72O2mmhYZTR&#10;Qnm3s4PYGLCA+snHNeNf8E+NA0/wr+1J+1fo+lWsdhptjrGn29vawrtSKNWvAqgegFHQD71z7UZr&#10;4u8c+KfjDd6r8Xtd8W/EB/g54U8PzTReEbe2gsidW8uJiJJDcRu0iMyp8q7Sd7AHgVnaX+0N8Wvi&#10;V/wTus/i54f1vStE8ZWNreXeoyS2CyR3UdvLLGRGpbbGxCK2SDyCMc0gPuLcMZ6D1ozzX5vN4s/a&#10;Nvv2Gl+NV/8AFgWur2Fgmq2WnaZp1uqXdv5o3NduyEs5XdhY9igY6mvavEfjf4vfGr9mb4Ta74Mv&#10;9P8ADcnieK0uPFeutOlu+n2RQGZ7cvkKzfNg8kcYx1oA+tycUE4Ffn18GPixaeGv26tD+HPgP4o+&#10;IfH/AIF1XRrmW/h1y7e/SC7iR2DQ3MgywO3nYdueO3HV+Lry4/aM/bq8RfCHxZrF/YeBPCWhRata&#10;6TpN5LYPqVzIsOWlljZXdU8xiFUjBHPSgD7bpu8Dqcdua+EP2WdP8VaR+1l8XfA178Q/FOqeCfAf&#10;kXGlWc18JodkwLmCd3VnfYCAPmB+XmuM8FeHNW/bJ8Pa/wCPvFHw61fx5Pdahe2WkzWvixNKtNOg&#10;hkKQrDCrgiTjLSMDuJ9OKAP0jJABJOAKiN5CrIrSIjP90Fhlvp61+Z/xZ+DfxS8Hf8E9fFEfxO1r&#10;VrLXPC1682kxadrrTCazlliCx3TKf3u0s4GTx1pv7RX7NOheFv2K9C+Mb63rd38T9H0nR9Rt9dut&#10;RkfadsAWBIsiNYxuyMLnjJJyaAP0xkvoIpESSVEd+FRmALfQd6fJOkKO8jCNEGWZjgAeua/NL9tP&#10;4CeGfA/7LNr8ara71LVPim91pWqP4nuryUtLLK8ZYCEHy44/m4RFGMDnrn0D9sfxl4o+IGvfs8fD&#10;OzfS2tvGbx6rqsGrTSW9rqDRJGy2zvEC4RmdiVA+b5RmgD7d0jxTo3iB5U0vV7HUniO2RbS5SUof&#10;Q7ScUlx4r0W1ubu2m1axiuLSH7RcxPcIGhizje4J+Vc9zxXxPcfsh/Fe7/aE8DfESBfhz8ObXQZl&#10;hvYvCIuozqls0g3RSoyBCSpYA/7XsMcj8HP2Z/h/e/8ABQ740aJNo5l8PaPp2n3kGjSXDyWsrzxx&#10;u4mRifMAky4ViQCenagD760X4heGPEnh2517SfEOmalotsrtPqFpdxywRBAS+51JAxg557V87fs0&#10;fts+G/j78X/iJolt4g06LSLS9trLwzZz7Ybu/CxObiVRuJkUuuV4+7j1xXC/sk+FNI8A/tzftLeE&#10;tBtItN8OJBplzHpUK7YI2kiDvtToBmRuBxg46YrG/wCCX+mWlp4+/aRjitYY1tvGLpCFQDy1ElwA&#10;F9BjjigD78ZgilmIAHJJ7V4Lqf7dPwR0fxo/he68bwJqCXP2NrhbaZrMT8Zj+0hDFuBIBG7g1658&#10;QItJn8C+IYteu3sdEfT51vrqOUxNFAY2EjBxypC5Oa/Mf48wNf8A7AWp2vwy8NWuj/AzTJEuLHVv&#10;EM7S6rqrG9AaSKMAeUPMZsM5yyjoBigD9CvjD+0h8OPgRbWMnjbxRa6NJfOq21tzJPNuOAyxoC23&#10;1bGBjrXGf8N1fB0/F7TvhvD4ke616/mW1huIbZmszORxEZ/u7vbpngmvnv8A4KN6Hpmufsi/C29v&#10;rSOeb+1dGQ3Gz5/LeEh13DkAgmug/wCCkWjaf4f+G/wRewsoLVdP8d6UluUUL5SbXyAew+Vc+uBT&#10;A+nvjT8efDHwK0jT7vXhf399qdyLPTdG0e2Nzf38xBOyGIEZOASSSAO5r4hsfHmhfEX/AIKifC7U&#10;dL8K6v4O1SPw/epqum69pq2V2ZjFcusjhCyvuRx8wY9PavVJ9ZtpP+CqUVnr5iAi8AqmgifA/etM&#10;WlMZPViDKOOcA1F8YIraD/gqH8Dp1dRPJ4Y1FJBkDgLcbc/99HFID7H13SU17RNQ0ySWWCO8t5Ld&#10;pYG2yIHUqSp7EZ4NeE/FH4Y6R8HP2IfHHg3RVYaTo/g6/tYGkx5jgW0mWcgAFiSSTjqTX0JXk37W&#10;rrH+zB8VS7BR/wAI1fjLHHJgcAfnQB5D/wAE/PC9j41/4J+eDPD+pwrPp2p2Go2dzGf4o3u7hW7d&#10;cHg16D4l+JFn8Ax4B+D/AIK0OfxL4oudM8nSbK7vBDBbWdqioZ7u4IJVQMD5UZmIIArmf+Ca0aQ/&#10;sUfDRFYNi3uScHOCbuY/1rw/9p+6+H/h7/gob4Sl+L+l6fd+Ctb8IJY2d7qik21tdLczMCx4UZ4B&#10;zkDcp4oA9++G37XH274zan8JPiBolt4b8cWdg2qx3GlXn2zS7m1Cb2ZJmVHDKM5DIB8p59eD8Rft&#10;ZfFjX/hpqvxf+Hvgnw8/wr0pZ59niG9mXV9WghfZJJbxQq0ca5V9u9iSFyQKf4n034NXmp6z8OPg&#10;34e8OT+OPEPhzU1m1bw7DCw0uBrSRI3lmQHbvdkRUByck9Bzy37Ff7Y3w48O/sy6V4X8a+JrPwj4&#10;m8E2h0zUtO1JPs74jZ1jMaHmQ7QobAyWzxzyAZ37cvxasvjp/wAE7dN+IOm6dc2Nnqeo2FyLK6IM&#10;sZW4KMvBIPzKcHuMHA6V13xl/aX+MnwPl8BeN9T8MaBZ/CXUruz06904ySS6zaLMuPMlYYiTGOFV&#10;m7A47cR+3Z8atL+IX7CUGty2h0C31/X7f+xrK7YR3FxaR3R2TmM4K7o037f4QwzzW/8A8FPvH3hl&#10;f2PtKWLV7W4bU9R06XTkinV2uERgzOuD8wCg5I6Zp7gdd+1p+0F8X/g/8ZPhNo/hTT/Dt34Q8Xax&#10;b6fiUyNqErB0MyHICRoUfhhubg8DjOXqnxk+PPwj/ag+Gvh74g3HhTUvBfju5lsoYNCtZFexmCkh&#10;PNfDOR8mWIwwJ4XAriv22fjn4Bb4hfsv6rH4r0m8s7DxNHqF21veRyfZ7crEPNk2nKqM9TjofSpv&#10;25fj34F0L9oj9m+eTxHZzR6Nrg1TUJLeQSpbWkqqqyuVyACMn6DND2A9Oi+KHjD9o/8AaI8c/D/w&#10;R4tuPAfg/wABxR22ratYWUE1/eahIzDyommWREiVVbJ27sgcYNVPgx8b/iH4F/as1H4C/E7UrbxW&#10;93pjax4e8SW1skE81upb5LlVCLvAR8lVxlfevNfB3jTTP2Mf2uPiTrHjS6e2+GnxT8rWtH8TxQSS&#10;2i3O5m8mR1UhSVkds9MBfWu/+Fw0z9on9si4+OWhQ3EvgTwx4ZbQLHWbiF4FvbwzStK0SsAZI0jk&#10;cb+hLd8DE2Aw/hNElp/wVh+MKZG6bwXbS/8Aj9nn+YrR+Etvrf7b99478Va74z8UeFfC2i+IbnQd&#10;B0jwtqTacVSAKWnnZMmWRi64BO0Y6GvPfg18VtJ8Q/8ABR7xj43g8P8AidfDviXQ4dA0zVptEuUh&#10;edWg3hjtwqHyuHbA47Zrpfgbq2sfsO+NPiH4H8W+FfEuseFdf12bXvDms+HdLk1FJFl4eGURglJB&#10;sTg9cZ75LA779j74teMpPiN8Wfg5441dvFGq+A7mE2GuPGFmu7KVS0YmbjdKBty2Ocnk4ryL4DeB&#10;4P2vPh58Rvib478Ta1beNIdTvbWyttL1m5so/DiwKPKRYlcKOQHJYHP517t+y58Mtctvij8W/i74&#10;k0efQLjxtd2yaZpl4wFxDYW8QRGmUD5JHPJU5ICj3r5Q8EX+vaz4p+LeuT/s7+IfGf8AbWvXttf3&#10;3hnX3tNMvYYZfLWJYVKrLt2YZxncS3rigD2D9kf4X6r+0t+xn/afjnxt4wv9b8VGV1u59WdPsclt&#10;cSpBLbhQCgIVdwyQwHvWX+xR8TNF+B37M/xU8PeMbSe18WfDu6vP+Ek85jLJqBdpDBIu5stuXYg6&#10;dvWvoP8AZZ+O2k/E7TtR8LQ+ANX+GGs+F4LdZ/DWqWggEEEm8RNFgAFD5bDIA6V4l8cf2edP8e/t&#10;4+Dk09nXS9e0f+1PG2nwttS6hspkNm0h6jdMI1wMbhEffIB7P+xB8AIP2fPgNo+mTWcFt4h1X/ia&#10;aw0DFlM8nzBASAcIhVAP9k17/Xkn7TyfFp/he6/BZrBPGf2yHB1Hy/LFvk+ZjzAVz90fia9M0Fr9&#10;tD046qsaaobaP7WsRygm2jeFPpuzigC/RRRQAUUUUAFFFFABRRRQAUUUUAFFFFABSUtFAHzV/wAF&#10;F/E+leHv2PfiNDqV9DaS6hYC0tY5XAaaVpEwijqTwTx2Fbf7C3iXSfEv7Jnwv/su+t777DoVrZXK&#10;wyBjDNHGFdGHYgg8GvVfFnwz8JePbi0m8S+GtK8QSWgYW51O0S4EW7GdocEAnA5FTeFPAHhnwJHc&#10;R+G/D+maBHcMHmTTLSO3WRgMAsEAyfrQB+f/AIz+KY/Yb/bo+IPiz4gaVe3Xw++I1rbT2eqaXbfa&#10;DbSwqi4kBK42kSZA3HBQgHJx6T4u+Ilz/wAFBPhP8TvDXw1s5IPA6aQ1pFrOsW7W8moaoJEliW3X&#10;k+SqxkOzhTukXAIBNfZt9p1pqcIivLWG7iBzsnjDrn1wakgtorWMRwxJDGOAkahQPwFAH55/BL/g&#10;o3oXhH4Z+HPhj4i8F+Kpvi5olvH4e/sOy09HW5uoV8lCGMoIXCKXJAxhuDjnE/bd+KV74d1X9nKw&#10;8Yl9Z+IHhfWIPEHiSLQLCV7e3hypfYduD0IA77STiv0lNlbm4E5hj88dJNo3dMdafJAkhyw5xjIO&#10;DigD87/24PjV4e1X46/s8a1pGl674ltPDl+2t37aXpU0vl2s6wmMjgZbCZ29QB68Vk+LfitHr/8A&#10;wUf8C/ErSvCHjPUPBtjoY0WfUYvDl0oE8onAIVkB2AzJk44weDiv0pxRtGQe4oA/PHWtb15P+Clt&#10;l8SLb4d+NZ/B1rpR8N3OpR6I+0z4dfMUE/NECy/OPfg10Xwc03xx+wX4n8aeFr7wJ4k+IHw217VZ&#10;NT8N3Hgy2ju5bJnPzwTxySR+WNuz5skZU888fdtJjOPagD5i+BPw48S+DPEnxd+NHiDwldjxZ41v&#10;IXtPDFncwtdRWEESRW8blnWJZmwWceYQOOSeK82/ZT/Zs8b2XwW+L/wr+JXg+Xw7pfjTU7/VodSt&#10;9Rt5wn2mONPKZY3LBk8pWzgg8jNfc20Zz3paAPjX4Q+Hf2jvg58HE+Fj+EdC8Q6jptu+n6F4wi1d&#10;I9Phg2kQtcwsglJjzyFQ5wB71veKPC4/ZD/YY1XQdJ8QQ6d4jt9Mkig1SVdwu9VuCSTGrd3ldgox&#10;8o5IwK+rK80+P37PvhX9pDwMPCviwXqWMd0l7BNp1x5M0M6Bgrq2DyNx4IIoA+T/AIefCj9qn4R+&#10;H7K78P8AgP4HwXtvapHILGGe3vrgBQG8yQKqb2xyd2M19d/BP4jX3xG+Fuh+IfEOn2+g6zc+dDeW&#10;Ec4kiinhmeGQI+fmXdGSDzwRXlUX7Fb6hpa6L4l+MvxJ8T+G1XZ/ZNzqscCSJ/ckkiiWSRccEM3N&#10;anxy/Yi+HXx50Lwbo2q/2poml+FIfsum2uh3Qt0SDCDyyCp4AjUA9RigDzb9i/4K+G9O+OXx0+Km&#10;i28o07VdfuNK0meX7rRowa8aPkgobkOAw6hK9e1r4W/Eq7/al0HxrY+OEt/hlbaRJaX3hZmcNNcn&#10;ftkChdpHzKdxYEbcAEGvS/h/4C0T4X+C9G8KeHLMWGiaTbrbWtuGJ2oO5J5JJySTySSe9dDQAUUU&#10;UAFFFFABRRRQAUUUUAFFFFABRRRQAUUUUAFFFFABRRRQAUUUUAFFFFABRRRQAUUUUAFFFFABRRRQ&#10;AUUUUAFFFFABRRRQAUUUUAFFFFABRRRQAUUUUAFFFFABRRRQAUUUUAFFFFABRRRQAUUUUAFFFFAB&#10;RRRQAUUUUARxMpB2jGKkqC1DiMbyCcVPQAUUUUAFFFFABRRRQAUUUUAFFFFABRRRQAUUUUAFFFFA&#10;BRRRQAUUUUAFFFFAEN2pe3lVfvFCB9cV8If8E07kaX8Tv2lvDt4fL1eDxjJeSQn/AJ5vJMFb9K+8&#10;2BNfM3jv9h7Sdd+LOp/Erwl448TfDnxfqaKt5caBNH5NwQAMyROpDZx3pxSuyJalL/gosXvfgLaa&#10;Jbp52p634k0mwsLdfvzTG5V8KPZVJJ7AV5X/AMFOLKK58afs3xXFrHdRy+MYo5Y5F+WRN8OVb1GD&#10;Xv8A4C/ZL0/w949s/Gvizxp4o+JHiWyQrZzeJLqNrazYggyQ28aKiPg43Yzyeeayv2iP2J9G/aR8&#10;W6VrviDxx4rsBo7LLpenaXPbxW9lKMEyrugZi5Krkk9hins7knnH7Z9iLP8Aay/ZW1CGKPzP7Zu7&#10;Xj5cLsj/AEGTxTP2gESP/gpR+zlgDe2maoSRwT+6m6+td/8AFj9hnSvjL4v8OeJPEXxJ8dNqXh9U&#10;GnPaXlpD9mcEEyLttvvsRyar+Mv2CtI8dfFjTviLqXxN8ft4k0wqLCaLUbeMWqAYKJtt/lDZOcdc&#10;mmpWt5XGlc4f/goLYX/wm8ZfCz9oPSrU3Efg3UGstaSIfO9jcYQ9+cEsP+Bj0r0D9lezvfiVqHxA&#10;+N9xFNbTeMnWz8NrcKVMejW4ItX2H7plZmlI/wBoV7V8U/hXo3xh+GuteB/EIlm0jVbb7NO6EeaB&#10;wQ6kggOCAQcda3PCfhix8G+FtH0DTo/L0/SrSGyt04+WONAijgDsBU9LFW1ufmt+wp8DvhZ8Z/Cv&#10;jXS/FGp63D490vxDfnWdLtdfubJZI2k+WUxI6gqfmUtyeDk9K0/2qbD4UeFf2A/iro/wg082Ph+z&#10;8TWun3MoaR4bm8Se381opHY+YABtLA4yp9K+lfi1/wAE+PhN8W/HsvjG6tdV0DWrhdl43h6++xR3&#10;o7+aqqck9yMZxzW38Sv2I/hj8UPCPh3wnqNnqWn+FNCjKWuhaTqD2tpIxx88qL99+PvE55PrRfW4&#10;2rlrxn/wia/sg+V42WY+Ep/DFtBqJtkDOkTwxpuUdMgsCD7Zr5j0s/FD9hjxh8PvD667YfEf4IeI&#10;tes9J0uTVGB1HTmuGKoI2BwQoO7IBBHHy19c6R+zT4M0r4L3vwteHUdS8IXqNFPbajqU08hRiDsE&#10;rNuVRgYAwBXN/Dr9iX4W/DLxDZ6xp2n6lqU9gwfTrfW9TmvrfT3HR4IpGKowHAbGR2p3J5TxP4ty&#10;j/h6x8F1VwCPC97vG7nBju8f59qpalr2n+Gf+CsF9faveW+n2Q8AE/aLlxGgCkMck47K35V9C65+&#10;xp8J/Enj2bxpqXh25u/E8k5uP7UfVrzzo2JzhCJfkTk/KuBgkY5ra+JP7MHwx+L3iTRtf8X+E7PX&#10;NW0gKtrcXDP9xW3BHAYCRc5+V8g5ORg0N3HY8f8A+CgPw61Pxf8ACLRvid4Jkkfxf4CuU1/TJbbg&#10;y2/ymZfUqYxux321L+xHql98d73xN+0JrenjTLnxVFDpGkWG8v8AZbG1yrkH/ppNvbH+yK5v48ft&#10;Z6p4q8V+KvgB8MfAmuXfjWVf7LbVbm1VNOtIXCiWbO7lVjdsHjkDg19WfDH4faX8Kfh54d8H6KrL&#10;peiWUVlAXxuZUXG5sdyck+5NT0KOX/ad8Dal8S/2eviJ4X0eMTarquiXNtaxltvmSlDtXPbJwPxr&#10;wL/gn58ePCafsl6VYaxrVlo2p+BoZdP122vJRC9r5byFWZWxwy8j3BHWvsyvOdb/AGcvhZ4l8SL4&#10;g1b4d+GdR1tW3/brnS4ZJS2c5JK8nJ6mgD57/wCCc2iQfDv9nXxR4y1q5j0fRPEfiG/122e9IgSG&#10;yLBInYtgKGCEj2IriP8Agk78Q/DEvgz4j+Ho9e0863deN7/UILA3Ciea2eGAJKiHllJjfp6V936l&#10;4b0nWdFk0i/0yzvdKkQRvY3ECPCygggFCMYBA4x2rI0j4W+DPD+oRX+l+EtC02+h/wBXc2mmwxSJ&#10;xjhlUEcccUAafivxVpHgrQLzWte1K10jSbRN895eSiOKNfUsa+IP2UD4D/aZ/ZC8efC+DWbPUL+8&#10;1HXXa23ATRLNeyy21xt6gZeNgfwr7o1jRNO8Q2Eljqtha6nZSYL215CssbYORlWBB5qhoHgXw34U&#10;nkn0Tw9pWjzSrskksLKKBnX0JRRke1AHw1/wT98N6x4T8Haz8TPi9qMenP4Gs5/BNjLeKES0sbWX&#10;fNIzEZJMhKbu6oK5H9hf9orwE37Xv7QFxJra29t461m1k0CaaGRUvdkk4IB24BPnJjOOtfpO9hay&#10;W8sD20TQSkmSNkBVyTkkjoc1Ha6Np9kALextrcA7gIoVXB9eBSA/M/4b/E/T2+P/AMdLD4i+ENe8&#10;ZfGqe+utP0Cxt9Oa6jtdP2EQiItiOCMgoxc4yDuycms/4HfEqHSv+CW/iPwjc6F4jGtMuo6LDHHp&#10;UsguLqeWSRFi2gllCt8zcBTkZ6Z/UdbWFJ2nWGNZmG1pAo3EehPWnRwxwoFjRUUZwFGAKYH5wW3x&#10;QjuP+CY7eAI/DHixvGA0UeGv7M/4R+63m6I3ZB2bdmw53Zx261zHi9/GGofspfs+W8vgbxXfeE/B&#10;l9aQeNvDUmnzW9xdxpsETLGRmaLIc8cZwDjPH6kYAoxQtFYD4I8XX3j/AFf9tj4OfEHTfg/r1t4P&#10;g0e60q0j2xxTosisGkuY87bZVMi4VjkjPfis/wDa5utSn/bA8PSN8NvEfi+HQ/DrXdpceAr5rbUo&#10;Zp32FrmRPmCARMqqSM7j1Ga/QfvXyVrX7Onxj+GHxm8a/EH4R+LtB1RPGMkcmo6N41gmkWBo92zy&#10;ZYmDBF3sAnQA96pOw0YH7MHx88L+E/E9h8N7z4H+KPg/eeKbuc2t3rEJlTVLkRl3Mtw2GaQqrfez&#10;061xnw9+GX7SX7HXizxP4a+H/hHS/id8PNa1KW/06S51BbOWykkOSHywIUcA8YPUGvo/wP8AA/xr&#10;4h8b6B44+L3iqw1zWdB8x9I0Pw9ZtaaZYyyIUedt7NJNLtZlBYhQDwuSTXvNSD1Pif4xfBz44+Of&#10;2YfFfhq+0uw8R/EXx7ercamLXUEttM0WGPyljhi8w7nwkK5wOWZiT6yfG34XfGP4kfsRaJ8KtP8A&#10;BNpbeJ5bK00vUXudZgMMEVsI8SKw+8XMYwAOMnNfadBAPUZoEfDv7QPwf+N3xm/Y98MfCyDwXotj&#10;4gVbS31SeTXEMEcdps2PHhMkyFBx/CM9eK3vjJ+yx42/aB/Z/wDAIunsvBPxg8EGKfSryC7Nxb+b&#10;EqqcuqjAfy0bodpHevsTAHaloA+QfA/wi/aI+Kmu+HP+F5654ZsfDXhq6h1SHTfCm9ZtXvYTuha6&#10;kbIWNWG4qgG4nkcDGL4D+Dn7SXhn9pjxf8U5LX4eC28VRW9nd6W1/ds0VvAm2Io4i+/wCeMH2r7Y&#10;ooA+QPhD+z98bvCH7UHir4q65qPgr7H4tWG21TTLIXMjwQQqFi8l2A+bCjOeMmpPg1+yH4++C3x1&#10;8b6tofjextPhx4n1pdfu7FLQtqMsoZ2Nv5h+VIyXIY8kgADbzX13RQByfxW+Hlh8W/ht4j8G6nNN&#10;b6frllJYzTWxAkRXGCy54yK+TLP/AIJ3+KNS/Ztm+EHiT4w313olm7No8Gm6dFbwxjzDIouc7nmU&#10;MSdoZQPU4Ffb9FAHyJ8Sf2FNX+Kfwc8G/DrXfizq9xpWhSJdTXclhC9zPOi7YgrZASJAThdpPAy1&#10;dP8AHD9jRv2hfC3grQfFvxF11bfw2y3Al023t4ZLq6UbVncsjYYLkADjJJr6Uopt3A+dvjN+xR4X&#10;+OS+E9S13xHr9l408NIsdn4u0mWK31B1UkgORGVPJLcKOSa5TVv+Canwz8VeKdC8ReKfEHjTxXrG&#10;mKFa61fW2le7w5ZRIduQoJICoVGDX1pRSAZFEkESRxrtjRQqqOwHSvM/jt+z34e/aH0O10TxRqWu&#10;W+jROWmsNJ1BrWK7zj5Zgoy4GOBnvXp9FAHkHwJ/ZZ8Dfs4Pfr4HXVrGzvQBJp9zqUs9sGznesbk&#10;hW7ZFdV8Vvgz4M+N/hl9A8b+H7TX9MZg6x3C/NGw/iRxhlPuCK7WigDz/wCDvwF8CfAPQZdI8C+H&#10;bXQbOZg8xiBaWdh0aSRiWc89zxUWu/s6/DHxP4zi8Wat4D0DUfEcbiQalc2KPKXHRiSOSPU5r0Wi&#10;gDl/FHwu8HeN7q1uPEXhXRtentI2it5NSsIrgwo2NyrvU4Bx2p4+GfhBbeztx4W0X7PZKyWsX9nx&#10;bYFY5YINuFBPJxXS0UAY1l4N8P6aCLTQ9NtQRg+TaRpkenArSaxt2HMEXQD7g6DpU9FAEMtpFNEs&#10;bIPLXogGAKkSMRqFUYA4HenUUAMEYU5HB6UuzBzn8KdRQBj+LvDq+LfCetaE93PYJqdlNZtd2hCy&#10;wiRChdCejDdkH1Ar5T+F/wAA/wBo/wCAfhbTPAPgzxz4D1LwTYM6Wt/rukXJ1C2iZy5+WOUI5yzd&#10;T6c19iUUAfPeo/sxeIP+FYeOrLTfiTqcHxN8XC3e98btCsckZhZdkUMUZAihCh1CgkjzGOSTWv8A&#10;s0fs3yfAqw1XUde8V6h488c62IhqniHUyd7rGCI4o1JJSNdx4zyTmvbaKACiiigAooooAKKKKACi&#10;iigAooooAKKKKACiiigAooooAKKKKACiiigAooooAKKKKACiiigAooooAKKKKACiiigAooooAKKK&#10;KACiiigBAciloooAKKKKACiiigAooooAKKKKACiiigAooooAKKKKACiiigAooooAKKKKACiiigAo&#10;oooAKKKKACiiigAooooAKKKKACiiigAooooAKKKKACiiigAooooAKKKKACiiigAooooAKKKKACii&#10;igAooooAKKKKAI4TlBjmpKgtmBHynj0qegAooooAKKKKACiiigAooooAKKKKACiiigAooooAKKKK&#10;ACiiigAooooAKKKKACkxS0UAJgUYFLRQKyEwKMYpaKBhRRRQAUUUUAFFFFABRRRQBEtrCk7TLEiz&#10;MAGkCjcR7mpa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kZQwwelLRQAnSloooAKKKKACiiigAooooAKKKKACiiigAooooAKKKKACiiig&#10;AooooAKKKKACiiigAooooAKKKKAM+3aRLhUVcxgctmr/AFqpb/IMLz71ZjLEc4x2oG1YfRRRQIKK&#10;KKACiiigAooooAKKKKACiiigAooooAKKKKACiiigAooooAKKKKACiiigAprLuA5I5zxTqKACiiig&#10;AooooAKKKKACiiigAooooAKKKKACiiigAooooAKKKq6hqVtpVs1xdzJBCucsx9s4HqeKALVFfP1z&#10;+3R8IofFUugJ4iMt5CzJIVs7japABxny8E8jvXq/hD4l6B43s4rjS7qTExxFHd20lrJJwTlUlVWP&#10;AJ4FAHVUUg5FLQAUUUUAFFFFABRRTCxDgbeCOtAD6KKKACiiigAooooAKKKKACiiigAooooAKKKK&#10;ACiiigAooooAKKKKACiiigAooooAKKKKACiiigAooooAKKKKACiiigAooooAKKKKACiiigAooooA&#10;KKKKACiiigAooooAKKKKACiiigAooooAKKKKACiiigAooooAKKKKACiiigAooooAKKKKACiiigAo&#10;oooAKKKKACiiigAooooAKKKKACiiigAooooAKKKKACiiigAooooAKKKKACiiigAooooAKQkDqcUt&#10;Iyhuoz3oAWiiigAooooAKKKKACiiigAooooAKKKKACiiigAooooAKKKKACiiigAooooAKKKKACii&#10;igAooooAKaxIHyjJp1FAEaRKjZUYPoKkpAAKWgAooooAKKKKACiiigAooooAKKKKACiiigAooooA&#10;KKKKACiiigAooooAKKKKACiiigAooooAKKKKACiiigAooooAKKKKACiio5547WGSaV1jiRSzOxwA&#10;B1JNAElFeV+GP2nfhx4y8a3vhTR/Edve63ZgGaBAcAEcENjBzyB64r1MHIBHQ0ALRRRQAUUUUAIT&#10;gZr5O+Lum6v+0V8ZW8D2F5PBoHh54Z9Ti2pLZzEok9tISNrxuG3IdrZKk8cGvdvjn8TIPg58JvEv&#10;jW5hlubfRbX7VJDDje6hgCBn61xX7H3wwvPht8H7WTWJVvNf1q4m1W8uyDvdZpXliR890SQL7Y44&#10;oHbS56j4X8BaB4N0+Ky0jSreyt4uURF3YPrlsn079q5XxP8ACeyTxk3jjSreOHxDFbCDzVj3StH5&#10;itIFJyAWRSvA716VSE4oEc14F8WS+JdKQ39nJpmqoAJ7KcqHU4ByADnHzAZIHQ101ebeMl8QaD4/&#10;0W/0YRyaXe7bbUYp41CRL5i/vEcEEPjPByD9a9JptWAKKKKQ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DVYk06o4uAQSTyTUlABRRTckdentQA6iiigAooooAKKKKACiiigAoooo&#10;AKKKKACiiigAooooAKKKKACiiigAooooAKKKKACiiigAooooAKKKKACiiigArjfi58P3+KHgLVvD&#10;Q1e60WLUbeS2lubQDzArqVPUeh7V0Wu6/p3hnTZNQ1S8hsbOMgNNO4RQScAZPqTXL+Jfi74f8P2V&#10;5/pkVxqMSHytPjmj86Z8fKqqWGSeMfWgVzyT4bfsF/C/4b+G/sNloofUSg/4mbTzecsoHyyDL4BD&#10;YIHTivevB/hz/hEfDOnaML661FbKFYBc3knmTSBRgFm7mvJPhnoPxQ8XW58SeMtabQ7m5uHktNC0&#10;6UG3t7b/AJZiQmIM0nJLc4PArqb3TvHHh2GF7O9t9Qhtmnkc3LNJJMmAVQ4Xjo3TpwKBnpdFc94W&#10;8X2/iCCKKUG11MR7pLSUbH4wGZRnld2RmuhoAKKKKAPmX9uDVrq70b4feBY1Mmm+PPEcXh3Uox/F&#10;ayRuz89j8uQfavo/SNPj0nSrOxhJMVrCkCEnJwqgD+VfPvxes7j4i/tHfD3ws0EP2fw1dW/ipJxL&#10;h+FuYmUjvzsxj3r6MXGBjgelBT2SFpCM0tFBJheNdOtdR8NXwvJZ4YIUNwZLZyrqU+YEY+nSrXhz&#10;VYdc0a2v7eZLi3nQPHMjZDr2NJ4mgt7nw9qSXe42xt5PMCvtO3ac89uKwPhDDDbeAdMitin2dFZY&#10;1QY2jceCPX1qugHZ0UUVI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DUGAPWn&#10;UUUAFIRmlooAQHNLSKNoApaACiiigAooooAKKKKACiiigAooooAKKKKACiiigAooooAKKKKACiii&#10;gAooooAKKKKACiiigAooooAKKKKAPmb/AIKMWlxf/sqeIbW1ilnnnv8ATo1igQu75vIuABzVD9on&#10;4bGx134V+N9F0WafWLDVbGzvFhKqwtTIu87TySMn5V5PSvqO5tYbyMRzxJMgYOFdQQCDkH6g0ssE&#10;cyqJI1cKQwDDOCOh+tAmriq48sNkgY7jFV7LVbXUXmW3mWXym2sV5AOM9amuFL28q9SVI/SvmH9n&#10;34eaz8Jviz4mdr671bQtcW3V5724GbaWNXCoseO5bGc88VSVykrnsPxUtW8MeFda8U6NZTzaxY2x&#10;lEdlCHlmRSWKBQMt95m2jqa1/hr490/4ieFrHV9PlV47iFZtgzlVbO3cD0PHQ9K6nbuUg9K8a8Ba&#10;ZD8HNU8dtf30K6BFJ9vi2yFniRg0j5U9MszYA9qjcR7PXz3Z/tHyN+13rnwnuI/3Mek291ZmOBiy&#10;yMru7M3TaQFGPUGvZvBHi208deFNN16xIazvoVmiYMG4I/n2NfEi6ja65/wVBtls7yd5U8Pn7Yka&#10;YRSBIFG76Yqkrgeq20ch/wCCjl65Mzxr8PEZB5hEan7aQSVzg56dD1r6jGAMdK+S7zUNN0P/AIKU&#10;wvf3f2aXVPACwWyTHakkq3hO1c9TtB49a6j9uj4zeNPgV8HZfE/gvT4r26t5CbiWRN/kRgA7tvp1&#10;BPaklqB9GZBpa+Jv2fv2uvGd/wCDdK8bfEfR10vwVqMMa2E9iDc3M7yHAdokUlEBRxknjivrjwJ4&#10;3sPiF4btdb02K7hs7ld8aXtu0MmPdW5FD0AZ8SBdv8P/ABIlhDDPdtp1wsUdw+yMsY2A3Ng4HqcG&#10;uK/Ziub9/hRY2mqyPPqNi5tZ53Yt5rqqlm3FV3ck847Gu68eaoNH8HaxdZi3rbSCMTvsRnKkKCe2&#10;TgV5N4t8b6r8Ff2Z9U8YG7tri8tLSO/WS8tioVX2ZV1UgswBIznk4p2A94orw39kL9o61/aV+Fqa&#10;+kD2t/bTNb3cLRsoRuq8knJ24J54r3KkAUUUUAFFFFABRRRQAUUUUAFFFFABRRRQAUUUUAFFFFAB&#10;RRRQAUUUUAFFFFABRRRQAUUUUAFFFFABRRRQAUUUUAFFFFABRRRQAh549abGhjGMkjPen0UAFFFF&#10;ABRRRQAUUUUAFFFFABRRRQAUUUUAFFFFABRRRQAUUUUAFFFFABRRRQAUUUUAFFFFABRRRQAUUUUA&#10;FFFFABRRRQAUUUUAFFFFABRRRQAUUUUAFFFFABRRRQAUUUUAFFFFABRRRQAUUgOaWgAooooAKKKK&#10;ACiiigAooooAKKKKACiiigAooooAKKKKACiiigAooooAKKKKACiiigAooooAKKKKACiiigAooooA&#10;KKKKACiiigAooooAKKKKACiiigAooooARRgc0tFFABRRRQAUUUUAFFFFABRRRQAUUUUAFFFFABRR&#10;RQAUUUUAFFFFABRRRQAUUUUAFFFFABRRRQAUUUUAFFFFABSHpS1x3xb8ReIfCvgHVdS8K+H5PFGu&#10;Qxk2+mRzrCZTg/xMMDFAFjxX4onsd+m6PHHea68fmRwSqxjVcjJkKkFQRnHvXnng/wAJeJIfC3iC&#10;W/1RLnxGLg3EcMf+riQAtGgBPU/3jVn9mbwTe+Gvh7DqGvG9PinV0W+1SO+maVrad0G+JC3RQR0H&#10;FavwufUIvHHjW0vDHJbIbSW1kx+9KNG2dxxzyDik3Yq9jj9b/aQsV+FHiGaSCSfxjpdqsF3o9rE7&#10;Mblo1O2M7cMPmzkZxivn/wDaDvfE+vL4T8KabfIf+El1CN9TuJYXZ/LjCERZBUA7d+R25r6/n+Fe&#10;hxfEGfxRHpMMV7Pb7Lm/M7BpB02lemAO/wCFfIvwWmf9pX9qvxpd3ltHL4Q8LMsNniY5Mu6RWbaD&#10;97KEc9hWkWkTue4ax+1J8E/2bfDeh+H9R8QjS7KGIWttFbWFzcr8h2kZjjbnOR1zkGsn4MnRV+Nv&#10;j7xtqdhDotzqsFqunzX2EnuLNUJDxocMoOckYzzzV34l/szaz8QPiJ4Pghm0fQ/hpoF1/aM2n2lu&#10;JLrUJlwY0kLqVVAxY8HPJPWvUfHnwG8D/EuPTv8AhINAt72fTs/Y7g5EkGQBhSD046dKzWuwHxp8&#10;QNK8V/Er462v7Reg2+lap4D8HQmxt47mZ0+02sbytdXKsQOUOABg55x0r1xNU+IX7V+l6TE3hvT/&#10;AA18PtTtGe8vLm5F1NcwyoMIsBUBcgg5bJAr6Y0Pwppnh/w7b6HaWkKaZDCIFt/LXYV7grjHOTmv&#10;Hta0fxf8D9V1XXtB3+MNBv5xLJolxJHbGwz990ndgqpwvyY7cU9eoHrXhrwRo/hfw9Y6NZadbW9h&#10;ZriG3jjAjj5J+VewyTxW5HEkSgIioB2UYrz3wP8AtAeBPiJFKND8S6fqF1A/k3FtbTeY8co+8nT5&#10;sHuOD1rn/HP7Wnwz8B60+i6l4gZ9YU4Npa2VzOwOcYJjjbHPr0oA1fjtqbroum6XAlu093f2533M&#10;PnLGqyAltnfHFdSvgmxu/AMPhXVYItW082i2c6XaB1mULgkg/nXyF4X+IfxC/aX+PNxqfhFo9M8A&#10;6JaGOS4mjDyG7cDZhJFRio2Hrjqee9e+3/wm1bW4I9W+IfjRbuPTI5Z1j023fTrWANGPMaT983mB&#10;drEEkYyfwdrA9j0H4ffDvw/8MvDdtovhzTLfTLCFcCO3QKD7n1Pueau+LvF+keBPDt/ruu3iafpN&#10;jH5txcyZ2ouQM8cnr2r4++Gv7YVhqPjPxZ4Q0/Vr7XNK0/y1i1m4sWgisXkISIEkcKxOBvOc4rKG&#10;peN/BmufDPxF4u+I0niz4b6nrEKFL+2t0iLTRTrDukQfMgbGMkkttp8rA98+JX7X3gT4XeGtM1nW&#10;bySCDVZGXTgLeZ/tSoR5jYVCUAUg5cKDkc16bpXxD0DWPBaeLLfUUGgNE032yUGNQikgkhsEYIPW&#10;vDfGnihdQ+JWp6fBbWfiHxJc2cDaJoNyIv8ARrdhsuJ2ZcuikNnnrsGK5Lwb4U1rxB8Dp/gJqr3l&#10;jqtsVs9TvrclPOsHuMztbTEHeyo6g5XHJHBOQcpVtLn0vq/xCtdN8Q+GdLiiF1/bm9knE8arGixl&#10;92CctnHYV414n+NXj6+/aN0Hwv4e8K3d14KikhW/1dVIQsxbLKxAUoEBzyTkCmeBf2TrubUftfxA&#10;1c602lXkJ0KO2lYpbwwxeVG/zKCrvGcOoyuRkdePT/FxsfB+qeCLG032NvLqEdmiRRHy2G1sKSBg&#10;HI74p6Ik9GHSlpOlL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HN+NfGtp4Is7a5vILueKeUQ4s7aSd1z/ABFUU4UdSTgCuOtPFfw/+HWp6truq+KNN0u71RIRNJqd&#10;7FC2yJSqKoJBwMn8TXp9zZwXi7Z4I51wRiRAwweo5rj9f+C3gTxO0Dap4P0O+a3IMLXGnQuY8HPy&#10;5U459KVrjVup4T44+NF3+0lqs/w7+GE0/wDY9xhNV8Y2Nz5YtYiCQYCBlixXbnpz3qP9lvw/4Y+G&#10;3xs8f+B/Den2trDp9tZGWaMMZpZdsm9pD0yxy2T1LGvo7+ydJ8CeH76bSNIs7CKCFpDFaQJCrbQT&#10;zgAeteM/BjRYfDOrWPiu5a7lvPGd46SzeXgs4jkeMSAHhQqvg/TPahaFc2lkfQ46UtFFMgKZNDHc&#10;RNHLGssbcFHGQfqKfRQB5f4v/Zo+HHjfWF1bUvDUMepKuz7XYTS2cpX+6WhdCy/7J4qPU/D3gz9n&#10;34fatqGm6Yun2VtE87hGkkYnHUkkt2H516mSB1r5m+ItvrHx8+Mlt4YsPtcfgjw7PDPqVzDN5cN9&#10;MHHmW54y4VWyy5waAPT/AIC6dcReCY9QvJPMvL6SSSQ/NkASPtB3AHgYHSvMv2zfjVongfTNC8HX&#10;99Jby+IbqNLiK3BMz2+4goo6HeRtOe2eOa+kbO1jsbSG2hAWOJAiqOgAGBXD+Pvgn4U+JHiHRdZ1&#10;/R7XUrvSZBLAbmJZBlclQQwI4JJp3A898C/AHStV+FOu6fNpcWk/8JNcC/njktY2lALB1jbcCpC9&#10;Bxx1FdPqn7O/hvxF8FY/hxrNmt/o8EAitxKFZ7cqCI2jJHysm75WAyK9Y3qB1AA4qpe61YadE8t1&#10;eQW6IwVmkcDaT0B96LsDzr4afs9+HPhzrsviD99rfid4EtG13VQk16YUUIqebtBC7QOBjPevQ30H&#10;TpNXh1V7G3bU4Y2hjvDEvmqjY3KGxkA4HHtUes+I9N8PWkd1qN7DZ27sFEsrhVzgnr9AT+FVdC8a&#10;6N4kiL6dfxXaBiuYmzyM/wCFGr1HZ7m7XlvxvjmN54CeAkuPE1irIxAXblix+uBWp40+MGk+CYUm&#10;vILxreSRI0mhtJpFLE4x8qHrzj1rzz9oH4padF4M07U4dMv797K/t7y3tDYTCW5kGdscXy5WQgkg&#10;kdqQj6BorzT4V/GOz+IvwwsPFFhY6ldRvb5aMQnzXkUfOig43MCCOO9b7+PWh0VNSm0PVoY3kSNY&#10;PsjPOdwPOxckYOAaAOsormZfF93HaW0yeHNWnM0oj2JEisikcyMGcYAPbr7VjX/xM1SzitzD4E8R&#10;XzNdC2l8uKFNi95sNJyn0yfagDv6K4m++JqaLpM2patomp6bZwI0sryxqxVBnLbVJPTB9eaPD/xf&#10;8NeINRh0+K+W3vplDpb3CtGzA9MbgAc57UAdtRRRQAUUUUAFFFFABRRRQAUUUmaAF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SgDFLR&#10;QAUUUUAFFFFABRRRQAUUUUAFFFFABRRRQAUUUUAFFFFABRRRQAUVneINf03wvpFzqmr31tpmnWqG&#10;Sa7u5RHFGvqzHgV50P2qPg4VyPip4M/8H9r/APHKZLdj1aivJW/ax+C6Ak/FfwZgf9R225/8fqG6&#10;/a7+ClogZ/it4PIPPya3bMR+T0C5j2CivE/+Gz/gX1/4Wx4UOew1OM/1pG/bV+BEf3vix4X/AA1F&#10;P8aQ07nttFeB3v7dvwDsTvk+Kvh1k6furnzP/Qc1Qm/4KEfs+QZLfFDRmUHnYXY/kFpNso+i6K+Z&#10;5v8AgpF+znAxVviXZMfWO0uHH5iM1Um/4KXfs5Qnn4jQuCf4LC5OP/IdO0raID6jor5XP/BTX9nN&#10;Dn/hYSEdgNPujn/yHVOf/gqX+zpC20eMrmb3j0q5I/VKSb7AfWlFfIz/APBVP9nRIw//AAl16cnG&#10;BpNxkf8AjlVX/wCCsP7OqlwPEmqNgdV0ifn/AMdp2fYD7Dor4zP/AAVr/Z4UHOuayf8AuDzf4Vn3&#10;v/BXr4Ew5+yr4mv/AEEOlEZ9xuYUJN9APtLUzENOuvPBMPlsHx3GOa8v06SG00DwWlrPLpsVxqhU&#10;QkGTpDK21jngYTrXzHrX/BXf4S3Wkzpa+HfF8jSxsodtOQKp6DP7ysSL/go94LtNP021tPBfi8y2&#10;cgZ5V0RsrlDgbfXnvVcrDU/RAHIozXwTH/wVT0nUFWGz+EfxGvJCpxJFpagPx1GGJHr0qlaf8FEH&#10;1H5o/gL8Ub9AWUoLUqOcZyQP0pcr7Afel5r9hYsFmuVVy2wKMklvTiub1L4saDpepXdjLdKbm3gF&#10;wYlVmYqfYA818b6Z+3JexOZLT9l74nOzMWZvsUrb8jHI8s8cVb1L9vnXUt3K/swfEi3OzyvNbT5A&#10;wGOOPKzxxS1A9T/aB/ab1jSr1/Avw/0Q6t44vbQXEInmaCGOPzCjkSFCpdSp4z+tdL8HIfH+n+B7&#10;u01nS0t9f2Mkl6blSLqUqP3yEKflGRyRk4r500v9szX7G/k1eH9lX4kahfzjD3s2ny7wu4sFGITw&#10;CxPbrW9cf8FAviXFGq2P7KnxCbtia3uEH6WxqlJrRAfRHgTw38Q7i/vLnxT4giiiMSW8On2WJEIH&#10;3rhn2Kd7H+HAAFX7D4ZeKLTUQ8nxH1W4tN25rZ7aEHG1gAGxnGTnnOdor5el/b3+NtzGwsf2SvGL&#10;yqOPOedF/wDSbNPtP22/2kbyMsn7JGuoV6+bqMkf5brcU05MD6u8NfCkaYfM1rX9R8TTbTiS9YIV&#10;Y5BYBMYODj8K0Lf4UeFre8luBpEDvK29zLlyzepyeTjivkv/AIa9/aekA8v9lO9TPP7zWP8A7WKp&#10;3P7Wf7Wcu77N+y8YBjjzdSL4/lSswPtnV/Cmj69bNb6jplrewNG0RjniDDay7WGD6gkUzw74Q0Tw&#10;lYxWWi6ZaaZaxAKkVrEqAADA6e1fE8X7S/7Y19Gnk/s46dbvk7muNRwCO3BcY705fjj+2/M5Zfgf&#10;4RtYfvfv9SVTj3JuB/Ki0h6n3W0Eb/eRTznkVy3xPtUufBOsRtBDOZLSZQlxwjHymwGPVR7jkdq+&#10;MJvjr+3ALkRr8IfAys3AzqSN+v2qq2ufEv8Abg8Q2d9YTfDbwPo8C27vJcm48wMDGfkGJ2559KOV&#10;ktXPt34X6fHpPw48MWUSQxJbadBCEg+4u2MAheBxx1710skyQhd7BdxwM9zXwLF42/bhuNDistJ+&#10;HXhBIYflFzc3SAyKBjaEMwxz3IqfTrn9unU1c3Xg74c2bcFDdzglSO42O1Fh2sfcmo+ItM0k4vL2&#10;G2/66Njn0+tcp4j+LdnoV1b2kVjcaleXMoigt7Xl35AL4xwgByW7c18jf8In+3DeMu60+FFkQ27e&#10;0Rfn8VNXf+EF/bqvHZD4w+G+nJj5Xgsydv0/c8UWA+lvFHiLx7rmjajDoGg21jcNIYbO7kvQdwyc&#10;Sspj4X7uV5PLeleaax+zb4l+Jfj/AMF+LPFOtR6evh2Vrg6FbWyTW8s29iJN+Ac7Qgzj8K8vHwf/&#10;AG5dQXbP8ZPCWnBTgG2sVYsPU5g7UH9nr9teTIP7QuhKP+wag/lBRrHZgfdinI6Y5p1fDVn+zr+2&#10;ZHEVl/aO0cE5/wCYRG4/AmDNKn7L37Xd05+1ftOWsC44+zaOpJ/NBUgfclFfDo/Y9/aeuyGuv2r7&#10;+Jh2t9HGP0kWrdr+xj+0M3/H1+1vr+PSHRR/Mz0Afa9FfIWm/sZfFmMEah+1N44uhjj7PaRRYP4u&#10;1aSfsZeOWP779pf4kv8A7ksCf+y07AfVdFfJF1+wTrGsXqXOqftFfFm4aMbUFtrK24Hfoq4P5VZ/&#10;4d86VMS178Y/i1fk8Zl8UMP5JRZdwPqx3VBlmCj1JxVWTVLaI/PcwJ/vSAV8pXn/AATW8AaohTUf&#10;G/xH1FG+8tz4lkYMOmD8tGn/APBLv4F2UbLJY+Ib4tjL3GvXGf8Ax1hRoJps+n7/AMZaDpKhr/W9&#10;Nsge9xdxoP1NYc3xt+HttdRW83jvwxFPM6xxRNrNuHkdjhVVd+SSSAAOua8Zsv8Agm5+z7ahPP8A&#10;A39pMowGv9Supj+sla+l/sAfADR72G7tvhlo6zwyLLG7mVijA5BGXx1HpRoM+hFYMARyKWkAwKWk&#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ByPxS+F3hv4x+Dr3wt4s0/8AtTRL&#10;wATWvmvHuwcjlCD1968Dtf8Agmd+zvaw7B8Po35zufUrxz+s1fVJGaMYpkNXZ80p/wAE6f2e4zuX&#10;4cWZPQ7rq4PH4yGp73/gnr+z/eQRwH4babGid45JVJ/EPmvo/FG2lfuHL2PmmP8A4Jy/s8iEK3w1&#10;sSc9Wu7gn/0ZWgn/AAT/AP2foySPhdovTAGJOPzY19D0lK8u5Z4JZ/sKfAewDeT8L9DDNwSyMTj8&#10;TV2P9ir4GxQpCvws8NmNW3YeyVs/n1r27FITihtrdgeOQ/sc/BC2iKJ8K/CxUnOG0yJsfTIqxH+y&#10;N8FY49q/CvwkB76RCf5rXqsl/bxOEeaNXJ27S4Bz1rjJfitbXtzFbaLpt7qbvK0LTeQ6QxkEjJYj&#10;kcHkZpgYUP7KHwbhwR8L/CIP/YFtz/7JU5/Ze+D4Uj/hWXhID/sC2w/9kqw99488Q3Pkxx2uh2zx&#10;ufOibzHBz8pXcO49RVrwx4O1+W7vbrxLq7XgeYiCCJRGojwMZx361OvQCnD8JfhRpkMtrb+DvCyi&#10;EgNbxabb5UnoMBevtWdpWm+HJdZfSNI+GlrbQRhg95LpsMcCn0HGT+Ar0TRvCWk+H5JpLG0EMk0j&#10;SyOWZ2d26kkk+lbFUm7asDibb4f2slmiyaJodrNkl/JskwRn5R0/OtI/D/Q3iaN9Ns9pPRLdU/UC&#10;ukop3YGAngbQvsL2kmk2klu42tG0QKsPfiqOn/DHQtP1k6oljbm7/hfyFGzAwMccYHGa62ii7AaE&#10;VR0HHtWPrHiC30y6trPdm4uTtUKM7P8AaPtnFbVfO/iT4OeNdd8beMFOupbeG9SnE9vAkG5iDGoK&#10;tJkFRvU8JzgfjSsuoHafFX4zQeDHs9K0pBqviK9YJHawtu8sEgFnAyQPm9K6PwH4W1bT1uNQ8SXs&#10;V/q1w4YJAp8m3AGAEzySepJ79Kd4A+GmkeA7MG1gLajKC9zdzTPNJI7Y3fM5JxkDAzxiuvoG+yCk&#10;wM5xz60tFAhrKGHzAEDnkUyS4hiRmeVEUZ3MzAAY65qtqtlLeQgQTtBID25DDuCK5aX4T6LcXNwZ&#10;o5JLSab7Q1o0rbDJ82WPPP3unTjpQ1oA/Vfi/wCDNIBWTxBZSz4Oy3t5RLI+McKq5J6isu4+JupX&#10;N9BFpfha91CylSSUXgmjjUKE3LlTzlm4Axx1NdZpfgjQtGupLmx0q1tLiRVV5YYwrEDOBx6ZNbKR&#10;LGMKMUAcVNYeLdesZfJvYtAlfASRoUncjnJIyByCB7EVctvAgmVo9VvH1KJoBEVO5Od7Nn72OhAx&#10;7V1lFKwHE+LBpPgm303UriVbSziu0SWSX5gxceWiknoNxWpPijr9h4X8GatqFyIwHtJtruCEJWF3&#10;UMw6D5etXPiN4Q/4Tvwjd6L9pe1E7xSb48Any5VkC5IOASgGfQ15X4U+G3xL1aEaB491zTdX8Ow3&#10;D3CzQ7zdXkTF/wBxN+7VAgDgDbhvlHJ5pjW56d8LJbq98BaNf3snmXF/bJeMNm3Z5ih9n/Ac4/Cu&#10;rCgZwAM9aSONYo1RRhVGAB2FOoEFJgelLRQAUmKWigAooooAKKKKACkxS0UAFFFFACYoxS0UAFFF&#10;FABRRRQAUUUUAFFFFABRRRQAUUUUAFFFFABRRRQAUUUUAFFFFABRRRQAUUUUAFFFFABRRRQAUUUU&#10;AFFFFABRRRQAUUUUAFFFFABRRRQAUUUUAFFFFABRRRQAUUUUAFFFFABRRRQAUmeaWkxyTQAtFFFA&#10;BRRRQAUUUUAFFFFABRRRQAUUUUAFFFFABRRRQAUUUUAFFFFABRRRQAUhOKWkIyKAFooooAKKKKAC&#10;iiigAooooAKKKKACiiigAooooAKKKKACiiigAooooAKKKKACiiigAooooAKKKKACiiigAooooAKK&#10;KKACiiigAooooAKKKKACiiigAooooAKKKKACiiigAooooAKKKKACiiigAooooAKKKKACiiigAooo&#10;oASq1/qdppdu893cR28SfeaRgAK8u+JPw18X/EfxLJaDxdeeG/CoiAQaLiK7ZiAHJlIOB1xgV0fh&#10;z4P+HvD2i6bp0kdzrX2DBjutXuGuJmYfxMx6mgA1P4taVbXNvaWMF5qV3cTCCPyLdjGrEEhnY4wv&#10;HJGT7GqeqWfj7xGoeyv7Lw1FgbBHH9okY9y25QAM9ABn1r0GOJIVCooVQMACn0mrgcHofwstrXVl&#10;1bU7qbUdTX/lpJIdmcdQvQeuK7aC0htlURRhAq7Rj0qaim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iqFAA7UtF&#10;FABRTVXYuMk/WnUAFFFFABRRRQAUUUUAFFFFABRRRQAUUUUAFFFFABRRRQAUUUUAFFFFADWYICTw&#10;B1NeJaz+2x8D/Dmp3mnat8R9I07ULNtk1tcGRZFPpt25P4V7cQCMEZFfjr+2v4Wtbv8A4KZeDbKS&#10;1QWt7daW7xIoxJiQE5Hvimld2A/TLwZ+1d8JfiD4nPh3QfG+n3utBd32NhJC5HsJFXPHPFesA5GR&#10;yK+Df+CqvwP0a/8AgTN8Q9Ks4tJ8TeGpopl1CzXypWjZ1jKllwTjcuK7/wDYa/adtvGv7Htp418b&#10;apFZ/wDCOJLa6pqE7YG2Lo59ypA9zQJO59aUV8eWH/BRbTJNR8O6vqvgLWtA+GHiO9NjpHjO/kjC&#10;XL52hjAMuqEg4J9K1v2iP+CgPh79nP4qaT4K1jwjrerXOpxRz29xpux/MR2KjYnVmyMY96m+tgbs&#10;fVtFfJPhf9vAx/HLTPht8Qvh5qvw6vdcVX0efUbqKYXAbO3eEyEJxjGSQTg11P7Qv7Yen/B7x94c&#10;+HPh7w/P44+JniB1+xaBDcC2RIyTiSWZgQqnYx4BOFJOMVVriufRtFfOv7PX7XMXxd+IXiX4deJf&#10;DE3gn4heHl8y70l7tbqKWPIG+KVQNw+YduhBrzHXf+CkE2gftBal8JG+FOt6n4jt5mgtYtOuo3e5&#10;fG6M4IAVSpBLE4FJajTufbFFfLf7MP7b8Px9+JXiv4ea34OvPBXjLw6JHubCa5W4UqjqjDcoHzAs&#10;vQEe9U/iX+2rq8HxU8SeAPhR4FHxB1vwpaNe+IJrjUUsre0RPvxISCXl6DHT8qdmM+sKK+Vb/wDb&#10;ij1r9k5/jX4I8L/8JElhIF1fRbi88iSy2/64bwjbipK44GQc15BqX/BT3xddfAWL4qaB8FbqXw/B&#10;dfY9S1C/1eOO2hk37QIQB5kvYFgoAY45xQkwP0JrP0vxDputz30On30F7JYzm1ulgcP5MoAJRsdG&#10;AIyPevmf4p/tS+I9Q/YlHxj+Hnh5Li7vtN+1vb3twF+wRfMssnH3yhBwO/B9q8T/AOCUPjP4pa38&#10;PPJuPDen3Xgm51e+u77xXd6kzXtzdMASFiwd3zBQWJ6U7aAfopRSdKWpAKKKKACiiigAooooAKKK&#10;KAK1rYx2k93KjSM1zKJXDtkAhFTCjsMKOPXJ71ZoooAKKKKACiiigAooooAKKKKACiiigAooooAK&#10;KKKACikBzS0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CLkqM9aWmpnaMnNOoAKKKKACiiigAooooAKKKKACiiigAooooAKKKKACiii&#10;gAooooAKKKKACiiigBCcV+Qn/BQDUG0P/goj8N79DsmWXT2Y98faNo/Sv16ZSwIBwfWvlXxX/wAE&#10;5vhl458e3njHxFNrWua/c3JuTdXuoysYjuyqx4cbVXjAHpVJ2aJdzA/4Kq+OtO8N/sl63o09zH/a&#10;XiCe2s7S18wCWTEySMyr1IATn6ivn/UPgN4p+F//AASV1rSbqxuLXXdRmj1i8sY0PmrA06NscDn7&#10;gBI7V9r6R+xj8MrLxbD4l1TTLrxZrNtgWkviW9l1FLMDB/cxysVTkA5xmvX9f8PWniTRbrSb+GO5&#10;sLqMwzQSICroRgqR6VLsKzPzP+Cvwt+FHx4/ZN+HGofEr4w3tlpXhtNtxo0erRW0EMgkISNkIzu+&#10;7jA3HPHWl/bvudN0L9tn9ni7aWNLC3+z/vJjjbGsyBS5Ptg819U+Av8AgnX8Efh94/Pi2x8JRXF6&#10;jiW3tLuRpbS2f++kLEru9CenbFfGf/BUDXfD19+2B8KLG71CFV04Qf2mqglreNp0ZS2B3GT9BV3v&#10;K7Czsd1/wUeni8SftV/s76XoDreeIftvmsLZg7rEZoihOMkDiQjPbJpmvWkvhT/gr5oGpeKJvs9t&#10;qmnBNKnuiCjP9maIIjHgHduwBz8+O9fYnwz/AGYPhV4b8ZyfEnRtGh1LxHqKrNFrF1K1w0KlcAQb&#10;iRGCD/Dit/4w/s6+CfjklqfFOlJcXVod1rfw/u7q3YEENHKuGUgjsaUXYLbHw74HhuPE3/BYnxXe&#10;6JcG6sNN08jUJbd8ogFtHGUYjj75Awe4qr4evLcf8FlNZeSeMOdPMSNuGC/2RFK/XGRjrxX3Z8F/&#10;2cfAXwC067t/BuiR2N3enfe6nOxnvLts5zJM5LNzzjOM9q5jw5+xb8KvC/jfUfGNjoDDxVfzzXEu&#10;ryXMr3AeXdvKsW+X73ampJdBtdj40/ZQ1C3tf+CrHxshlkj8y5ivoYWDDBKywnA9ThT+Rrzr9n6y&#10;8P8Ahz9sj49eEvip4x1LwJHrNxc7Jv7VfTvtYNyzgGYMOChBGTgjPrX6N+Bv2O/hL8OfG0fi/QfC&#10;dvZ+JFZ3OomSR5Hdzl2YsxySSetP+LP7H3wl+OGvw614y8H2eq6nGVzc5aN5AOgcqQWFNStsCufO&#10;viTwv8HPhn+wV8aNN+EutR6l4cS3uY7rUTeG4invWRF2pK3yueUHyZGcd6+ffDOq2E//AARi1a0+&#10;2wpcQX8kJj3gN5h1LeqY65KnOOuM9q/SvWv2d/h3rvw8s/Alx4V09fB9pIk0ejQxCO33IcqWUY3c&#10;8nPWsOf9kH4QT+H5NBbwHpA0OScXTaatuBAZQMbyo6tjjJqU7XB3Pk74R3SeKv8AgkDqtpBKtzPa&#10;6Df2zxwncyMkzsFIHIOCDj3rW/4JJ/FDwvZ/s56Z4Ru/EenR+KbjWb57fR3uk+1yp8r71i+9txnn&#10;GODzX2X4H+DXgj4beHLvQPDHhjTdG0W8ybixtYAIpsgg7l6HIJ61kfDv9m/4Z/CjWJ9W8J+CdF0T&#10;VZiS97aWaLNyMEBuqgjsMUmyj0lc4560tIBgYpaQBRRRQAUUUUAFFFFABRRRQAUUUUAFFFFABRRR&#10;QAUUUUAFNZsMowTmnUUAFFFFABRRRQAUUUUAFFFFABRRRQAUUUUAFFFFABRRRQAUUUUAFFFFABRR&#10;RQAUUUUAFFFFABRRRQAUUUUAFFFFABRRRQAUUUUAFFFFABRRRQAUUUUAFFFFABRRRQAUUUUAFFFF&#10;ABRRRQAUUUgJJORigBaKKKACiiigApu7Bxzz7U6igAooooAKKKKACiiigAooooATI9aWkwM5paAC&#10;iiigAooooAKKKKACiiigAooooAKKKKACiiigAooooAKKKKACiiigAooooAKKKKACiiigAooooAKK&#10;KKACiiigAooooAKKKKACiiigAooooAKKKKACiiigAooooAKKKKACiiigAooooAKKKKAGqMKAadRR&#10;QAUUUUAFFFFABRRRQAUUUUAFFFFABRRRQAUUUUAFFFFABRRRQAUUUUAFFFFABRRRQAUUUUAJXL6h&#10;8LfCWq6udVvfD2nXepHrdz26vKf+BEZx7V1NFADIokgjVEUKijAA6AU+iigAooooAKKKKACiiigA&#10;ooooAKKKKACiiigAooooAKKKKACiiigAooooAKKKKACiiigAooooAKKKKACiiigAooooAKKKKACi&#10;iigAooooAKKKKACiiigAooooAKKKKACiiigAooooAKKKQEknjGKAFooooAKKKKAEJAGScClpGUMM&#10;EZHoaWgAooooAKKQ8ikTPOSTz3oAd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h6UALRSDOOetL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TQNvA6fWnUAFFFFABRRRQAUUUUAFFFFABRRRQAUUUUAFFFFABRRRQAUUUUAFFFFABRRR&#10;QAV87ftM/tt+Ev2VdU0y28W6Fr1zbairGC+062WSEsMZQksOcHOPavomvir/AIKa/Dy2+Ing/wCH&#10;Gl3h/wBBn8XadbTpG22RlmmEJ2nsdsjc1UbX1A+k/g98b/Dvxw+Gdl438NNPLpV2jMsU6BJlKkgq&#10;wyQDketeefB39ryw+Mfxi8S/D7TPB+t6ff8AhwE6teagYUht+cIFCuxYscYGBxk1+eHw48WeLv8A&#10;gl7+0TJ4a8UrPdfDnXJGdJkUP5seQBKADwyk8jrxnBBr9EfgS/hbVPi78RPGXhqdLq08Q6fpt1Nd&#10;RSb1dozcJxjoQAOOvNU0iU7bn0EpyAfWgnFfnlcftufFX4var8VdX+GMWieHfBfgG3ExfxJp8rXG&#10;oMN24El1EX3GwME9PWvff2Wv2ntT/aU/ZuuPHUWnW2k+ILbz7aSFtzW5njUHcBnO05+tTyjuj6QB&#10;zS1+Y/wV/b1/aO/aR8O+Mx4H8G+E47rw/AtxcajfSSIka4YhFjyd7sFbjgDHXmtDwN+378bPjX8A&#10;9f17wN4S0S017wlFLc+I9Y1MEWXlqpdVtogxZpCqsSGwo45o5Xa4XR+lFFfIP7NX7c1v8Qf2R9c+&#10;LHjS2FveeGWmg1SLT4sCaREVl8pS38QdRyQM554rxmT9vD4w+DfCPhD4ueMk8J23w98SaosEfhm0&#10;BOo29k5bbOXL5ZsKTjbj1x0pWYXR+klFfF/7ZX7Rvxj8F6l8Mm+DPhs65oviIR3FzqIsftQcSFfL&#10;i64QFSSW/WvsXSZbmbTLSS9jWG8aJDNGhyEfA3AH2OaVhluvKdf/AGi/DmgftA+H/hFKs7+IdY06&#10;TUklUDyYkUkBWOc7mwccdK9I1vWbTw7o19ql/KLexsoHuJ5W6JGilmY/QA1+Kf7RcPxA8KfFDwp+&#10;1kzyQ6R4o1gXtjEQA9rZIQlsjgMf9ZAmSOnzeuaqKuB+3VFcT4V8ep8U/hTaeKPCNzEz6pYefZSS&#10;AOqSFeAwz2bgivib9kv9r34w+Lf2tdV+EnxX1DRLSTTrafbb2VgInu5lVWXa4J/gJbHHSlYD9D6K&#10;+T/AXx98Y6ZcfHTx/wCO9Wsbn4XeDbqay0y306xAnkeEAzHeDk4YiP3OemOfnW8/bs+NGg/C7Rfj&#10;lqGqeEpPBWqay9tF4KjiUXq2QLKJPNL7i+VJxg9umcUgP05PAri/jN8TYfg58M/EHjO50y51a10a&#10;2N3Pa2ZUSNGv3iNxA4GT+FfJX7Sn7cmqeF/jb8KfAfhTWdN8LaR4psoNT1DxHqdoLlIYpy3loi7g&#10;M/LyT3Zfeuu1nV/irrf7H3x3g+LEWlPqdtpepx6bqGjKBb3tj9jykowx5LF89PTFDTtcD1T9lj9q&#10;DQ/2rfAt/wCKdA0q/wBJsrS/awMWobN7OqKxI2kjHzivaK/H/wDYs+MfxN+EX7D/AI38T+A9G0aW&#10;y8PavLfX93rJZhOhSINHEiMDuAIJJ49M19q/C/8AbZTxR+xXe/HLXNGFtcWEVys2nWW5lkmjkMah&#10;SecMSuc9OabVmB9V0V+Y/iX9ur48/D34L+AvjVrSeEb7wd4o1F7f+wLaxliureIF8YlaT5mxG3O3&#10;HT1r9F/h94ytPiJ4G8P+KbBJIrHWbCDUIUlADqkqBwGAJGcMOhNFgOhooopAFFFFABRRRQAUUUUA&#10;FFFFABRRRQAUUUUAFFFFABRRRQAUUUUAFFFFABRRRQAUUUUAFFFFABRRRQAUUUUAFFFFABRRRQAU&#10;UUUAFFFFABRRRQAUUUUAFFFFABRRRQAUUUUAFFFFABRRRQAUUUUAFFFFABRRRQAUUUUAFFFFABRR&#10;SE4x70ALRRRQAUUUUAFFFFABRRRQAUUUUAFFFFABRRRQAUUUUAFFFFABRRRQAUUUUAFFFFABRRRQ&#10;AUUUUAFFFFABRRRQAUUUUAFFFFABRRRQAUUUUAFFFFABRRRQAUUUUAFFFFABRRRQAUUUUAFFFFAB&#10;RRRQAUUUUAFFFFABRRRQAUUUUAFFFFABRRRQAUUUUAFFFFABRRRQAUUUUAFFFFABRRRQAUUUUAFF&#10;FFABRRRQAUUUUAFFFFABRRRQAUUUUAFfF/8AwUZ+KHhPwTbfDOz1jWLa31IeKtNvxZGQeb5ENwrP&#10;KRjhFxySe9faFcv4h+F/hPxZqiajrPh7TNUvkTy1nvLSOZwuc4BZSQMgdKAPMf2jfgH4R/az+Ek2&#10;nz3EU9vcRefYapa7ZDG/VXQ8j1Bx1Br5Y/4JUeAfEvwY8V/GPwN4vsWtrix+wzwsVLRyx5nBZD0K&#10;/d6dzX6K2On22mWkdraQR29vGMJFEgRVHoAOBRDp1rbzyTxW8Uc0ihXkVBuYDoCe/WquJq5+P2sf&#10;tIaR8d/jf8QtF+Iel6/b6Po8VzbeFvAuh6a0kU1186+fdxqPncDDfPwO3Tn1n/glH8U9C0/9nrx/&#10;4Wvpp7O50OW41K9uLi3K21vAyEZaToD8jHaeeK/Q2y+HvhzTdRudRtNE0+21G5JM95Faok0ueu5w&#10;AT+Jp+l/D/w1oel3Wm6doOmWNhdkm4tre0jSOfPXeoGGzk9c9abasLlPyx/4Jd/EXRPCfhb49/2j&#10;qEOm2Jh+3R3U6lYzGolBO7p3HHvWV+wb8RvD2ifslftD6Trd99jiktriaNypXzVeB0GCepJIGPev&#10;1fi+HHhW3sJLGPw9psdjLkSWyWqCJx6FAMEe2KSH4c+F7exayh0DTobNl2tbxWqJGw9CoGD+VLmC&#10;zPyc/Yc8P3Pxb/YY+N/w70pWm1+4c3VrCU2h8RqQN31TGPU+9Xv2Vvjz8G/D3wv0z4cfE34d3/ij&#10;4maNeSWdjozaR9sluX3Hy413cKckrzwM1+s2jeGdK8PW8kGm6da2ETklltoVQH64FU7L4f8AhvTt&#10;bbWbbQdNh1dgQb5LSMT4PX58bufrRcOU+Wf2v/2y9U/ZR8AfDwWvgmG58Q6x5ayaZ5hEFgqoMxKy&#10;8M4J2ADjg+1fVXgfXpfFPg3RNZnsZdMn1CyhupLOYEPCzoGKEHuCcVPrPhXRvET2zarpVnqRtm3w&#10;/a7dJfLbsRuBwfpWoBgYHSpKPir/AIKS/tD6L4P8JaR8JRqr2Gs+NbmC3v7iNN32LSml2XExPYkc&#10;AHtuPas349fsd/C/xF+zNPqH/CZ6/J4e0TSfO025vdXZ7OMQxsImEZGw+nA5zx2r7L1fwL4d17UU&#10;1DUtC02/vlTyxc3NpHJJs67dzAnbnnHrWhe6NYajpx0+6sre4sSAPs0kStHgcgbSMcYH5U07Afl7&#10;/wAElf2s7LStHf4Q+JXulne6MmiXKwu8ZDAl4mYD5eRkZ9a0f+Cmnwp8R/DX41+Bvjb8Ow1nrs0s&#10;WmzzRrlVuCfLhZh0+bfsP4V+jn/CJ6X4esLqfQtD0+31BYWMIit0j3OAdoJAHGa+E/gR4U/aZ+NX&#10;jy10r446LaW/gnSdd/tuW5uRH5kskR3QW8Cq3+rDqpJI6VSetwPcvij+zjdr+w54i+GOgfvdcuNK&#10;klkklkx9pvpJfPndm/2pWc+2QBwBXwj+xh+0X8FPA/wnj+HvxN8D3es+NdL1CZrLTxo/26S8ldyR&#10;Gq4O1wfl5x9a/Ydo1ljKMMqRgiuftfhz4Ws9d/tqHw7pUer5yL5LKMTD6Pt3frU3A+Dv20/Dvwf+&#10;M3jzwx8P/iLcD4Y+KV8Nx6lo2rtKkcEDszhrSY42gKFXByOc49Dxf7KXirxXD/wT4/aDsvFmqpe+&#10;EtItdS0zQdWlkz55Nu6uqMfvIXaPYcnJdgOmK/STxD8N/C3i26a51vw7perXDRiEy3tnHK2wEkLl&#10;gTjJzipj4D8Of8I2vh4aDpq6CBgaYtpGLbGc48vG3rz0p30sB+SP7MXxC8O6Z/wTD+OWjX+p2tvq&#10;P2i4jS1lmVZJGmjiEW0E5JJU/wDfJr1r9kL40r8H/wDgl/r/AIks7K38Qajo15eqthOvmRq8kw2G&#10;VeyDduyfSv0AX4NeAksGsR4L8PixZxI1sNLg8tmHQldmCRV6x+G/hTS9Eu9GsfDek2WlXeftFlb2&#10;MSQy5/vIFw34ikJq5+Hv7QPxA8P/ABc/Zj0Lxlqmv6j4o+Kl/rOdSUxSLYaNagTBLWFAPKiByhwP&#10;mOa/W/8AYf8AiHofxF/Zg8A3GgySyQabpVtpc/mwvHtnhhRZFUsBuAPG4ZBwa9FT4OeB08NyeH/+&#10;ET0Y6LI4kew+wRCFmHRioXBPvXSaLoen+HNMg07SrK306wgXbFbWsSxRoPQKoAH4Ci4y9RRRSAKK&#10;KKACiiigAooooAKKKKACiiigAooppUFg3cUAOooooAKKKKACiiigAooooAKKKKACiiigAooooAKK&#10;KKACiiigAooooAKKKKAGtnHy4696dRRQAUUUUAFFFFABRRRQAUUUUAFFFFABRRRQAUUUUAFFFFAB&#10;SEBgQelLRQAgGBiloooAKKKKACiiigAooooAKQjNL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hGaAAOlL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SHIHAzQA&#10;tFFFABRRRQAUUUUAFFFFABRRRQAUgORQRnrQBgYoAWiiigAooooAKKKKACiiigAooooAKKKKACii&#10;igBM84paKKACiiigAooooAKKKKACiiigAooooAKKKKACiiigAoopCQOtAC0U3euM5465paAFoooo&#10;AKKKKACiiigAooooAKKKKACiiigAooooAKKKKACiiigAooooAKKKKACiiigAooooAKKKKACiiigA&#10;ooooAKKKKACiiigAooooAKKKKACiiigAooooAKKKKACiiigAooooAKKKKACiiigAooooAKKKKACi&#10;iigAooooAKKKKACiiigAooooAKKKKACiiigAooooAKKKKACiiigAooooAKKKKACiiigAooooAQEE&#10;ZHIpaQAAYAwPaloAKKKKACiiigAooooAKKKKACiiigAooooAKKKKACiiigAooooAKKKKACiiigAo&#10;oooAKKKKACiiigAooooAKKKKACiiigAooooAKKKKACiiigAooooAKKKKACiiigAooooAKKKKACii&#10;igAooooAKKKKACiiigAooooAKKKKACiiigAooooAKQrmlooAKKKKACiiigAooooAKKKKACiiigAo&#10;oooAKKKKACiiigAooooAKKKKACiiigAooooAK4v4wLr/APwgGqyeG9U/sjVIYjLHc+SJT8vJAB45&#10;Heu0rO8QxiXQdRRhkG3kH/jpoE9j81/2KP2lvjz+1zr/AIp0i58ZWPh+DQ7HzEuINORpXnZiqBgR&#10;gqMHOMV6P8Kv24PFvgH9oy7+CvxmtLdr2W4WLTPEdsvkRThhlC6tx82cZHQg14T/AMEbL4QfGL4q&#10;aezBWNqsgQ9Ticio/wDgrVp8en/tLfCO/wBJ8uLXbqLYQDlvluUERI9CWf8AI03C7I16H60STJDE&#10;0kjqiKMlmOAKjtNQtr8E21xHOB3jYMP0r4u/bR8M+Ldb8W/DyfxB43svCvwh02EXfiRJLw2zXkqE&#10;Hy1VSGlLcAIO5rwH9ir4oarp/wC3/wCIfCej2esaB4H1yzlurXRNa3iWGJIVaN9jElN2N2OuCKOV&#10;2uyr62PuvxP+1T4Y0L9ovwp8HbPZqviPV455r14Z1C6aiRGRBIO7Pg4XqBz3r2eS5higad5USFVL&#10;NIzAKAOpJ9K/HuX9nrQb/wD4Ks3PhC6u71tJnmfVpCLqQTuzW5kKebndjcfXpxXsH7XXxfudV/a4&#10;+HvwDZtRtPhtZW8NzqGm6S7LPqbiOR0gZ85Mf7tQRnn5icnFNK4N2P0kt7mK7hSaGRJYnGVdGypH&#10;saZb6hbXU80MNxFLLCcSIjgsh9CO1fCX7Cmo/FW1+JPxV0DU/Duv6B8PJHlufDo1pSwspN4QRox5&#10;I24OOny+9d7+xL+yV40/Z38UePtd8XeMx4hfxFceZHaQ7ygO8sZnL87yCBgcAZpNWdg5j64opB0p&#10;aRQUUUUAFFFFABRRRQAUUUUAFFFFABRRRQAUUUUAFFFFABRRRQAUUUUAFFFFABRRRQAUUUUAFFFF&#10;ABRRRQAUUUUAFFFFABRRRQAUUUUAFFFFABRRRQAUUUUAFFFFABRRRQAUUUUAFFFFABRRRQAUUUUA&#10;FFFFABRRRQAUUUUAFFFFABRRRQAUUUUAFFFFABRRRQAUUUUAFFFFABRRRQAUjZxx196WigBB05pa&#10;KKACiiigAooooAKKKKACiiigAooooAKKKKACiiigAooooAKKKKACiiigAooooAKKKKACiiigAooo&#10;oAKKKKACiiigAooooAKKKKACiiigAooooAKKKKACiiigAooooAKKKKACiiigAooooAKKKKACiiig&#10;AooooAKKKKACiiigAooooAKKKKACiiigAooooAKKKKACiiigAooooAKKKKACiiigAooooAKKKKAC&#10;iiigAooooAKKKKACuR+K2uanoPgHWbjRNJbXdZNs6Wenq2wTSlTtDN/CueprrqQgGmhM/MH9hD9l&#10;X41fs3fF/WvF+uaFpk+n6pbPbz28d43mZZg4ZfkPAORXrvg/9jLxl8ZP2lG+Mnx0m0lo9N8tdB8M&#10;6TI8kcAR2aPzXZFztJ3d8s3OMc/cAUClxQ22xJdz4J/by/Zw+Lvxp+OHw917wXBpmqaH4d2yx6fq&#10;8rJbpceYGMjqB8wICj1+WuR8JfstftGaH+2rYfFW/u/DOoXV7AyajexpJHbW0bJsaNI8bnIGNpz2&#10;5r9IyAOpoABHBzTvpYVmfnp8Zv2bvi3pf7e2ifGLwHpem63ZukUMsF9cm3UbYDFIXIBwpyGBGasf&#10;tmfsqfEzxF8UPBHxi8AvYXPj3RrcLeWbE+VKyZKiMEYPDuDnHXPFfoIBiggGpKXmfO/7P1x8fPEN&#10;7d+Jviqmi+HNMTT/ACLHwxo482SWctlrmeRhwcAAIpxyc159+xz4e/aQHxg8b638Wdbkn8GSG4h0&#10;6wneMlpPOUxyRqijYgjBHPJOeO9fZOM/SgADpQMW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pCcDNLSEZHNAC0UUUAFFFFABRRRQAUUUUAFFFFABRRRQAUUUUAFFFFABRRRQBzPjr4faX8R&#10;bKxstYNw9na3kV6IIZmjEkkTB03FcEgMAcd8V0tL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CEg&#10;daAcijGaQjpigB1FFIDkUALSFgCAep6UighQD1pcUAA5FLRRQAUUUUAFFFFABRRRQAUUUUAFFFFA&#10;BRRRQAUUUUAFFFFABRRRQAUUUUAFFFFABRRRQAUUUUAFFFFABRRRQAUUUUAFFFFABRRRQAUUUUAF&#10;FFFABRRRQAUUUUAFFFFABRRRQAUUUUAFFFFABRRRQAUUUUAFFFFABRRRQAUUUUAFFFFABRRRQAUU&#10;UUAFFFFABRRRQAUUUUAFFFFABRRRQAhOKBnnNLRQAUUUUAFFFFABRRRQAUUUUAFFFFABRRRQAUUU&#10;UAFFFFABRRRQAUUUUAFFFFABRRRQAUUUUAFFFFABRRRQAUUUUAFFFFABRRRQAUUUUAFFFFABRRRQ&#10;AUUUUAFFFFABRRRQAUUUUAFFFFABRRRQAUUUUAFFFFABRRRQAUUUUAFFFFABRRRQAUUUUAFFFFAB&#10;RRRQAUUUUAFFFFABRRRQAUUUUAFFFFABRRRQAUUUUAFFFFABRRRQAUUUUAFFFFABRRRQAUUgOR0x&#10;S0AFNTgU6igAooooAKKaGyxHpS5O7GOPWgBaKKTdyBg/WgBaKKKACiiigAooooAKKKKACiiigAoo&#10;ooAKKKKACiiigAooooAKKKKACiiigAooooAKKKKACkPQ460tFACDpS0UUAFFFFABRRRQAUUUUAFF&#10;FFABRRRQAUUUUAFFFFABRRRQAUUUUAFFFFABRRRQAUUUUAFFFFABRRRQAUUUUAFFFFABRRRQAUUU&#10;UAFFFFABRRRQAUUUUAFFFFABRRRQAUUUUAFFFFABRRRQAUUUUAFFFFABRRRQAUUUUAFFFFABRRRQ&#10;AUUmRnGeaWgAooooAKKKKACiiigAooooAKKKKACiiigAooooAKKKKACiiigAooooAKKKKACiiigA&#10;ooooAKKKKACiiigAooooAKKKKACiiigAooooAKKKKACiiigAooooAKKKKACiiigAooooAKKKKACi&#10;iigAooooAKKKKACiiigAoopGO0ZoAWiiigAooooAKKKKACiiigAooooAKKKKACiiigApMjOM8+lL&#10;SYGc45oAAAOgxRkZx3paKACikByMjkUKcjmgBaKKKACiiigAooooAKKKKACiiigAooooAKKKKACi&#10;imrnnOOvGKAHUUUUAFFFFABRRRQAUUUUAFFFFABRRRQAUUUUAFFFFABRRRQAUUUUAFFFFABRRRQA&#10;UUUUAFFFFABRRRQAUUUUAFFFFABRRRQAUUUUAFFFFABRRRQAUUUUAFFFFABRRRQAUUUUAFFFFABR&#10;RRQAUUUUAFFFFABRRRQAUUUUAFFFFABRRRQAU1iQOBk06igAooooAKKKKACiiigAooooAKKKKACi&#10;iigAooooAKKKKAEwCc459aWiigAooooAKKKKACiikBzmgBaKKKACiiigAooooAKKKKACiiigBrEh&#10;flGT6U6iigAooooAKKKKAEPQ0AnJyMUtFABRRRQAUUUUAFFFFABRRRQAUUUUAFFFFABRRRQAUUUU&#10;AFFFFABRRRQAUUUUAFFFFABRRRQAUUUUAFFFFABRRRQAUUUUAFFFFABSYzS0UAFFFFABRRRQAUUU&#10;UAFFFFABRRRQAUUUUAFFFFABRRRQAmaAQ6+oNG0elLQAiqFUADAHAFLRSA5oAWiiigBACOvNLRRQ&#10;AUmeQKWkxQAKc54xg4paKKACiiigAooooAKKKKACiiigAooooAKKKKACiiigAooooAKKKKACiiig&#10;AooooAKKKKACiiigAooooAKKKKACiiigAooooAKKKKACiiigAooooAKKKKACiiigAooooAKKKKAC&#10;iiigAooooAKKKKACiiigAooooAKKKKACiiigAooooAKKKKACiiigAooooAKKKKACiiigAooooAKK&#10;KKACiiigAooooAKKKKACiiigAooooAKKKKACikOeMetLQAUUUUAFFFFACEZYH0paKKACiiigAooo&#10;oAKKKKACiiigAooooAKKKKACiiigAooooAKKKKACiiigAooooAKKKKACiiigAooooAKKKKACiiig&#10;AooooAKKKKACiiigAooooAKKKKACiiigAooooAKKKKACiiigAooooAKKKKACiiigAooooAKKKKAC&#10;iiigAooooAKKKKACiiigAooooAKKKKAGoCFAY5bHJp1FNfOOOtACmhTkZoU7lBwRnsaMDOe9AC0g&#10;GBS0UAFFFFABRRRQAUUUUAFFFFABRRRQAUUUUAFFFFABRRRQAUUUgOc+1AC0UUUAFFFFABRRRQAU&#10;UUUAFFFFABRRRQAUUUUAFFFFABRRRQAUUUUAFFFITgUALRRRQAUUUUAFFFFABRRRQAUUUUAFFFFA&#10;BRRRQAUUUUAFFFFABRRRQAUUUUAFFFFABRRRQAUUUUAFFFFABRRRQAUUUUAFFFFABRRRQAUUUUAF&#10;FFFABRRRQAUgOc0tFABRRRQAUUUUAFFFFABRRRQAUUUUAFFFFABRRRQAUUUUAFFFFABRRRQAUUUU&#10;AFFFFABRRRQAUUUUAFFFFABRRRQAUUUUAFFFFADS3zY74zTqKKACiiigAooooAKKKKACiiigAopC&#10;cAnGfpQDkelAC0UUUAFFFFABRRRQAUUUUAFFFFABRRRQAUUUUAFFFFABRRRQAUUUUAFFFFABRRRQ&#10;AUUUUAFFFFABRRRQAUUUUAFFFFABRRRQAUUUUAFFFFABRRRQAUUUUAFFFFACY5paKKACimkHcDnj&#10;0p1ABRRRQAUUUUAFFFFABSKCBycmlooAKKKKACiiigAooooAKKKKACkAxS0UAMdN+OSMHPFPoooA&#10;KKKRm29s/SgBaKKKACiiigAooooAKKKKACiiigAooooAKKKKACiiigApCM0tFABRRRQAUUUUAFFF&#10;FABRRRQAUUUUAFFFFABRRRQAUUUUAFFFFABRRRQAUUUUAFFFFABRRRQAUUUUAFFIefagce9AC0UU&#10;UAFFFFABRRRQAUU3B3ZzxjpTqACiiigAooooAKKKKACiiigAooooAKKKKACiiigAooooAKKKKACi&#10;iigAooooAKKKKACiiigAooooAKKKQkKMk4FAC0UdaKACiiigAooooAKKKKACiiigAooooAKKKKAC&#10;iiigAooooAKKKKACiiigAooooAKKKKACiiigAooooAKKKKACiiigAooooAKKKKACiiigAooooAKK&#10;KKACiiigAooooAKKKKACiiigAooooAKKKKACiiigAooooAKKKKACiiigAooooAKKKKACikZsY+uK&#10;WgAooooAapwAOp6U6oY1wScbWbk4FSr0pXFcWiiimMKKKKAEJwKWmSR7yCDgg04HIzz+NAC0UUUA&#10;FFFI2cfLjPvQABskj0paQdOetLQAUUUUAFFFFABRRRQAUUUUAFFITQOnPNAC0UUUAFFFFABRRRQA&#10;UUUUAFNbpTqKAEByKWiigAooooAKKKKACiiigAooooAKKKKACiiigApAQelLSAYoAWiiigAooooA&#10;KKKKACiikyd3TigBaKKKACiiigAooooAKKKKACiiigAooooAKKKKACiiigAooooAKKKKACiiigAo&#10;oooAKKKKACiiigAooooAKQHOaTB3Zzx6UoGKAFooooAKKKKACiiigAooooAKKKTOKAFooooAaGye&#10;hH1p1FFABRRRQAUUUUAFFFJkUALSEZpaKACiiigAooooAKKKKAEJxRS0UAFFFFABRRRQAUUUUAFF&#10;FFABRRRQAUUUUAJnnFLSY5zS0AFFFFABRRRQAUUUUAFIWCjJOBS0hAPXmgBaKKKACiiigAopMjOM&#10;8+lLQAUUUUAFFFFABRRRQAUUUUAFFFFABRRRQAUUUUAFFFFABRRRQAUUUUAFFFFABRRRQAUUUUAF&#10;FFFABRRRQAUUUUAJiloooAKKKaTzQJuw3qvPFLE2V4BH1pq4PAOfrUgGBRZEoWiiigsKKKKACiik&#10;BzQAtFFFABRRRQAUUUUAFFFFABRRRQAUUUmcUALRRRQAUUUUAFFFFABRRRQAUUUUAFFFFABRRRQA&#10;UUUUAFFFFABRRRQAUUUUAFFFFABRRRQAUUUUAFFFFABRRRQAUUUUAFFFFABRRRQAUUUUAFFIaWgA&#10;ooooAKKKRs44oAWiiigAooooAKKKKACiiigAooooAKKKKACiiigAooooAKKKKACiiigAooooAKKK&#10;KACiiigAooooAKKKKACiiigApCM0tIDkZFAC0UUUAICDS0mAO1LQAUUUUAFFFFABSEA0tFABRRRQ&#10;AUUUUAFFFFABRRRQAUUUgOaAFoopCM+v4UALRSDikcgDufYUAOopDQucc9aAFopAQSR6UtABRRSZ&#10;zQAtFFFABRRRQAUUUhGR3/CgBaKRenf8aWgAooooAKKKKACiiigAooooATAznHNLRRQAUUUUAFFF&#10;FABRRRQAUUUUAFFFFABRRRQAUUUUAFFFFABRRRQAUUUUAFFFFABRRRQAUUUUAFFFFABRRTQ4LFec&#10;j2oAdRRRQAUUUUAFIRmlooFuMTBGQuKdnB5702P5UUHgmn0DCiiigAoopAc/WgBaQDFGOTS0AFNB&#10;O5gegpc84oIzQAtFN6HAHHrTqACiiigAooooAKKKKACkKhiCRkjpS0UAFFFFABRRRQAUUUUAFFFF&#10;ABRRRQAUUUUAFFFFABRRRQAUUUgGGJ9aAFooooAKKQDkmloAKapJz9adRQAUUUUAFFFFABRRRQAU&#10;UUUAFFFFABRSZ+bFBOMUALRRRQAUUinI6YpaACiiigAopAc0tABRRRQAUUUUAFFFFABRSA5GaWgA&#10;ooooAKKKTpQAtFFFACZpaQqCQSORRkZx3oAWiiigAooooAKKaHBJHehs8ADNADqYrEk8cetPpkbA&#10;lh6GgBUfeucEfWnUUUAFIDmlprNtGQM+1ADqKKKACiiigApo3eYem3HHrmnUUAFIBtGKWigAoooo&#10;AKKKKACiiigAoopBnvQAtFFFABSBcEn1paKACiiigAooooAKKKKACkAxS0UAFFFFABRSZ5xQxwM0&#10;ALTWO3HucU6igBMUtFFABTVjVCxA5Y5NOooAKKKKACiiigApCM98UtFABRRRQAUUUhGcfWgBaKKK&#10;ACiiigAopM89KWgAooooAKKKKACiiigAooooAKKKKACiiigAooooAKKKKACiiigAooooAKKKKACi&#10;iigAooooAKKKKACiiigApMUtFABRRRQAUUUUAFFFFADAudpYDcP0p9Qw3AmVsEEqdrY7H0qUcikn&#10;cVxaKKKYwpiqQ7HjBxj1p9FABRRRQAU13CKWPAFOooAQEEZFLRRQAUUUUAFFFJuGcd6AEC4YnJOf&#10;U06iigAooooAKKKKACiiigAooooAKKKKACiiigAooooAKKKKACiiigAooooAKKRmCgk9BSI4kGVO&#10;RQA6iiigAprLu4yR7g06igAooooAKKKKACiiigAooooAKKKKAExzRS0UAFFFFABRRRQAUUUUAIAB&#10;0paKKACiiigBFXaMZJ9zS0UUAFFFFACYxS0UUAFFFFABTSgbryPQ06igA6UUUUAFJgZzjn1paKAC&#10;iiigAooooATGKWiigApMAdqWigAooooAKKKKACiiigAopCcUA5oAWiiigAopGOBS0AFFFFABRRRQ&#10;AUUUUAFFFFABRRRQAUUUUAFFFFABSZpaa5wMk4A5NADYZBNGHAIB7GpKQcgEdDS0AFJuGcd6WkoA&#10;WkIyMdPpSNux8uM+9OoARRgAdfc0EZpaKACiiigAooooAKQjkdaWigAooooAKKKKACiiigAooooA&#10;KKKKACiiigAooooAKKKKACiiigAooooAKKKKACiiigAooooAKKKKACiiigAooooAKKKKACiiigAo&#10;oooAKKKKACiiigAooooAKKKKAELBcZOM0tIRmloAKKKKACiiigAooooAijwVyMc8nFSDpVHTpWkD&#10;hoXhZTg7/wCL3Bq6pzxihaIiIpOBS0hGaQbt/bZj8aCxaCcdiaMUtADRnPtTqYzsHRQpIOct6U+g&#10;AppcgkBSSB+dOpMZoAAcjpj2paSloAaV3Yz2OadRRQAUUUUAFFFFACHHT1pFUIoA6ClxzS0AFFFF&#10;ABRRRQAUUUUAJ0paQjIxSMCFO3r2zQA6imrnHPWnUAFFFFABRRRQAgOaWkxiloAKKKKACkJxS0UA&#10;IDkUihckgDJ60HORjpTqACiiigAooooAKKKKACiiigAooooAKKKKAE3DOO9LSYpaACiiigAooooA&#10;KKKKACiiigAooooAKKKjO5nIGVGOtADycDNLSYyMHmloASgnFBUZz3pCNwwaAHUUwBt55+X0pTnc&#10;PSgB1FISBSFvmAwSD3oAUHIox82aOgoBPcUALRRRQAUU1yVX5Rk06gAopAAOlLQAUUUUAFFFMdv3&#10;bFTyKAH0UinIpaACikBzS0AFFFFACMM0c59qWigApAoHQdaAwJIByR1paAGOpZSB3GKfRRQA3dks&#10;MEY700DzADk57Gn4oAAGBQAijaMU6iigAooooAKQ8ilooAQDAAozzS0mKAAsFIz3oOcjHSlooAKS&#10;looARRhcEk+5piwKjZAxyT17mnR7tvz43e1OoATPOKWkxzmloAKKKKACikbOOKWgAooooAKKQ54x&#10;60tABTEjWMsVAG45NPooAKKSloAQ5xxQBjpS0UAFFFFABRRSEhQSTgCgBaay7sexz1pQQQCOQaWg&#10;AooooAKTHOc0tFABRRRQAUUhzkelLQAUUUUAFFFFACZpaQAE5HeloAKKKTmgBaKKKACiiigAoooo&#10;AKKKKACiikJxQAE4paQjNLQAUUUUAFFFFABRRRQAUUUUAFFFFABRRSFgCBnk0ALRRRQAUUUUAFFF&#10;FAFa3ACgLyo4yc1OAMiqVvO/mbTGEULuAB+Y1cT5wG5GexpJWElYfRRSA5FMYZGcUtJS0AFNUkg5&#10;GOadSKCByc0ALRRRQAhIFLTSgY8jNOoASjOOvFLTWQNjI6c0AOooooAKKKKACiiigBDQCSOaWkJx&#10;QAtFFJnnFAC0UUUAFFFITgZoAWim5JIx93vQ5xx+NAChQCT3NBGQR60A5GaWgBAMUtFFABRRRQAU&#10;UU1t3GADz39KAHUUUUAFIc9qWigAooooAKKKKACikBBGRQGBYjuKAFooooAKKKKACiiigAooooAK&#10;KKKACiiigAooooAKKKKACiiigBBnvS0UUAFNAIPJz+FOooAKKKKACiiigBAoHajnPTikbOPlAJ96&#10;WgBaYYwzAnnHSn0UAFFFFABRRRQAUUUUAFFFFABTSoII6U6igBAMDFLRRQAUUUUAFFFFABRRRQAg&#10;ABzjk0tFFABRRRQAUUUUAFFFFABRRRQAUUUUAFFFFABRRRQAUUUUAFFFFABRRRQAUUUUAFFFFABR&#10;RRQAUUUUAFFFFACY5zS0UhOOvSgBaKQEMARyDS0AFFFFABSEZGD0paKAEAwMUtFFABTd3z7cds5p&#10;1FABRSEfMDS0AIT6daWiigAooooAKQc0E4paACiiigBAMUtFJnFAC0UUUAFFFFABRRTWXdj25FAD&#10;qKKKACiiigApCMigjcCDQBgAelAC0UUUAFFFFABRRRQAUUUUAFFFFABRRSHpQAtNOdy4GR6+lKBg&#10;UtABRRRQAUUUUAFFFFAGeloIXAiOSBuO8Z3fjVyJyw+5t9sjioVJTa0vRcsD0PTpU0TBlDDGG5AF&#10;AElIBikLHDYGSO3rQjFkBZdpPagBWzxj1paKKACkzilpGG4YoAQA7ic5HpTqbtPGD0oy27GBj1zQ&#10;A6kNLRQAi5xz1paQnFGaAFopM8470tABRRRQAUgz3paKAGqSevqaUqG6jNLRQAhIHXijHOaT73UU&#10;oBA5OaAFooooAKKKKACkPQ56UgdSxUMCw6jNKeRQA0Lu75U9BSg5J64HqKUDAx2paACm7vmxg/Wn&#10;UUANdd6EZxnuKVegxn8aWigAopCMiloAKKKQLtoAWkzilpCAaAFooooAQsFGSQB6mgn5cigjIweR&#10;S0AIBgU1MEls5Jp9NGA2MUAOoopCQKAFooooAKKKSgABB6HNLSAAZx35paAEBBJAIJFAzzmgAAnj&#10;rS0AJkHvS1GMqeR7U5lDY9qAHU1QRnJzzQFwMDjmnUAFFFFAEQmzM0ZVhtAO4jg1LTWTcetOoAKK&#10;aMrgE5p1ABRRRQAgOSRg0tFFABRRRQAUUUUAFFFFABRRTSpwQDgnvigB1FFFABRSA5pASeoxQA6i&#10;iigAooooAKKKKACiiigAooooAKKKKACiiigAopASc5GMGloAKKKQHOaAEUMCcnI7cU6iigAopqkk&#10;ZIwfSnUAFFFFABRRSY5FAC0UUUAFIM5OR9KWigAopCSCOM0A5JHpQAtFFFABRRRQAUUUUAFFFISB&#10;QAtFIRkUKNoxQAtFFFABSdaWigBAMDA6UtFFABRSK27PBFLQAUUUUAFFFFABRTdx34xxjOadQAUU&#10;UUAFFFFACHpQpJHIwaWigBG7fWjIzjNLSYGc0ALRRTQ4ZmHPFADqQqCQfSkLgOF7mnUAFFIc445N&#10;AyQMjB9KAFooooAZKWCHb97sPX9KfRRQAUUUUAFFFFABRRRQAUUUUAFFISFGTwKWgAooooAKKKTc&#10;MgZ5PNAACCMg5HtS0gAUYHApaACiikY4HAzQAE47E0meR1/KnUUANO7fnI246Y5zSnPGKAc59jS0&#10;AFFFFABRRRQBFMq4BK5wabGiFlePhOePepiMg1FDF5YbA6nIoAloJxSK4YkA8jqKU9PWgBMHJ547&#10;ChS2TkADsaEbcoOCPY06gBDSAHJzShgc4IOODig9KAAjJpFBGc80Bvm29wKVmCqSegoAOtLUcLBk&#10;3A8E5p4J7jFABkEkdfUUYxRjGTTRICSOuDjpQA7aM5wM+tLRRQAUUUUAFIM9xilooAKKKKACiiig&#10;ApMjOO9LSbRnOOemaAAMCSO4paTFLQA3aqsWwAx6nHJp1N6kgjA9adQAUhOBSHORjGO9KwyMUALR&#10;SDPeloAKKKQHOec0ALRRRQAUUUUAFFFFABRRRQAUUUUAFNweadRQAlGM014xJjJPBDDB9KfQAUUU&#10;UAFFFFABRRRQAUUUUAJwfelpAADwKWgAooooAKKKKACkOe1LRQAUUUUAFFFFABRRRQAUUhOBS0AF&#10;FFFABSZxS0hGaADcM470tFFACbhuC9yM0tNPGPrTqACiiigAooooAKKKKACkbOOOtLRQAlGRnHeg&#10;Z5z+FGOQaAFooooAKKKKACiiigAoopqnI65oAdRRRQAUUUUAFFFFABSDOOaWigAooooAKQ5yKD04&#10;60DOBnrQAtFFFACHPGKKWigAooooAKKKKAEbOOKWmuOhzjFOoATPNIwyD60uATnHNLQAhz25oHTm&#10;kd9i5p1ABRRRQAUUgOaM4oAWik7UDpQAtITilooAQHPSloooAKKKKACkOc+1LRQA0MGJAzke1Ooo&#10;oAa5IHyjJpR05paKACiiigAopqMHUEHIPIp1ABTQDvJz8uOlIj7iw9DjpT6AExznvRnnFLSY5B9K&#10;AFooooAKKTAFLQAUUUUAFIzBFJOcD0FLSUALRRRQAUUUh6UALRSDJHIwaWgBCARgjIpajRmLyAjA&#10;BGPyqSgAopr52/L196XnPtQAtJgZzgZHelooAKKKKACo5AxJAJGVIyD3pxXLA5PHbtS45oARFKqA&#10;SWx3PU06imlcsDk8du1AC0tFFABRSGkQlhkjafTNADqKKKACm/ePUjFOpCQPxoAZs2yFgOo5p2Tt&#10;zj8BSPIFI9OlMRnLupUBf4Tnr607AP3HYW2nPXb3pwOf8KTA2kHpSJGqD5fTFIBixtHMxXGxsk/W&#10;pRyKavDEF9zdcegp9ABSY5JpaKAGBMMSD24FPpOd3tigMD0oAWkByM1GxZHJ6pj15zT0xt4ORQA6&#10;ikBzS0AFIwyCPWlooATB9aWk6UdaAFoopqrtzyTk55oAXPOKWkpN43be+M9KAHUUmeaWgAooooAb&#10;uycYP5UjOEIBGAQSTnpSybip2EBvfpTJoVnRkk5U8cUAERYMQxJGBjj86fg5JzwelCrsGB0Ap1AC&#10;DPeloooAKRmC9aWigAooooAKKKKACiiigAooooAKKKKACkYZxS0UAFIx2qSBn2pCSWxg4xnOf0pE&#10;kDlsdjg0AOHI9KCDnrxS0UAFFFFABRRRQAUUUUAFFFFABRRRQAUUUUAFFIWAIHc9KWgAopM84paA&#10;CkIyKAc0tABRRRQAUUUUAFFFITgc0ALRRRQAUUUUAFFFMXKg7vXjmgB2eQKQnqOlCbiPmAzntSMh&#10;3ZB/A0AEasM7jkU4DkmlooAKKKaDtBzQA6iik3DIGeaAEdSxXDFcHJA70YO/Oflx0p1FACA5JHpS&#10;0mKWgAopCcUtABRRRQAUUUUAFFIDmjOCB60AIpbJz07U6ik5z7UALRRRQAUUUUAFFFFABRRRQAUU&#10;UUAFFFFABRSHOOOtA6c0ALRSZGRQeAcc0AAOaWmqcqDjGe1OoAKKQnAJPSgHIyKAFooooAQAgc8m&#10;g80tFADUQRoFXgDpSkA9RmlooATIGBS0mATnHIpaACiikBzQAjAlTtOD60pOKWmgHJyc/hQAo5oJ&#10;wKWmjOTnGO1ACk4ApFBVfmbcfWlxS0AJnNGOc5P0pFBBPAA9qdQAUUUUAJu5xilpu4A9MZ706gBM&#10;fNmjpS0hGRzQAZpN3IwMg96XgZNMaMNjkgYxgGgB9LSKNqgenrS0AFFFFABSEgDmlpCARgjIoAWk&#10;x82aWigBAck+1LSUtADGV9ybWAUdQe9PoooARWDDIoyCSKWigBpYgj5SfpS55xg0tJwD7mgBaKKK&#10;ACkByM0tFABTUBCjcQT7U6igAooooAa7bUJpVzgZ5NLRQAUUUUAFFFFACAHJyeO1LRRQAUUUUAFN&#10;I4PPX1p1IwyCOme9AEa/MgwFJIzx0oQhiH4PbpT0UqoBOSO+MUyZvKjLYZsdl5P5UAKXOcHo3TFA&#10;ZwTkDHaq6+YDHnLLx8x4/MVNGWK5PXPpiqsOwrwqW352NjkgDke9SKcqDnI9aYCMFSenp6UqcoeM&#10;A9KkQm5t64A2HOTnmn5wKRTyVweO9KTigAVg6gjoaaX6hcZ6c04EHpS0AMUB0BYDJ64oV0GQO1IC&#10;ysd2CCeMDoKeBgmgBihjuG4YHTHX8aS2MjQIZcCT+LHTNKjqzsFIJXggdjUlABRSEgdeB60gweR3&#10;70AOpMc0tNVt2eCMetADqKKKACkyM4zzS0UAIVBYNjkd6RU2AAE4FOpCcUALRTBKrMVB+YcEU+gB&#10;GJCkjrTXPyZFPooARTuGRQxIU4644pabJ931oAACQpJwR6UFiGxjNKKWgAoqKQSEgLgLnr3qQZoA&#10;WiikIzjnFAC0U3hX9yM0vWgBaKKKACiiigAooooAKKKKACkAA6UtFABRRRQAUUUjDIxnFAC0Uwod&#10;24EkgYAJ4p9ABRRRQAUUUUAFFFFABRRRQAlLRRQAmOc0tFFACAYFLRRQAU1t2Btx15zTqQnAz1oA&#10;WmlcsDk8du1OooAQHkikbkgdjTqKACmuCVODg9qdRQA2MFUAY5Pc06imkZbPYdKAHUwqFYkfxHJp&#10;9FABSBgTgEZpFjVCSO/WlIywPpQAtFFFACEZpNgzk8kdM9qVhkYpaAEz82KNoJBxyO9LRQAUUjDI&#10;xS0AFFFFACUYwMdKWigBv3cc9fWlGcDPWgqCQT2o2jOe9AC00yKCBnrTqRVCjA4FAABjNBGSD6Ut&#10;FACA56dKWiigAooooAKRjgcDNJsG/fj5sYzTqAGhssRg06iigAopMfNmloAKKKKACkOe2MY6UtFA&#10;CDpS0UUARIqiSQqTuJGfbinqmARknPrTqKAG42LgdBTqKaAT1FACkZGKAMDFAGKWgAooooAQkKMm&#10;jIxmlooAQHNAAUcUtFACMQoyaCwHJPFIwDLg9KUHPSgAZggyeBSL1P1odQwGexzSqcj0oAFzzmlo&#10;pGAYYNADWQtnng+lKBtOB0pRwKWgBAc9qWiigAopCcdiaO1AC0Ug5oCgHNAEcyuwGwhTnkkZ4pw3&#10;c8gg9OKfRQAUUUUAMbd5g5AXHOafSA5oJwKAAjOOTxS0nWgHJPtQBG8qxEb2C5OBk8U6Nt4J96cy&#10;hhggEe9A4oAWiikPNAC0yPJzkk/UYpwGO+aZHFsUqAAN2Rg9qAH7hnGeaWkpaACiiigBoOSR6U6i&#10;igAooprbuNuOvOfSgABA4zk06kHApGG4YoAdSE4BNIqbSeSc+p6U6gBAcgGloooAKKKKACiiigAo&#10;oooAKKKKAEIzTWYR44Jz6DNPooAKKavC8/lS7uaAFprIGIJ7cjmnUUAFQ5OwksTz34qaopIllGCc&#10;mgBgyyOME9gaasbRbV3u3UlmI4qcKFUqM4qNl+UIGx/OquVcesmWYFcAAfMe9CklzzlCOKQSY3Fh&#10;jHWlEhbkL8pGcmpJDcfMxhsYzntTlUgnJLZOee1G8AgHgmlDBs47cUAMl3gL5a555GcU8nGOM0jE&#10;joM+tKBjvmgBA3Jye9MyIyeSMn60ssXmJtDFMkEkdaFQE9OhoAUgLwDznnmg7ty7T8vfiggggjk9&#10;KXnkdB2NAAzDpjPqKM4X5RnHGBxS4pkMKwptXOMk8nPU5NADwcj0pCcMBzz+VCIEGB0p1ACA5APT&#10;PrRSP0B9KFPOPagAQ5UHJP1pSaMHdnPGOlGOc0AISSDgYNG0Zz3p1FACYxS0UUAMIKqcsfr6UoPy&#10;8HNDEjGBnmnUAMDg5APzDqKfUQHmBsEg9M4xT/Y4oAdSMoYYPShVCqAOgoJwKAGsOOOMGnCmsgkI&#10;z1U8U+gBiOzOwKbVHQk9afRTSvOe9AC4zQCM4HbtQM96MUAHtQAB0oxyTS0AFJS01kDZ7EjGR1oA&#10;U9KTOFy3HrTqQjIoAOtLSKwYZHSloAQHNIjhwcEH6UDgY5+tKqhegA+lAC0U0uA2O9OoAQkDvS0h&#10;GSOelLQAxmIIABPPWn0UUAI2ccdaB0pC2GA9aUDAoAMj1pDnPtRs4Az0p1ACE4YDB570tFFABRSB&#10;QowKa2dy84oAdkevtS0mOc0tABRRRQAmeaWkxzmgnAoAWkIDDB6UioAxYdW606gAooooAKKKKACi&#10;iigBrKCynuKUEHODnFLSAYoAWiiigAooooAQjIPOKTBAwOfc06igAooooAaGB70oORxS0xWyzDHA&#10;oAcThsY49aAQaWkoAWiiigBBnJ9KWiigAooooAKKKKACiiigBD0pACq4zuPqadRQAnOaWiigAopC&#10;Mgg9DSKoRQB0FAA6ll4YryDxSOOCcEn0p9FABRRRQAhIHXijrQRkYoAO7OePSgBaKKawJxg45oAX&#10;NLSY5JpaACiikJO4ccUALTSuBgEilY4FLQAi/dGf1paKailVwTn3oAdRRRQAmRS00qSGwcE9/ShT&#10;2yCR1oAUdP8AGgZ70tFACUinI6Yp1FACEZFAHA4xS0UAFMG4PjGVOTknp7U+igApqMWzkEYNOpoJ&#10;ycjjtQAuaRnCkDBJJxxS45BpFyRyMGgAzgnPSl60jLuZTnp2p1ADc4PtSMcMMnAp2OTSHDYHXvQA&#10;Lu53Y68Y9KVmCqSTgDqaAcigjcMHkelADGZ/OVQvyYJLZ78cYp5OKWkIyKAAY6ijaPSgZ70AY70A&#10;IePUD2pQB1Heg88eoo+6PpQAtN3DnBpQQwBHQ0AAUACtuHTFLSAYzRuB/PFAC0U0AKxA+tOoATOK&#10;WkxS0AFFFFACAg0tFFADWzjjrSjpzS0UAIQcjnj0pabg7s549KdQAUUUUAFFFFABRRSBgWIyCR1H&#10;pQAtFITikDBunIx1oAdTS6g4JANLgKDion5wSCMHNNAPdyqkqpcjsO9KGJUHbyR0NIFDAHmnAEd8&#10;0gBSSBkYPpS1GoLEMQB+NK20MDkbugzQAHa2G64qBpA1yUOQQoIIP1qyQT34qKYYBPPocdTVImRN&#10;RRRUlCE4FMlfYAQM5NPJHQ/lSOAQO2PegCvHNmeQKSy4z146dqm3HeOOAOuajkjLgNG2GHcd6V1I&#10;X7xUDnCgHNUAbQ5DA8Z5AORT0cbmXjI7e1RGVUcRqpJIJyF4H1p0P+q2sCMDqaGOxNj5iajQctgb&#10;RnP1pwUEg89PWnEEjAOPepEMPEn3cgj73pUlMxuyp5GO9KqsCctuBPHHSgBs0PnAAsygHPynGaa7&#10;lJUUISGPLelTU3J7j8qAAA5yfwpCRvHzEH0pVbLMMEAY5PenUAITigDGaaNkqgjDr2I5FPoAKKKQ&#10;c85P0NAADntilpp+8tLzu9sUABOMUtIRmloAaVO7OePSnUU0jLe1ACggjIozilooAKKKKACikCgE&#10;nuaWgAooooAjkLIVKjcCfmyegpyjGfc0pAb8KWgAooooAQkDFL1pMZo6UAAHJNBOCKKRAdo3HLDu&#10;KAHUhGaMHPXiloAKQ9DS0UANRdigDtQGB9vrTqKACk70tNZQ64PT2NAC0i/LnJzzTqTFAC0UUUAF&#10;FFFACbucfrS0UUAFFFFABTSvpTqKAG4AYnPJpSM89xRS0AIOlLRTVzzn1oAdRRRQAUUhB3deKWgA&#10;pCQOtLSYzQAtFFFACAYpaKKACkIJxg4oVgwyCCPUUEEkYOB3oAWiiigAprAEjPrTqQjNAC0UUUAF&#10;FFFABSZGcZ5paTHOe9AC0UUUAFFIwJHBwfWloAKKKKACiiigAooooAKKKKACikyKWgBu75tvOcZp&#10;1FFABRRRQAhGR6UDPelooAKKKKACkzzilprMq/eIGeOTQA6imFM9KfQAUmcYpNx34I49c0pUEg9x&#10;QAHPage9LRQAUUUUAIWwcYpaKKACmpIsmdpzg4P1p1MicOuQOM0APooooAa52oTjJAzihDuUHGCa&#10;CMnB6GlACjA6UALRRRQAUUUUAITigHIo60dKAFooooARWDdKWmhcNkHj0p1ABRRTGTcwPp3z0oAc&#10;zBRzS00c8EdO5p1ABTS6qQDwaAVY5BBPsaXHOaADGSD2paQ0A8c9aAFpAcjNLSYwMDigBaKQGkZt&#10;ozgn6CgB1NZsEDBOfSlFLQAU11LKQGK+4pdoznvSM20dCfpQAKu0AZJ9zS0EZGKAMAAdqAI3hDyh&#10;8sCBgAMQPxGcGpAMe/vS0hOB/hQAtFNQ5UdfxGDTqACiiigAooooAKQHPalpqnOeCMHHNACkgDJ4&#10;FHWgjI5paACiiigAooooAa7rGpLEAe9CgZLYAY9cU1gWkKldyEZ56CpKAG7stjacevalwCMY4psb&#10;7gSVZOSPmp9ADQoxjGMUbgOMGlIB60e1AADmmu2BgY3ds9KdnNNA3Ek/hQA4emMUZGfp3poxubpm&#10;kKeamCSMjmgA3sWVSnUZJ7A1GSyn157GpI02ABiXbn5iKawSM8nC+5poCaiiikA18hSVGTSOGIGC&#10;AfQ96XJ3dOMdaMkt049aAIlMgCbkAz97achf8aczBSBjJPSnkZYHHPrUU6tt+QAv2zTQAECkkKA5&#10;pdwjiJOX/wB0Zpoy7ctwOw6UkabZFzGvy5wycY9qbLexLuCPgsMY4XFKr7ycAgDuR1pC6eZjjfjP&#10;TtSrKjchgecfjUkC7j5m3HGM5zSlguMnFJwW6AmloAAwOcHNI77McE/SjKqc8DJxTqACikLAEDPJ&#10;oXpzQAgwmB0z0ApGfaRxnNOwD2prpu6HBHT0oAcSBSdTyMY96SJWCDzNpfuRSsrFlIOADyPWgAGV&#10;wMZHrTqKKAELBepA+tAORkc0tFADS4AznilGfXNMKAkgrleo9qcxIHHX3oAdRSDgc0Ag9KAFoooo&#10;AKKKYgcFtxBGeMelAD6KKKAEAxmloooAQHPSlpqrtp1ACKdyg0nLEjoBSgYpAqgkgAE9fegBSQOp&#10;xQaDgkAjNLQAiklQSMH0paKKACk3DOM8+lLSYGc459aAAkjGBn8aWkpFzjnOaAHUUUUAFFFFABRR&#10;RQAUUmRnHeloAKKKKACm7TvJ3cYxjFOooAKKKKACkPApaKAEByAaWiigBCcDJpaQgHqM0tABRRTX&#10;BK8Zz7UAOooooAKKKQ9DjrQAtFIMgc8mloARVCjAGBS0UUAFICTnjjt70tJ0oAWiiigAooooAKQ8&#10;ClpiR7M8ls/3jmgBwOQDS0UUAFFFFABSZGcZ5paTAznHPrQAtFFFABRRRQAUUUUAFFFFACYGc0Z5&#10;x3o2/NnJ6YxRgZz3oAWm5O7GOPWnUUAFFFJzn2oAWikxznJpaACiiigAqOXHAYZGR+FSUhAPXmgA&#10;FLSMMjuPpS0ANJXd706ikPtQAtFJnoO9NdsOvzAA8YPegB9FFNUMC2TkE8UAD5BBB4HUetOpOtLQ&#10;A0sPWlUADA6UEjIB6mhRjP1oAaMSpyOtOAwMUEhBzgCkHJBB4oAUk9hmlpOc+1LQAUhBPQ4oyc9O&#10;KWgBAc0tFFABTVJJORjB496dSA5oAWkU7gDS0nSgBaYxwy89eOlPooAKKKKAG5JJA4xTqSloAaFC&#10;kkDGadRRQAUmPmzS0UAJuBbFLTPLxuK8EnJzTqAFoopD04oAWikpaAEpEYsoJGD6UDOfalIyQc0A&#10;LRRRQAUUUUAFFNAO8nPGOlOoAKKKKACiiigBrAnocfhTqKKACiiigApDS0UANVFUsQMFuTTqKKAC&#10;iiigBGUMCD0NAAAwOKKWgBg2xnGeWycE0qkOAykEEcGnU0/Kf9kDoKAFAxSBQGz3pQciloAZsUMS&#10;ANx6nHWlCiNTgd80HAOSOPWkc/LwMk+9ACtgrgnGeOtV2VYG4JI77jntUr7J48A5U4wQf61WvopJ&#10;UAhKj/ezj9KZMnZXL1FFNK/MGyeBjHakUOpCPegkjHGaR9xQ7cbscZoAakgOVHUUqSrJnB6cGo9j&#10;GIAKFJGCVPIqKVD5Z2/e4BOcUCbsriN+4ed/nbgEbRn8qdMxTJ2sTjPy06JSjYOBhQBzTZVDqxDs&#10;C6kBuwqy1Ie6EnepAbGMmoo97sY2bJADE4x+VRNJKEYxsZCzg7Seg6VPby7wxbPBK5YYzzTH0LIH&#10;fOT0pGyR12e9QrJGs+0Ng43bexqaUMQAuMZ5z6VDViAVQg68k8n1pzZ4x+NNMYdAG5x3pd2M0gI5&#10;LSKWWKRly0RyvPQ4x/WpGJGMDPPNG45UY60ueKAAnFJu+YDHXvS5zRnkCgBaKKYQcjpQA5mCjPvi&#10;kJIX3oAwSc9aXOaABSSORiloooAQMCTgg464paZ5YG7b8pbkkDvT6AEGBxmlprLnODg+tNUFSoY5&#10;bB5x1oAduG7GeaWgcio7iVYUDsCQCB8oz1OKAJaKQHIB7Uj/AHTQA6imo27PBGPX6U6gBGO0E0Ut&#10;JuAOO9AAxxj3pqLt3DdnnP0p9FADQSSaU4HNLRQAgHvmmxsWXJ607cM4yM+lAAFAAaYku+WRMH5M&#10;c+tSUUAMKBQSBg04DFAGO5P1pGO0Ek8CgB1N3Ddt79aUHIBpaACiiigAooooAKKKTHOaADAznHNL&#10;RRQAUUUUAFFFFABRRRQAUUUUAFFFFACAYpaKKACiikOewzQAtFFFABRRRQAUUhOCB60tABRRSM20&#10;EntQAtN2/Nu5zjFKORS0AFFIcHjPNNO4MMDIoAfRRSE4oAWiiigAoopqoEBA780AOoopM84oARWD&#10;Zx2OKWkKdffmlC8g98YzQAgzk56dqXGKWigBrsVxgbsnFOopGBKnBwccGgBaKQAgDPJ7mloAKKKK&#10;ACik5z7UtABRRRQAjEgZAyfSgdKWmqSRyMUAOpCM0MQqkk4A5JNAOaAEVskj0OKVTmjGDnJoz6c0&#10;AGfmx2oJpaTAzmgBGQPjOeCDwaAwY8Glzz7etLQAUU0ZDNk8Z4pSAaAEIO5T2wc0MgcqT2ORS9KT&#10;zFI4OaAHUhzkelGaWgAooooAaVBIJ5I6U6iigBOtIxxigZyckY7UpGRQAtFRsAzFScD2ODSsCrKQ&#10;TjptoAfSDPelprEgjAyO/PSgBWO1SfSgHIB9aAcjIpaAE60AYFLRQAUhIUc0Z+bFLQAgIIyOlLSA&#10;YGKMc5oAAeTS0132AHaW57UoORQAtFNXdk5xjtinUANYkDjrSqSRyMGgDBJ9aWgApM8470tJtG7d&#10;36UALTWUNjOeDmnUh4HrQAtIBigHOaCcUALRRRQAUUnSgHIoAM8470bec5NIAN5OOemaUnAz/OgB&#10;aKQciigBaKQAgcnJpCgZgT1xigB1FFFABSEZpaKAEAxS0UzduLL6d6AHUtRrv8wggbMcEdakoAKK&#10;KKACiiigAooooAaiCMYXpknk06iigApqEnOfUinUUAFFFFACNkqcdaMZxnqKWkLAdx+dAFaWWOyi&#10;UvwuQg2r6nFLJGrKcDJzwBxVgkgcDJ9KaQrNkjlehpiauO3ClqOOIIF+ULgYAA6VJSGJnnFIwypp&#10;cc5oJx1oAhQsEYE4IXuarSSCNQXySh4YDOeOtWj1fBx8vWs+QBgTHIqIOuf5VSGrdRZFjdxKSS+A&#10;S44yB7VAkqqXC7myceW2Rt4HeomvMIoDZdwVUOcLnH/16SyN2D+8CgAYLN3x3zV3SNVa1y1E28+W&#10;PkkA7nOPxpYi4YoHDZ5Yk8k5/Sq0y+ZdJJNLkKBhF4yacYzHLiY71xuUj0z3xQ5JaMTmki0s9wLj&#10;blfL2Nw/Xd2/CrCSmWMeb+7IPIz1rMEqX8jhs7lAAwcYA96ugwyNGXkB2HgDuenNK6eqJVmrouLK&#10;igAMB6CnFgpzjk96rxGNvMOcliQecjAqSJkuEPluGUcZ64qdCR4dZHKcll56EU6NSsYBxn2pEPzA&#10;FstjkAcVJUiExiimhicH5QKfQAUhUEjIzjpS0UAFJjFLTVcPnac4OKAAOpbbkZ9KdSbR6CjpQAjO&#10;EGTwKFOSaVhnio4nLO4PQUAPyQxyPl9RS01ixDAfKccNSBAyFCfToaSdwH+1IeQcdaQgkMBkccGk&#10;L+Wq5GT0wOtMB+cZzwKWmSFcANjn1pc80AOpM0E84H40bQf50AAOaWk6UtABRRSY5zk0ALRRTfm3&#10;DGNvf1oAXaM5wM+tLRSLnnNAC0U3eNwU4BPQZ606gAooooARunFLSZ+bFLQAUUUUAIxIHAzS00OG&#10;JAIJFOoAKKKKACiiigAooooAKKKKACkZQ6kHvS0UAIqhFAHaloooAKKKKACiiigAooooAQDA4oOd&#10;w9KWigAopu7kjBoUkg54oAXFLTIyeQ3UU+gAooooAKKTGSDmloAbsHmb++MU6kz82PajnPtQAE4o&#10;601yOh+tIWb5cAbT1oAkppcA4NKTgE1XmZACkmWD5HTjH4UATGVMhd2CeBSxkMowSfqKh3hXCEYV&#10;eQc5z9KdAMICSQe4NAE1JUU06xRbmBPsozTIVcoTISu7gAcYoAnbPGPWlzQOBTCyJLjPzNxigCSm&#10;55OOSO1NfDfLvKn0BpI4FhbCZA9M0APOSBinUxJQ7MuCCOuRT6AEPTjmgdBnrSK24ZpJpBDGzkEh&#10;RnAGTQA+ikBzSZ5I9qAFzzQDmgc80AYoAQPlsAHGOtKTiimSRBsNgll5HNAElFNjJZAWGD6UpOKn&#10;mQAQGBBGQeCDTXkSMZYgdqXO5ScfgaiaEqQ0aork/M2O1UBKzqOp60jOFZVwTu9KiinFyrbSCoI5&#10;9ac5UfMeq+lAEgz6Y/GhGDDg5IODUUU25CTwQcEHikbEjxyHkqTtw3H4+tAPQmk+4abvIGG4PfHS&#10;lwJFIbpURmBiBJzzg8c0AO35YHdx9KcHyu4c1VSZYpPLdgHfOARQs3nOdrZUeg/A/wAqCrJlnzOQ&#10;G4J7UhUNEyqAMgj2quD5oSTIdx1x0FNa58p/3hA9OKdhpX1RdTIAB9O1OPSmxsrqGU5BoaT5HKjc&#10;Vzx6n0pECqpUHJLfWl6U1CxALADgZ+tK+DgEjB9aAAZGdxGM8YpWYKpJ6ConYENltqg4JNOxhQhO&#10;ScgUASUmTnpxSO21SScAetRrL5hGB8hHDA0ASZXfjjcRmlpgA3buN2SMmh5NrhfWge5JULzbSchs&#10;Y7CgygZXdkgZI71HBExiUsxckY5z0oAsL2p1MiiWJFRfuqAB9KUsAwXuelK4h1FMjcsWBxwccUrk&#10;KpJOKYARlgR+NOpqAqoBOT601m2HlqABMrktnLHpnpTxnJppYE/SmK5DMCdwPTjpQOxLRmoUISXB&#10;KhiM4HWiU+apGSPT6d6BErZPQ4pe1QrEUdWVjjvUhk+fb3oAcOlMlYqVweO4xk08ZxzUBtF+1CcZ&#10;3kYJJ7e1AE9Ijbs8YwcU3JVcFQPp0p4AA4GM0rgIx4ODg0m75RzyfSjYS2WOeMYoyqDHQCmA4g4F&#10;IcbxnPT8KVST1x+FNzxuOBj0NAD6ap69ePWmCMPKsoZvu4xng1IBgn3oAG+6e9IowoyMH0p1FACH&#10;gE4z9KQHIGRgnsadTXBxlevvQA6ims4RcscUrHaMkgD3oAWimqSSc06gAooprtjGCAff0pJ3AdSZ&#10;GcVE9wqbs/Ljuw61DNOpRd5wD0K/zp9Lh0uSXEzRsoGACcEk9vaoItjvJGvQ8llODmqNxdQ/aXiL&#10;q427l+cEse4x+tWLZcOFWPaOpLHvVbLU1tZXNKMjYADkDjmn1BAXJwcYHpUwOai6vYyFopKWmAUU&#10;UUAFFFFABRRRQAUUUhOCB60ALRRRQAUgUDOABmlqJ3YxFosE9t3SgBW5x7GmIxLMGIyPShn/AHe/&#10;lfZuKiMqRh5WYlc7cY6VZTaSuf/ZUEsDBAoAAAAAAAAAIQD7G18JBREAAAURAAAUAAAAZHJzL21l&#10;ZGlhL2ltYWdlMi5wbmeJUE5HDQoaCgAAAA1JSERSAAAAmQAAAEQIBgAAAJL8l0sAAAABc1JHQgCu&#10;zhzpAAAABGdBTUEAALGPC/xhBQAAEK9JREFUeF7tnPlz1OUdx7+7m90km/u+Q+6DkJOBcEUQdKqF&#10;ihXlB2cYqNbRH6odO+MvTv0D/Mn+0nHoqB0o2MOiFYjVKGdLTbkJUCEkJNkkJCHH5t7NsUlfn5hM&#10;Y0cM35A9SJ6deWb3+/0+5+d5P+/P8Tzf1TT1URJQElASUBJQElASUBJQElASUBJQElASUBJQElAS&#10;UBJQElASUBJQElASUBJQElASUBJQElAS8L4EDJ7ugt1uDzcajfkjIyMRfDcODw83pKamOjzdD9We&#10;5yRg9FxT37YUHh6eCbC2Xb58+dcTExM/Sk5OTvJ0H1R7npWAx0HG8CLGxsZyrly5ku9wOFZzvcyz&#10;Q1ateVoCHgfZ5OTkiNlsHuvp6Qnt7u6OF9B5etCqPc9KwOMgGx0d7fD3928GbD2dnZ0Whuvv2SGr&#10;1jwtAY+DDMO/dXx8vD86OroNJjOgOgVo6uPDEsB2joIUNty9e3fjwMBArN6uehxkCQkJQ3S4NS0t&#10;bQCQBQAyP72dVvk9LoEC5mw3BPG6xWLZigYK0dMDj4NMOoe6HM7KynKwMgKdTmdOb2+vssv0zNo8&#10;8t65cyfm5s2bjzQ2Nq5vaWmJ0lMFoIq5cOFCwdWrV4vQQuKo6YoIeAtkncTG7H19faGDg4MhBoMh&#10;V8+gVV59ErDZbIEs7M0s6tcJH+2CjQr01BATE9OycuXKL9A+9UQE+tA+uuKrXgEZoOqwWq39xMzM&#10;bW1tOayOFD2DVnn1SSAqKiqSEsuam5uXw0rFwcHBabW1tf54+GHYW3M6XszXDebo73Fxcb8JDAw8&#10;DUhb9fTAKyCjwz1E++vi4+OHWltb/bm26um0yqtfAgDFr729PayjoyMwICDAH8crgFpKuC/fP/gh&#10;Tx/AOpuSklIZFBR0gbL9c5WZ/dwrIMM+sAOy4djY2M6mpibGHBBzPytKz8BU3v9JAPbpASST/f39&#10;fYBski09Y1dXl5Mcl2/duiXfbv14BWQ5OTkjsJctMTHRjocZajKZxJBMdOtIl3Dl2L1BLGIJfAdh&#10;BwdiV0WysI2RkZF9MhfuFo1XQCaDcrlcArJ6Pz8/s0T+uU5392CXYv2EHsIJgG+/fv16IjstSdjC&#10;cXwHYJfFeEoeXgMZlF2H19IbERExiEsdj9732KA9JVxfaAdvMg8VuaKmpqaiuLhYuhSM7LNZ1HFz&#10;9W/GOUC1hoqTINdzlfm+514DmVA1q+xGZmZmd0NDgxUbLVVc7fkMQpX5rgRmeY4pBFCf4sTLaj52&#10;VGM7qnLoxo0boXj2oj7v+SF2GRkWFrZxaGhoA6DcQ9qAl7oSR023k+Y1kMnoGHBvdnb2EGGMSFZW&#10;EoNKVoB5cAmI50iQuwT22YOTVYg9ZoHFTuEdnmExtwLCTOzgR1nkGQJI5C82Wzastx77bRvldmEz&#10;v8n87GAb6U3suF3cf43rHJyIaL091BVU01v5XPlZZSUM5oV9+/b9ZMeOHedQn+9hK1TNVU49/2EJ&#10;wD5JgGs3bFRWX1+fU1FR8U/kWok9Zjxz5szLly5dWsPirgV4XyclJbVRm5UygaR0VGNEXV2dlXIJ&#10;zE8mi18jCGvPz88/D0h/T6zsDPXY9MyBV0Emup64y68OHDiwjYH0r1q16n1o/KCeAai830oAVrLC&#10;OlYcqUCY6CnZPkItlm7atOlcRkbGacIXh2AvM8/f2L9//2OovRJ2XfoAXwtgMrEbEEskPxSmMwKk&#10;AZyyDtRjL2aNA1BdZ55sfB+lngaAOaxH7l4FmXQUJtt57NixnxOvSdi5c+dRPJ+3cQZ69QxC5Z0C&#10;WQapFLW2ASaKga1WFRYW1pBO4l3+CVOkW+SESlzHHuQ2QLUOcMXIQgdIAwTG+5D7SGhoqB1A3SbE&#10;YQeANr6dzFEL5W5AAD3zkbXXQYYtUA7Adh88ePDxXbt2VeEI7Gcx/Xs+g3mYyogtBCNEwyxRqKQI&#10;JlLeeZDTDRYYR0DjRDZd2EGNgKT5XuwhIMFOysY7fxLbKQ9ZLoOlAtatW1cDaM5T318BTueMbHCy&#10;wgFVPm2lU0Zss7u0JcFwG9fD3O8Xuw1V2wSjDS6ETL0OMnmxBAG/cejQoSewE+5u3rz5Awb70UIM&#10;zlfrkHAAwFmNesoXgxsgxaHqJEwgwdIA2NwQEhIyhI3aiRnxL35XMfHXZsYjXjj34gFIKgBdjS2V&#10;QhysCODG4UF2lJaWniXCfxFwSbl7so8Y/LBVMOw3KEew3CUvr4NMBoaAd0LvexBe9PPPP1+JsN/R&#10;uz/mLgEtZL1yDgvWyQRUW1hcuRjXa7GdkpljC2wyiZrqw+7pAoCynyvqzwzIqmGlT5HRXp6NA5wM&#10;wLkSMKZSRx5Mlox6TCPE4CTfGRZqPWUryVMLSAcWsv/zrcsnQMZKXA097z558uRjTz/99FFW9z5W&#10;as18B+WL5QRgGNKbAMfa06dPVwCwQmycEFRaF2qpjn3cen73A8JYmLwImeR++eWXGoHqsa1bt+6n&#10;bC3M5Uf5OOoqIMCaAsAMAHIgPT29qaCgoJ76ziG7YzP2l6/IwSdAJioTwbx+5MiRbSUlJbX83ofA&#10;PvcVIS1EPwBFMbGrHTg5uzGi47E9bZzRMgCsFhhrFDa7DQOFwFhjHC4svn37dgm/NdSYVlRUpAGs&#10;c6g3AykeUJoAVjOvE9ZjsMsJg2rAVYcGaHSn2puvHHwCZNJ56H07Wx/PISwzp2b/gvAPzXdQM+Uk&#10;Og0jims/rNftXoi2ZZ8Q4ETCQMGoyMfx6h47fvx4OXantmbNGjHur6LqAujfAAzlAohxMLrYWRps&#10;Jp6ghmOgwXJijLcDKGE9O0C6BbMNU76K+hsw5HXFrR50bHrL+wzIEOhGBLyHLZAEJuAwquB9PScE&#10;xFsjthMJW4QjBDmMZ2aiTPISBCroFPat2CdRqJcw8gTxO4LJl2PfRu71iQfHhDbNZceI0U2eeE6a&#10;xmMHWQGEhSTxJ7O0KbGo6SSb/lbyJKL6wmGitPPnz5fyvqmWm5urwd48GvGHwabmDBDJoYEpcGGb&#10;acJweXl5rcigFzusi3sN1N/NYrxNnmZA2wKDjcqRHT1y0guQhcjvMyBjIsoR3G7sleKNGzd+wgo9&#10;wKptv59BysSzsgspsxxGELUUAWhMeGkDTMQEntYlQOBkcvxZ/akAOgXyiCJWJN6ckaCkE/VTS1t2&#10;JrGJPC7yGuWYMRNrgpEMTLQJIBhoI5qAZCjlYnkWIcY5YDFLe7RrYgwGnptZMBJFD6WtYOoxST76&#10;4gfgzQDUj1OqGv3SYFr57gNEAzCWSeJV/D5DXgHWN+Tvpc1O8twBqB0P4186+AzImPQCJunlEydO&#10;PEKU+jQT8Vtss5v3AzJW83JA9Ayq50lc+SxOgAYxwUYmagDwteGh9cJyFlgjjGdRqCUrx4sCmbyp&#10;N6UAgAb7DJK3GdXTDzhdchsQiRo3ASI/+iaM5ydlyB/G80gBDmkCBhoFlE7xDgFjD6CUKPkkAHKR&#10;RkijPBsCKCMANYr67NQdSJ9HGKeD+x38tlBHC/fH+L5NX88tlqC0z4AMUCTCAi9iGO/AFZcYz+8A&#10;WfUPgUxsLlZ6DKzy7MWLF7cDtgoxlAGU2DEa1xosp2EsaxjFU2BCbd5hm6UF5uqh7BCgsZDPAquF&#10;8G2GhaxM9IS85U7eCfrhkmuAZJAgqZww5d44fXMBECf5RsUrFGABnmbAOAJgOqQ8xUZIcvLUAXAc&#10;AM0f4AdJHgA7TL5JrofJ2yV5SKLGBeDdgNHthwnvZwEvRB6fAZnYVEzWL06dOvUcG7c27B7Zx/xi&#10;ZpDyXE4XzLZBAE00E7sRdsqorKx8kby5sKDGkW6NEIHGRE4VB8DCVFp5eXnf2rVrj3DrLGqsEZD0&#10;A6RJrsNhLEmWaXaTe5OUn5BvJnwSIMi9CeqZoN0x8Qi5P8q1UwADCAe5Z6etrnupNFHrADQQIDse&#10;RrU3X8D5DMhkAADoZ9XV1S/BQt3EfT5g5X8yMzBRUYCgBDVyWc6iTas5K+wXw2Rvx+1/8uzZs08I&#10;Y8lHjGdYYiqJlyasgiH9Hnt5nwGEE0tpkucLjoUqpwtk0/tkeaiZDDpgItkIFl5nwua1cTp7EMJU&#10;qKCXiPz/FDYZwfj/A7bMH+UFE0ASgWqJhLVCeSYGuD9qK4RnotossEwp9yroX5mwGH3SsLvEgxMV&#10;OQYzXmWr5R+UuQBQjy5btsy+UAJU9cwtAV0g44zScljgx9gvz2KoO/GEagFYPyrjigBD7BMme4zr&#10;KcOZNC52B8+miEeSfORCvDfuG1AzRn6Ldybhh/XXrl3bxr0+TnJeAUASkI1CrYktE839IJgrSPb4&#10;MNyD8OD8SWZssiAAGEY9wbQ9jgq8K2wHIzpQuxLc7aRvx6nvm8ViTM89tb6TQxfIcKHzZN8NIDyD&#10;F7cSoPkBKhuH2QYJoI7inTnEIJaJZsIlGSUcwHBdfBu5PybnlWATsaUlHGACOMJMci9I9vNgtCQx&#10;2ImIN/G8Xuwk2okQgxxV6ce1nOYVo1m8uUk570Tk24WxP861nfvXxCCHtRpof4DrVozyOnl30HfE&#10;vrR6ohdkITBGFpO5WV5jw7jO52BcMlsgmQBDjFoN41wkOAEYhsk7CDuNARYHYBKD2ciku2AaTWJP&#10;0wFII/kkvwvWkf/JKKBOjdOc/QDxGnkc3NNQ0ZMAxyXeGA5BG3XISYZqygbwfAimkr+jkrBDHal1&#10;oY6pLC04uGe0ukA20wWxzQBNBhObAmiKsJkShYW4nwTr5AlY2MYRwNhElZJks1sCl9cBTaYEFyUG&#10;xW8x2uXUgQQ0R7mfjepbX1VVlfDqq6/Wwj6Hqb9B1K4k2hwjn4OyDvKKmrXRXjvsaaWtGJ51+trm&#10;sHum7eGqdV4gmz3E6ZOVWdxLw04qxW6LxuheJV4fKq9T3pABEH8GDDUSKyINwkZTRpqAhmdTcSls&#10;K4lbraPcLzmOXfDWW299zu93Ycf//L9IZ8IZMJpT4kkUzyZt5vdx0q2HawoWf28f+G0lOffFxF4k&#10;fQyzvcO+3GcrVqz4CjutGrvNtHfv3mgCpeXYTi8AGDnBmSqxTVTuOHaWk/KtGOhtsv8m4QZRiTCS&#10;2GrBpO99z0/yimE/E7Ak/yR5BbhTToX6+JYEHhhks4cjZ8AJOFbhdb7H8ZS/ySG6srKyfoKlGz78&#10;8MM1xMBeAxA75A0l1OtaQhTfecEUx8EfAAaIdypvmJPu638aAGs7Nl0ljsl97XX61hQs/t48sLq8&#10;l4imz7AXwjZlqNRygBbHpnACNpeBLZ2B5cuXN8JmHTBbDXlke2cUZ+BRgqqPHz582PTKK68cBmRv&#10;zwReF/9ULN4Rug1kIrJpoMnfDyQBmGJstiz2EVN42SFTXnbASB8j/GDHSZD9QBchinRAlgabnduy&#10;Zcu7MKJ6PW4RYM+tIJstH9nMxt5KRRVmATg51hPKvRzUaxAsF4FjIP80EyIvT/D+5cc4AR/DeF8v&#10;Ahkv+SF4DGSzJS3/EYuTkEvoIpk4WiLgiuI6jlCIhesGbLtvYL2vAFnvkp+hBRaAvKFEDDGYCIBb&#10;31Ca3W2vgGx2B2ZUqpyoEG9STqmiLltUMHWB0TVdHRqjEFu4jO3BizheV93Tiqp1SUuAxbwJB+xT&#10;+V7SglCDd58EMEfy0BRbCfvkua8VVfOSloAcnARkkeq/4JY0DNTglQSUBJQElASUBJQElASUBJQE&#10;lASUBJQElASUBJQElAS8IIH/AkdArWtnjVSEAAAAAElFTkSuQmCCUEsBAi0AFAAGAAgAAAAhALvj&#10;oV4TAQAARgIAABMAAAAAAAAAAAAAAAAAAAAAAFtDb250ZW50X1R5cGVzXS54bWxQSwECLQAUAAYA&#10;CAAAACEAOP0h/9YAAACUAQAACwAAAAAAAAAAAAAAAABEAQAAX3JlbHMvLnJlbHNQSwECLQAUAAYA&#10;CAAAACEAP6KahWQCAAANBwAADgAAAAAAAAAAAAAAAABDAgAAZHJzL2Uyb0RvYy54bWxQSwECLQAU&#10;AAYACAAAACEAs9c/pscAAAClAQAAGQAAAAAAAAAAAAAAAADTBAAAZHJzL19yZWxzL2Uyb0RvYy54&#10;bWwucmVsc1BLAQItABQABgAIAAAAIQDZwG904QAAAAsBAAAPAAAAAAAAAAAAAAAAANEFAABkcnMv&#10;ZG93bnJldi54bWxQSwECLQAKAAAAAAAAACEAjsx0dqjtAwCo7QMAFAAAAAAAAAAAAAAAAADfBgAA&#10;ZHJzL21lZGlhL2ltYWdlMS5qcGdQSwECLQAKAAAAAAAAACEA+xtfCQURAAAFEQAAFAAAAAAAAAAA&#10;AAAAAAC59AMAZHJzL21lZGlhL2ltYWdlMi5wbmdQSwUGAAAAAAcABwC+AQAA8AU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7" type="#_x0000_t75" style="position:absolute;width:72713;height:1012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r2ybLEAAAA2gAAAA8AAABkcnMvZG93bnJldi54bWxEj0FrwkAUhO+F/oflFbyUutGDNKmrREUQ&#10;L6VpoTk+sq/Z0OzbmN1o/PddQehxmJlvmOV6tK04U+8bxwpm0wQEceV0w7WCr8/9yysIH5A1to5J&#10;wZU8rFePD0vMtLvwB52LUIsIYZ+hAhNCl0npK0MW/dR1xNH7cb3FEGVfS93jJcJtK+dJspAWG44L&#10;BjvaGqp+i8EqqFNflmZ4zo/21Bbfi+Nml7wbpSZPY/4GItAY/sP39kErSOF2Jd4Aufo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r2ybLEAAAA2gAAAA8AAAAAAAAAAAAAAAAA&#10;nwIAAGRycy9kb3ducmV2LnhtbFBLBQYAAAAABAAEAPcAAACQAwAAAAA=&#10;">
                  <v:imagedata r:id="rId14" o:title=""/>
                </v:shape>
                <v:shape id="Picture 10" o:spid="_x0000_s1028" type="#_x0000_t75" style="position:absolute;left:43433;top:36674;width:12779;height:56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ts27zFAAAA2wAAAA8AAABkcnMvZG93bnJldi54bWxEj9FKAzEQRd8F/yGM0Jdis1ZQuzYtIogW&#10;odDWDxg242btZrImcXf7952Hgm8z3Dv3nlmuR9+qnmJqAhu4mxWgiKtgG64NfB3ebp9ApYxssQ1M&#10;Bk6UYL26vlpiacPAO+r3uVYSwqlEAy7nrtQ6VY48plnoiEX7DtFjljXW2kYcJNy3el4UD9pjw9Lg&#10;sKNXR9Vx/+cN/B4XBzed3m9y/x7dz2JbP36GwZjJzfjyDCrTmP/Nl+sPK/hCL7/IAHp1B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7bNu8xQAAANsAAAAPAAAAAAAAAAAAAAAA&#10;AJ8CAABkcnMvZG93bnJldi54bWxQSwUGAAAAAAQABAD3AAAAkQMAAAAA&#10;">
                  <v:imagedata r:id="rId15" o:title=""/>
                </v:shape>
              </v:group>
            </w:pict>
          </mc:Fallback>
        </mc:AlternateContent>
      </w:r>
      <w:r w:rsidR="00B826FA">
        <w:rPr>
          <w:rFonts w:asciiTheme="majorBidi" w:eastAsia="Calibri" w:hAnsiTheme="majorBidi" w:cstheme="majorBidi"/>
          <w:b/>
          <w:sz w:val="24"/>
          <w:szCs w:val="24"/>
        </w:rPr>
        <w:tab/>
      </w:r>
      <w:r w:rsidR="00B826FA">
        <w:rPr>
          <w:rFonts w:asciiTheme="majorBidi" w:eastAsia="Calibri" w:hAnsiTheme="majorBidi" w:cstheme="majorBidi"/>
          <w:b/>
          <w:sz w:val="24"/>
          <w:szCs w:val="24"/>
        </w:rPr>
        <w:tab/>
      </w:r>
    </w:p>
    <w:p w:rsidR="00B826FA" w:rsidRPr="00B826FA" w:rsidRDefault="00B826FA" w:rsidP="00B826FA">
      <w:pPr>
        <w:rPr>
          <w:rFonts w:asciiTheme="majorBidi" w:eastAsia="Calibri" w:hAnsiTheme="majorBidi" w:cstheme="majorBidi"/>
          <w:sz w:val="24"/>
          <w:szCs w:val="24"/>
        </w:rPr>
        <w:sectPr w:rsidR="00B826FA" w:rsidRPr="00B826FA" w:rsidSect="00017ED4">
          <w:headerReference w:type="default" r:id="rId16"/>
          <w:pgSz w:w="12240" w:h="15840"/>
          <w:pgMar w:top="1440" w:right="1440" w:bottom="1440" w:left="2160" w:header="720" w:footer="720" w:gutter="0"/>
          <w:cols w:space="720"/>
          <w:docGrid w:linePitch="360"/>
        </w:sectPr>
      </w:pPr>
      <w:bookmarkStart w:id="0" w:name="_GoBack"/>
      <w:bookmarkEnd w:id="0"/>
    </w:p>
    <w:p w:rsidR="001B76C1" w:rsidRPr="00887204" w:rsidRDefault="00786882" w:rsidP="001B76C1">
      <w:pPr>
        <w:jc w:val="center"/>
        <w:rPr>
          <w:rFonts w:asciiTheme="majorBidi" w:eastAsia="Calibri" w:hAnsiTheme="majorBidi" w:cstheme="majorBidi"/>
          <w:b/>
          <w:sz w:val="24"/>
          <w:szCs w:val="24"/>
        </w:rPr>
      </w:pPr>
      <w:r>
        <w:rPr>
          <w:rFonts w:asciiTheme="majorBidi" w:eastAsia="Calibri" w:hAnsiTheme="majorBidi" w:cstheme="majorBidi"/>
          <w:b/>
          <w:sz w:val="24"/>
          <w:szCs w:val="24"/>
        </w:rPr>
        <w:lastRenderedPageBreak/>
        <w:t>Table of Content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85"/>
        <w:gridCol w:w="4775"/>
        <w:gridCol w:w="1970"/>
      </w:tblGrid>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Content</w:t>
            </w:r>
          </w:p>
        </w:tc>
        <w:tc>
          <w:tcPr>
            <w:tcW w:w="1970" w:type="dxa"/>
          </w:tcPr>
          <w:p w:rsidR="001B76C1" w:rsidRPr="001E6C43" w:rsidRDefault="001B76C1" w:rsidP="00017ED4">
            <w:pPr>
              <w:tabs>
                <w:tab w:val="left" w:pos="3015"/>
                <w:tab w:val="center" w:pos="4320"/>
              </w:tabs>
              <w:spacing w:line="360" w:lineRule="auto"/>
              <w:jc w:val="center"/>
              <w:rPr>
                <w:rFonts w:asciiTheme="majorBidi" w:eastAsia="Calibri" w:hAnsiTheme="majorBidi" w:cstheme="majorBidi"/>
                <w:b/>
                <w:sz w:val="24"/>
                <w:szCs w:val="24"/>
              </w:rPr>
            </w:pPr>
            <w:r w:rsidRPr="001E6C43">
              <w:rPr>
                <w:rFonts w:asciiTheme="majorBidi" w:eastAsia="Calibri" w:hAnsiTheme="majorBidi" w:cstheme="majorBidi"/>
                <w:b/>
                <w:sz w:val="24"/>
                <w:szCs w:val="24"/>
              </w:rPr>
              <w:t>Page No</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Acknowledgements</w:t>
            </w:r>
          </w:p>
        </w:tc>
        <w:tc>
          <w:tcPr>
            <w:tcW w:w="1970" w:type="dxa"/>
          </w:tcPr>
          <w:p w:rsidR="001B76C1" w:rsidRPr="001E6C43" w:rsidRDefault="001B76C1" w:rsidP="00017ED4">
            <w:pPr>
              <w:tabs>
                <w:tab w:val="left" w:pos="3015"/>
                <w:tab w:val="center" w:pos="4320"/>
              </w:tabs>
              <w:spacing w:line="360" w:lineRule="auto"/>
              <w:jc w:val="center"/>
              <w:rPr>
                <w:rFonts w:asciiTheme="majorBidi" w:eastAsia="Calibri" w:hAnsiTheme="majorBidi" w:cstheme="majorBidi"/>
                <w:b/>
                <w:sz w:val="24"/>
                <w:szCs w:val="24"/>
              </w:rPr>
            </w:pP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 xml:space="preserve">Declaration </w:t>
            </w:r>
          </w:p>
        </w:tc>
        <w:tc>
          <w:tcPr>
            <w:tcW w:w="1970" w:type="dxa"/>
          </w:tcPr>
          <w:p w:rsidR="001B76C1" w:rsidRPr="001E6C43" w:rsidRDefault="001B76C1" w:rsidP="00017ED4">
            <w:pPr>
              <w:tabs>
                <w:tab w:val="left" w:pos="3015"/>
                <w:tab w:val="center" w:pos="4320"/>
              </w:tabs>
              <w:spacing w:line="360" w:lineRule="auto"/>
              <w:jc w:val="center"/>
              <w:rPr>
                <w:rFonts w:asciiTheme="majorBidi" w:eastAsia="Calibri" w:hAnsiTheme="majorBidi" w:cstheme="majorBidi"/>
                <w:b/>
                <w:sz w:val="24"/>
                <w:szCs w:val="24"/>
              </w:rPr>
            </w:pP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Abstract</w:t>
            </w:r>
          </w:p>
        </w:tc>
        <w:tc>
          <w:tcPr>
            <w:tcW w:w="1970" w:type="dxa"/>
          </w:tcPr>
          <w:p w:rsidR="001B76C1" w:rsidRPr="001E6C43" w:rsidRDefault="001B76C1"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I</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List of Tables</w:t>
            </w:r>
          </w:p>
        </w:tc>
        <w:tc>
          <w:tcPr>
            <w:tcW w:w="1970" w:type="dxa"/>
          </w:tcPr>
          <w:p w:rsidR="001B76C1"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II-III</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Pr>
                <w:rFonts w:asciiTheme="majorBidi" w:eastAsia="Calibri" w:hAnsiTheme="majorBidi" w:cstheme="majorBidi"/>
                <w:b/>
                <w:sz w:val="24"/>
                <w:szCs w:val="24"/>
              </w:rPr>
              <w:t>List of Abbreviations</w:t>
            </w:r>
          </w:p>
        </w:tc>
        <w:tc>
          <w:tcPr>
            <w:tcW w:w="1970" w:type="dxa"/>
          </w:tcPr>
          <w:p w:rsidR="001B76C1" w:rsidRPr="001E6C43" w:rsidRDefault="001B76C1"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IV-V</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B354FA" w:rsidRDefault="001B76C1" w:rsidP="00017ED4">
            <w:pPr>
              <w:spacing w:after="0" w:line="480" w:lineRule="auto"/>
              <w:rPr>
                <w:rFonts w:ascii="Times New Roman" w:eastAsia="Calibri" w:hAnsi="Times New Roman" w:cs="Times New Roman"/>
                <w:b/>
                <w:bCs/>
                <w:sz w:val="24"/>
                <w:szCs w:val="24"/>
              </w:rPr>
            </w:pPr>
            <w:r w:rsidRPr="009452FE">
              <w:rPr>
                <w:rFonts w:ascii="Times New Roman" w:eastAsia="Calibri" w:hAnsi="Times New Roman" w:cs="Times New Roman"/>
                <w:b/>
                <w:bCs/>
                <w:sz w:val="24"/>
                <w:szCs w:val="24"/>
              </w:rPr>
              <w:t>List of Appendi</w:t>
            </w:r>
            <w:r>
              <w:rPr>
                <w:rFonts w:ascii="Times New Roman" w:eastAsia="Calibri" w:hAnsi="Times New Roman" w:cs="Times New Roman"/>
                <w:b/>
                <w:bCs/>
                <w:sz w:val="24"/>
                <w:szCs w:val="24"/>
              </w:rPr>
              <w:t>c</w:t>
            </w:r>
            <w:r w:rsidRPr="009452FE">
              <w:rPr>
                <w:rFonts w:ascii="Times New Roman" w:eastAsia="Calibri" w:hAnsi="Times New Roman" w:cs="Times New Roman"/>
                <w:b/>
                <w:bCs/>
                <w:sz w:val="24"/>
                <w:szCs w:val="24"/>
              </w:rPr>
              <w:t>es</w:t>
            </w:r>
          </w:p>
        </w:tc>
        <w:tc>
          <w:tcPr>
            <w:tcW w:w="1970" w:type="dxa"/>
          </w:tcPr>
          <w:p w:rsidR="001B76C1" w:rsidRDefault="001B76C1"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VI</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Chapter I</w:t>
            </w: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 xml:space="preserve">Introduction </w:t>
            </w:r>
          </w:p>
        </w:tc>
        <w:tc>
          <w:tcPr>
            <w:tcW w:w="1970" w:type="dxa"/>
          </w:tcPr>
          <w:p w:rsidR="001B76C1" w:rsidRPr="001E6C43" w:rsidRDefault="001B76C1" w:rsidP="00017ED4">
            <w:pPr>
              <w:tabs>
                <w:tab w:val="left" w:pos="3015"/>
                <w:tab w:val="center" w:pos="4320"/>
              </w:tabs>
              <w:spacing w:line="360" w:lineRule="auto"/>
              <w:jc w:val="center"/>
              <w:rPr>
                <w:rFonts w:asciiTheme="majorBidi" w:eastAsia="Calibri" w:hAnsiTheme="majorBidi" w:cstheme="majorBidi"/>
                <w:b/>
                <w:sz w:val="24"/>
                <w:szCs w:val="24"/>
              </w:rPr>
            </w:pPr>
            <w:r w:rsidRPr="001E6C43">
              <w:rPr>
                <w:rFonts w:asciiTheme="majorBidi" w:eastAsia="Calibri" w:hAnsiTheme="majorBidi" w:cstheme="majorBidi"/>
                <w:b/>
                <w:sz w:val="24"/>
                <w:szCs w:val="24"/>
              </w:rPr>
              <w:t>1</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Aim</w:t>
            </w:r>
          </w:p>
        </w:tc>
        <w:tc>
          <w:tcPr>
            <w:tcW w:w="1970" w:type="dxa"/>
          </w:tcPr>
          <w:p w:rsidR="001B76C1" w:rsidRPr="001E6C43" w:rsidRDefault="001B76C1"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10</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Objectives</w:t>
            </w:r>
          </w:p>
        </w:tc>
        <w:tc>
          <w:tcPr>
            <w:tcW w:w="1970" w:type="dxa"/>
          </w:tcPr>
          <w:p w:rsidR="001B76C1" w:rsidRPr="001E6C43" w:rsidRDefault="001B76C1" w:rsidP="00017ED4">
            <w:pPr>
              <w:tabs>
                <w:tab w:val="left" w:pos="3015"/>
                <w:tab w:val="center" w:pos="4320"/>
              </w:tabs>
              <w:spacing w:line="360" w:lineRule="auto"/>
              <w:jc w:val="center"/>
              <w:rPr>
                <w:rFonts w:asciiTheme="majorBidi" w:eastAsia="Calibri" w:hAnsiTheme="majorBidi" w:cstheme="majorBidi"/>
                <w:b/>
                <w:sz w:val="24"/>
                <w:szCs w:val="24"/>
              </w:rPr>
            </w:pPr>
            <w:r w:rsidRPr="001E6C43">
              <w:rPr>
                <w:rFonts w:asciiTheme="majorBidi" w:eastAsia="Calibri" w:hAnsiTheme="majorBidi" w:cstheme="majorBidi"/>
                <w:b/>
                <w:sz w:val="24"/>
                <w:szCs w:val="24"/>
              </w:rPr>
              <w:t>10</w:t>
            </w:r>
          </w:p>
        </w:tc>
      </w:tr>
      <w:tr w:rsidR="00BE523B" w:rsidRPr="001E6C43" w:rsidTr="00BE523B">
        <w:tc>
          <w:tcPr>
            <w:tcW w:w="1885" w:type="dxa"/>
          </w:tcPr>
          <w:p w:rsidR="00BE523B" w:rsidRPr="001E6C43" w:rsidRDefault="00BE523B"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BE523B" w:rsidRPr="001E6C43" w:rsidRDefault="00BE523B" w:rsidP="00BE523B">
            <w:pPr>
              <w:tabs>
                <w:tab w:val="left" w:pos="3015"/>
                <w:tab w:val="center" w:pos="4320"/>
              </w:tabs>
              <w:spacing w:line="360" w:lineRule="auto"/>
              <w:rPr>
                <w:rFonts w:asciiTheme="majorBidi" w:eastAsia="Calibri" w:hAnsiTheme="majorBidi" w:cstheme="majorBidi"/>
                <w:bCs/>
                <w:sz w:val="24"/>
                <w:szCs w:val="24"/>
              </w:rPr>
            </w:pPr>
            <w:r>
              <w:rPr>
                <w:rFonts w:asciiTheme="majorBidi" w:eastAsia="Calibri" w:hAnsiTheme="majorBidi" w:cstheme="majorBidi"/>
                <w:bCs/>
                <w:sz w:val="24"/>
                <w:szCs w:val="24"/>
              </w:rPr>
              <w:t>Implication of Current Research</w:t>
            </w:r>
          </w:p>
        </w:tc>
        <w:tc>
          <w:tcPr>
            <w:tcW w:w="1970" w:type="dxa"/>
          </w:tcPr>
          <w:p w:rsidR="00BE523B"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10</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Chapter II</w:t>
            </w: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Literature Review</w:t>
            </w:r>
          </w:p>
        </w:tc>
        <w:tc>
          <w:tcPr>
            <w:tcW w:w="1970" w:type="dxa"/>
          </w:tcPr>
          <w:p w:rsidR="001B76C1"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12</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Rationale of the Research</w:t>
            </w:r>
          </w:p>
        </w:tc>
        <w:tc>
          <w:tcPr>
            <w:tcW w:w="1970" w:type="dxa"/>
          </w:tcPr>
          <w:p w:rsidR="001B76C1"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30</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Research Question</w:t>
            </w:r>
          </w:p>
        </w:tc>
        <w:tc>
          <w:tcPr>
            <w:tcW w:w="1970" w:type="dxa"/>
          </w:tcPr>
          <w:p w:rsidR="001B76C1"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30</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Hypotheses</w:t>
            </w:r>
          </w:p>
        </w:tc>
        <w:tc>
          <w:tcPr>
            <w:tcW w:w="1970" w:type="dxa"/>
          </w:tcPr>
          <w:p w:rsidR="001B76C1"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30</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Operational definitions</w:t>
            </w:r>
          </w:p>
        </w:tc>
        <w:tc>
          <w:tcPr>
            <w:tcW w:w="1970" w:type="dxa"/>
          </w:tcPr>
          <w:p w:rsidR="001B76C1"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32</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Chapter III</w:t>
            </w: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Methods</w:t>
            </w:r>
          </w:p>
        </w:tc>
        <w:tc>
          <w:tcPr>
            <w:tcW w:w="1970" w:type="dxa"/>
          </w:tcPr>
          <w:p w:rsidR="001B76C1"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33</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Research Design</w:t>
            </w:r>
          </w:p>
        </w:tc>
        <w:tc>
          <w:tcPr>
            <w:tcW w:w="1970" w:type="dxa"/>
          </w:tcPr>
          <w:p w:rsidR="001B76C1"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33</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BE523B" w:rsidP="00017ED4">
            <w:pPr>
              <w:tabs>
                <w:tab w:val="left" w:pos="3015"/>
                <w:tab w:val="center" w:pos="4320"/>
              </w:tabs>
              <w:spacing w:line="360" w:lineRule="auto"/>
              <w:rPr>
                <w:rFonts w:asciiTheme="majorBidi" w:eastAsia="Calibri" w:hAnsiTheme="majorBidi" w:cstheme="majorBidi"/>
                <w:bCs/>
                <w:sz w:val="24"/>
                <w:szCs w:val="24"/>
              </w:rPr>
            </w:pPr>
            <w:r>
              <w:rPr>
                <w:rFonts w:asciiTheme="majorBidi" w:eastAsia="Calibri" w:hAnsiTheme="majorBidi" w:cstheme="majorBidi"/>
                <w:bCs/>
                <w:sz w:val="24"/>
                <w:szCs w:val="24"/>
              </w:rPr>
              <w:t>Setting and Participants</w:t>
            </w:r>
          </w:p>
        </w:tc>
        <w:tc>
          <w:tcPr>
            <w:tcW w:w="1970" w:type="dxa"/>
          </w:tcPr>
          <w:p w:rsidR="001B76C1"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33</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Inclusion and Exclusion Criteria</w:t>
            </w:r>
          </w:p>
        </w:tc>
        <w:tc>
          <w:tcPr>
            <w:tcW w:w="1970" w:type="dxa"/>
          </w:tcPr>
          <w:p w:rsidR="001B76C1"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33</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Measures</w:t>
            </w:r>
          </w:p>
        </w:tc>
        <w:tc>
          <w:tcPr>
            <w:tcW w:w="1970" w:type="dxa"/>
          </w:tcPr>
          <w:p w:rsidR="001B76C1"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34</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Ethical Considerations</w:t>
            </w:r>
          </w:p>
        </w:tc>
        <w:tc>
          <w:tcPr>
            <w:tcW w:w="1970" w:type="dxa"/>
          </w:tcPr>
          <w:p w:rsidR="001B76C1"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35</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Procedure</w:t>
            </w:r>
          </w:p>
        </w:tc>
        <w:tc>
          <w:tcPr>
            <w:tcW w:w="1970" w:type="dxa"/>
          </w:tcPr>
          <w:p w:rsidR="001B76C1" w:rsidRPr="001E6C43" w:rsidRDefault="001B76C1" w:rsidP="00017ED4">
            <w:pPr>
              <w:tabs>
                <w:tab w:val="left" w:pos="3015"/>
                <w:tab w:val="center" w:pos="4320"/>
              </w:tabs>
              <w:spacing w:line="360" w:lineRule="auto"/>
              <w:jc w:val="center"/>
              <w:rPr>
                <w:rFonts w:asciiTheme="majorBidi" w:eastAsia="Calibri" w:hAnsiTheme="majorBidi" w:cstheme="majorBidi"/>
                <w:b/>
                <w:sz w:val="24"/>
                <w:szCs w:val="24"/>
              </w:rPr>
            </w:pPr>
            <w:r w:rsidRPr="001E6C43">
              <w:rPr>
                <w:rFonts w:asciiTheme="majorBidi" w:eastAsia="Calibri" w:hAnsiTheme="majorBidi" w:cstheme="majorBidi"/>
                <w:b/>
                <w:sz w:val="24"/>
                <w:szCs w:val="24"/>
              </w:rPr>
              <w:t>36</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Statistical Data Analysis</w:t>
            </w:r>
          </w:p>
        </w:tc>
        <w:tc>
          <w:tcPr>
            <w:tcW w:w="1970" w:type="dxa"/>
          </w:tcPr>
          <w:p w:rsidR="001B76C1" w:rsidRPr="001E6C43" w:rsidRDefault="001B76C1" w:rsidP="00017ED4">
            <w:pPr>
              <w:tabs>
                <w:tab w:val="left" w:pos="3015"/>
                <w:tab w:val="center" w:pos="4320"/>
              </w:tabs>
              <w:spacing w:line="360" w:lineRule="auto"/>
              <w:jc w:val="center"/>
              <w:rPr>
                <w:rFonts w:asciiTheme="majorBidi" w:eastAsia="Calibri" w:hAnsiTheme="majorBidi" w:cstheme="majorBidi"/>
                <w:b/>
                <w:sz w:val="24"/>
                <w:szCs w:val="24"/>
              </w:rPr>
            </w:pPr>
            <w:r w:rsidRPr="001E6C43">
              <w:rPr>
                <w:rFonts w:asciiTheme="majorBidi" w:eastAsia="Calibri" w:hAnsiTheme="majorBidi" w:cstheme="majorBidi"/>
                <w:b/>
                <w:sz w:val="24"/>
                <w:szCs w:val="24"/>
              </w:rPr>
              <w:t>36</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Chapter IV</w:t>
            </w: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Results</w:t>
            </w:r>
          </w:p>
        </w:tc>
        <w:tc>
          <w:tcPr>
            <w:tcW w:w="1970" w:type="dxa"/>
          </w:tcPr>
          <w:p w:rsidR="001B76C1" w:rsidRPr="001E6C43" w:rsidRDefault="001B76C1" w:rsidP="00017ED4">
            <w:pPr>
              <w:tabs>
                <w:tab w:val="left" w:pos="3015"/>
                <w:tab w:val="center" w:pos="4320"/>
              </w:tabs>
              <w:spacing w:line="360" w:lineRule="auto"/>
              <w:jc w:val="center"/>
              <w:rPr>
                <w:rFonts w:asciiTheme="majorBidi" w:eastAsia="Calibri" w:hAnsiTheme="majorBidi" w:cstheme="majorBidi"/>
                <w:b/>
                <w:sz w:val="24"/>
                <w:szCs w:val="24"/>
              </w:rPr>
            </w:pPr>
            <w:r w:rsidRPr="001E6C43">
              <w:rPr>
                <w:rFonts w:asciiTheme="majorBidi" w:eastAsia="Calibri" w:hAnsiTheme="majorBidi" w:cstheme="majorBidi"/>
                <w:b/>
                <w:sz w:val="24"/>
                <w:szCs w:val="24"/>
              </w:rPr>
              <w:t>37</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BE523B"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Section I: Sample Description</w:t>
            </w:r>
          </w:p>
        </w:tc>
        <w:tc>
          <w:tcPr>
            <w:tcW w:w="1970" w:type="dxa"/>
          </w:tcPr>
          <w:p w:rsidR="001B76C1" w:rsidRPr="001E6C43" w:rsidRDefault="001B76C1"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38</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Section II: Testing the Main Hypotheses</w:t>
            </w:r>
          </w:p>
        </w:tc>
        <w:tc>
          <w:tcPr>
            <w:tcW w:w="1970" w:type="dxa"/>
          </w:tcPr>
          <w:p w:rsidR="001B76C1" w:rsidRPr="001E6C43" w:rsidRDefault="001B76C1" w:rsidP="00017ED4">
            <w:pPr>
              <w:tabs>
                <w:tab w:val="left" w:pos="3015"/>
                <w:tab w:val="center" w:pos="4320"/>
              </w:tabs>
              <w:spacing w:line="360" w:lineRule="auto"/>
              <w:jc w:val="center"/>
              <w:rPr>
                <w:rFonts w:asciiTheme="majorBidi" w:eastAsia="Calibri" w:hAnsiTheme="majorBidi" w:cstheme="majorBidi"/>
                <w:b/>
                <w:sz w:val="24"/>
                <w:szCs w:val="24"/>
              </w:rPr>
            </w:pPr>
            <w:r w:rsidRPr="001E6C43">
              <w:rPr>
                <w:rFonts w:asciiTheme="majorBidi" w:eastAsia="Calibri" w:hAnsiTheme="majorBidi" w:cstheme="majorBidi"/>
                <w:b/>
                <w:sz w:val="24"/>
                <w:szCs w:val="24"/>
              </w:rPr>
              <w:t>42</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Section III: Testing the Secondary Hypotheses</w:t>
            </w:r>
          </w:p>
        </w:tc>
        <w:tc>
          <w:tcPr>
            <w:tcW w:w="1970" w:type="dxa"/>
          </w:tcPr>
          <w:p w:rsidR="001B76C1" w:rsidRPr="001E6C43" w:rsidRDefault="001B76C1" w:rsidP="00017ED4">
            <w:pPr>
              <w:tabs>
                <w:tab w:val="left" w:pos="3015"/>
                <w:tab w:val="center" w:pos="4320"/>
              </w:tabs>
              <w:spacing w:line="360" w:lineRule="auto"/>
              <w:jc w:val="center"/>
              <w:rPr>
                <w:rFonts w:asciiTheme="majorBidi" w:eastAsia="Calibri" w:hAnsiTheme="majorBidi" w:cstheme="majorBidi"/>
                <w:b/>
                <w:sz w:val="24"/>
                <w:szCs w:val="24"/>
              </w:rPr>
            </w:pPr>
            <w:r w:rsidRPr="001E6C43">
              <w:rPr>
                <w:rFonts w:asciiTheme="majorBidi" w:eastAsia="Calibri" w:hAnsiTheme="majorBidi" w:cstheme="majorBidi"/>
                <w:b/>
                <w:sz w:val="24"/>
                <w:szCs w:val="24"/>
              </w:rPr>
              <w:t>45</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Chapter V</w:t>
            </w: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Discussion</w:t>
            </w:r>
          </w:p>
        </w:tc>
        <w:tc>
          <w:tcPr>
            <w:tcW w:w="1970" w:type="dxa"/>
          </w:tcPr>
          <w:p w:rsidR="001B76C1"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63</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Conclusion</w:t>
            </w:r>
          </w:p>
        </w:tc>
        <w:tc>
          <w:tcPr>
            <w:tcW w:w="1970" w:type="dxa"/>
          </w:tcPr>
          <w:p w:rsidR="001B76C1"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71</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Cs/>
                <w:sz w:val="24"/>
                <w:szCs w:val="24"/>
              </w:rPr>
            </w:pPr>
            <w:r w:rsidRPr="001E6C43">
              <w:rPr>
                <w:rFonts w:asciiTheme="majorBidi" w:eastAsia="Calibri" w:hAnsiTheme="majorBidi" w:cstheme="majorBidi"/>
                <w:bCs/>
                <w:sz w:val="24"/>
                <w:szCs w:val="24"/>
              </w:rPr>
              <w:t>Limitations and Recommendations</w:t>
            </w:r>
          </w:p>
        </w:tc>
        <w:tc>
          <w:tcPr>
            <w:tcW w:w="1970" w:type="dxa"/>
          </w:tcPr>
          <w:p w:rsidR="001B76C1"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72</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References</w:t>
            </w:r>
          </w:p>
        </w:tc>
        <w:tc>
          <w:tcPr>
            <w:tcW w:w="1970" w:type="dxa"/>
          </w:tcPr>
          <w:p w:rsidR="001B76C1" w:rsidRPr="001E6C43" w:rsidRDefault="00BE523B" w:rsidP="00017ED4">
            <w:pPr>
              <w:tabs>
                <w:tab w:val="left" w:pos="3015"/>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t>74</w:t>
            </w:r>
          </w:p>
        </w:tc>
      </w:tr>
      <w:tr w:rsidR="001B76C1" w:rsidRPr="001E6C43" w:rsidTr="00BE523B">
        <w:tc>
          <w:tcPr>
            <w:tcW w:w="188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p>
        </w:tc>
        <w:tc>
          <w:tcPr>
            <w:tcW w:w="4775" w:type="dxa"/>
          </w:tcPr>
          <w:p w:rsidR="001B76C1" w:rsidRPr="001E6C43" w:rsidRDefault="001B76C1" w:rsidP="00017ED4">
            <w:pPr>
              <w:tabs>
                <w:tab w:val="left" w:pos="3015"/>
                <w:tab w:val="center" w:pos="4320"/>
              </w:tabs>
              <w:spacing w:line="360" w:lineRule="auto"/>
              <w:rPr>
                <w:rFonts w:asciiTheme="majorBidi" w:eastAsia="Calibri" w:hAnsiTheme="majorBidi" w:cstheme="majorBidi"/>
                <w:b/>
                <w:sz w:val="24"/>
                <w:szCs w:val="24"/>
              </w:rPr>
            </w:pPr>
            <w:r w:rsidRPr="001E6C43">
              <w:rPr>
                <w:rFonts w:asciiTheme="majorBidi" w:eastAsia="Calibri" w:hAnsiTheme="majorBidi" w:cstheme="majorBidi"/>
                <w:b/>
                <w:sz w:val="24"/>
                <w:szCs w:val="24"/>
              </w:rPr>
              <w:t xml:space="preserve">Appendices </w:t>
            </w:r>
          </w:p>
        </w:tc>
        <w:tc>
          <w:tcPr>
            <w:tcW w:w="1970" w:type="dxa"/>
          </w:tcPr>
          <w:p w:rsidR="001B76C1" w:rsidRPr="001E6C43" w:rsidRDefault="001B76C1" w:rsidP="00017ED4">
            <w:pPr>
              <w:tabs>
                <w:tab w:val="left" w:pos="3015"/>
                <w:tab w:val="center" w:pos="4320"/>
              </w:tabs>
              <w:spacing w:line="360" w:lineRule="auto"/>
              <w:jc w:val="center"/>
              <w:rPr>
                <w:rFonts w:asciiTheme="majorBidi" w:eastAsia="Calibri" w:hAnsiTheme="majorBidi" w:cstheme="majorBidi"/>
                <w:b/>
                <w:sz w:val="24"/>
                <w:szCs w:val="24"/>
              </w:rPr>
            </w:pPr>
          </w:p>
        </w:tc>
      </w:tr>
    </w:tbl>
    <w:p w:rsidR="001B76C1" w:rsidRDefault="001B76C1" w:rsidP="001B76C1">
      <w:pPr>
        <w:tabs>
          <w:tab w:val="left" w:pos="2685"/>
          <w:tab w:val="left" w:pos="2760"/>
          <w:tab w:val="center" w:pos="4320"/>
        </w:tabs>
        <w:spacing w:line="480" w:lineRule="auto"/>
        <w:jc w:val="center"/>
        <w:rPr>
          <w:rFonts w:asciiTheme="majorBidi" w:eastAsia="Calibri" w:hAnsiTheme="majorBidi" w:cstheme="majorBidi"/>
          <w:b/>
          <w:sz w:val="24"/>
          <w:szCs w:val="24"/>
        </w:rPr>
        <w:sectPr w:rsidR="001B76C1" w:rsidSect="00017ED4">
          <w:headerReference w:type="default" r:id="rId17"/>
          <w:pgSz w:w="12240" w:h="15840"/>
          <w:pgMar w:top="1440" w:right="1440" w:bottom="1440" w:left="2160" w:header="720" w:footer="720" w:gutter="0"/>
          <w:cols w:space="720"/>
          <w:docGrid w:linePitch="360"/>
        </w:sectPr>
      </w:pPr>
    </w:p>
    <w:p w:rsidR="001B76C1" w:rsidRDefault="001B76C1" w:rsidP="001B76C1">
      <w:pPr>
        <w:tabs>
          <w:tab w:val="left" w:pos="2685"/>
          <w:tab w:val="left" w:pos="2760"/>
          <w:tab w:val="center" w:pos="4320"/>
        </w:tabs>
        <w:spacing w:line="360" w:lineRule="auto"/>
        <w:jc w:val="center"/>
        <w:rPr>
          <w:rFonts w:asciiTheme="majorBidi" w:eastAsia="Calibri" w:hAnsiTheme="majorBidi" w:cstheme="majorBidi"/>
          <w:b/>
          <w:sz w:val="24"/>
          <w:szCs w:val="24"/>
        </w:rPr>
      </w:pPr>
      <w:r>
        <w:rPr>
          <w:rFonts w:asciiTheme="majorBidi" w:eastAsia="Calibri" w:hAnsiTheme="majorBidi" w:cstheme="majorBidi"/>
          <w:b/>
          <w:sz w:val="24"/>
          <w:szCs w:val="24"/>
        </w:rPr>
        <w:lastRenderedPageBreak/>
        <w:t>Acknowledgement</w:t>
      </w:r>
    </w:p>
    <w:p w:rsidR="001B76C1" w:rsidRDefault="001B76C1" w:rsidP="001B76C1">
      <w:pPr>
        <w:tabs>
          <w:tab w:val="left" w:pos="2685"/>
          <w:tab w:val="left" w:pos="2760"/>
          <w:tab w:val="center" w:pos="4320"/>
        </w:tabs>
        <w:spacing w:line="480" w:lineRule="auto"/>
        <w:ind w:firstLine="720"/>
        <w:rPr>
          <w:rFonts w:asciiTheme="majorBidi" w:eastAsia="Calibri" w:hAnsiTheme="majorBidi" w:cstheme="majorBidi"/>
          <w:bCs/>
          <w:sz w:val="24"/>
          <w:szCs w:val="24"/>
        </w:rPr>
      </w:pPr>
      <w:r w:rsidRPr="004D016F">
        <w:rPr>
          <w:rFonts w:asciiTheme="majorBidi" w:eastAsia="Calibri" w:hAnsiTheme="majorBidi" w:cstheme="majorBidi"/>
          <w:bCs/>
          <w:sz w:val="24"/>
          <w:szCs w:val="24"/>
        </w:rPr>
        <w:t xml:space="preserve">I'd want to take this chance to offer Allah Almighty, the origin of all understanding, wisdom, and direction, my sincere gratitude and admiration. I am really grateful for all of the chances and blessings that have come my way while I've worked towards finishing my thesis. I will always be grateful to Allah for </w:t>
      </w:r>
      <w:r>
        <w:rPr>
          <w:rFonts w:asciiTheme="majorBidi" w:eastAsia="Calibri" w:hAnsiTheme="majorBidi" w:cstheme="majorBidi"/>
          <w:bCs/>
          <w:sz w:val="24"/>
          <w:szCs w:val="24"/>
        </w:rPr>
        <w:t>his</w:t>
      </w:r>
      <w:r w:rsidRPr="004D016F">
        <w:rPr>
          <w:rFonts w:asciiTheme="majorBidi" w:eastAsia="Calibri" w:hAnsiTheme="majorBidi" w:cstheme="majorBidi"/>
          <w:bCs/>
          <w:sz w:val="24"/>
          <w:szCs w:val="24"/>
        </w:rPr>
        <w:t xml:space="preserve"> grace since </w:t>
      </w:r>
      <w:r>
        <w:rPr>
          <w:rFonts w:asciiTheme="majorBidi" w:eastAsia="Calibri" w:hAnsiTheme="majorBidi" w:cstheme="majorBidi"/>
          <w:bCs/>
          <w:sz w:val="24"/>
          <w:szCs w:val="24"/>
        </w:rPr>
        <w:t>his</w:t>
      </w:r>
      <w:r w:rsidRPr="004D016F">
        <w:rPr>
          <w:rFonts w:asciiTheme="majorBidi" w:eastAsia="Calibri" w:hAnsiTheme="majorBidi" w:cstheme="majorBidi"/>
          <w:bCs/>
          <w:sz w:val="24"/>
          <w:szCs w:val="24"/>
        </w:rPr>
        <w:t xml:space="preserve"> divine presence has been a continual source of courage, inspiration, and consolation.</w:t>
      </w:r>
    </w:p>
    <w:p w:rsidR="001B76C1" w:rsidRDefault="001B76C1" w:rsidP="001B76C1">
      <w:pPr>
        <w:tabs>
          <w:tab w:val="left" w:pos="2685"/>
          <w:tab w:val="left" w:pos="2760"/>
          <w:tab w:val="center" w:pos="4320"/>
        </w:tabs>
        <w:spacing w:line="480" w:lineRule="auto"/>
        <w:ind w:firstLine="720"/>
        <w:rPr>
          <w:rFonts w:asciiTheme="majorBidi" w:eastAsia="Calibri" w:hAnsiTheme="majorBidi" w:cstheme="majorBidi"/>
          <w:bCs/>
          <w:sz w:val="24"/>
          <w:szCs w:val="24"/>
        </w:rPr>
      </w:pPr>
      <w:r w:rsidRPr="009755E3">
        <w:rPr>
          <w:rFonts w:asciiTheme="majorBidi" w:eastAsia="Calibri" w:hAnsiTheme="majorBidi" w:cstheme="majorBidi"/>
          <w:bCs/>
          <w:sz w:val="24"/>
          <w:szCs w:val="24"/>
        </w:rPr>
        <w:t xml:space="preserve">Additionally, I would like </w:t>
      </w:r>
      <w:r>
        <w:rPr>
          <w:rFonts w:asciiTheme="majorBidi" w:eastAsia="Calibri" w:hAnsiTheme="majorBidi" w:cstheme="majorBidi"/>
          <w:bCs/>
          <w:sz w:val="24"/>
          <w:szCs w:val="24"/>
        </w:rPr>
        <w:t>to convey my deep gratitude to Asma Ijaz</w:t>
      </w:r>
      <w:r w:rsidRPr="009755E3">
        <w:rPr>
          <w:rFonts w:asciiTheme="majorBidi" w:eastAsia="Calibri" w:hAnsiTheme="majorBidi" w:cstheme="majorBidi"/>
          <w:bCs/>
          <w:sz w:val="24"/>
          <w:szCs w:val="24"/>
        </w:rPr>
        <w:t>, my academic adviser, for their significant advice, knowledge, and mentorship during this project. Their astute comments, helpful critique, and commitment to my academic improvement have had a significant impact on how this thesis turned out. I consider myself really lucky to have had the chance to work under their direction.</w:t>
      </w:r>
    </w:p>
    <w:p w:rsidR="001B76C1" w:rsidRDefault="001B76C1" w:rsidP="001B76C1">
      <w:pPr>
        <w:tabs>
          <w:tab w:val="left" w:pos="2685"/>
          <w:tab w:val="left" w:pos="2760"/>
          <w:tab w:val="center" w:pos="4320"/>
        </w:tabs>
        <w:spacing w:line="480" w:lineRule="auto"/>
        <w:ind w:firstLine="720"/>
        <w:rPr>
          <w:rFonts w:asciiTheme="majorBidi" w:eastAsia="Calibri" w:hAnsiTheme="majorBidi" w:cstheme="majorBidi"/>
          <w:bCs/>
          <w:sz w:val="24"/>
          <w:szCs w:val="24"/>
        </w:rPr>
      </w:pPr>
    </w:p>
    <w:p w:rsidR="001B76C1" w:rsidRDefault="001B76C1" w:rsidP="001B76C1">
      <w:pPr>
        <w:tabs>
          <w:tab w:val="left" w:pos="2685"/>
          <w:tab w:val="left" w:pos="2760"/>
          <w:tab w:val="center" w:pos="4320"/>
        </w:tabs>
        <w:spacing w:line="480" w:lineRule="auto"/>
        <w:ind w:firstLine="720"/>
        <w:rPr>
          <w:rFonts w:asciiTheme="majorBidi" w:eastAsia="Calibri" w:hAnsiTheme="majorBidi" w:cstheme="majorBidi"/>
          <w:bCs/>
          <w:sz w:val="24"/>
          <w:szCs w:val="24"/>
        </w:rPr>
        <w:sectPr w:rsidR="001B76C1" w:rsidSect="00017ED4">
          <w:headerReference w:type="default" r:id="rId18"/>
          <w:pgSz w:w="12240" w:h="15840"/>
          <w:pgMar w:top="1440" w:right="1440" w:bottom="1440" w:left="2160" w:header="720" w:footer="720" w:gutter="0"/>
          <w:cols w:space="720"/>
          <w:docGrid w:linePitch="360"/>
        </w:sectPr>
      </w:pPr>
    </w:p>
    <w:p w:rsidR="001B76C1" w:rsidRDefault="001B76C1" w:rsidP="001B76C1">
      <w:pPr>
        <w:tabs>
          <w:tab w:val="left" w:pos="2685"/>
          <w:tab w:val="left" w:pos="2760"/>
          <w:tab w:val="center" w:pos="4320"/>
        </w:tabs>
        <w:spacing w:line="480" w:lineRule="auto"/>
        <w:ind w:firstLine="720"/>
        <w:jc w:val="center"/>
        <w:rPr>
          <w:rFonts w:asciiTheme="majorBidi" w:eastAsia="Calibri" w:hAnsiTheme="majorBidi" w:cstheme="majorBidi"/>
          <w:b/>
          <w:sz w:val="24"/>
          <w:szCs w:val="24"/>
        </w:rPr>
      </w:pPr>
      <w:r>
        <w:rPr>
          <w:rFonts w:asciiTheme="majorBidi" w:eastAsia="Calibri" w:hAnsiTheme="majorBidi" w:cstheme="majorBidi"/>
          <w:b/>
          <w:sz w:val="24"/>
          <w:szCs w:val="24"/>
        </w:rPr>
        <w:lastRenderedPageBreak/>
        <w:t>DECLARATION</w:t>
      </w:r>
    </w:p>
    <w:p w:rsidR="001B76C1" w:rsidRDefault="001B76C1" w:rsidP="001B76C1">
      <w:pPr>
        <w:tabs>
          <w:tab w:val="left" w:pos="2685"/>
          <w:tab w:val="left" w:pos="2760"/>
          <w:tab w:val="center" w:pos="4320"/>
        </w:tabs>
        <w:spacing w:line="480" w:lineRule="auto"/>
        <w:ind w:firstLine="720"/>
        <w:rPr>
          <w:rFonts w:asciiTheme="majorBidi" w:eastAsia="Calibri" w:hAnsiTheme="majorBidi" w:cstheme="majorBidi"/>
          <w:bCs/>
          <w:sz w:val="24"/>
          <w:szCs w:val="24"/>
        </w:rPr>
      </w:pPr>
      <w:r w:rsidRPr="001E6C43">
        <w:rPr>
          <w:rFonts w:asciiTheme="majorBidi" w:eastAsia="Calibri" w:hAnsiTheme="majorBidi" w:cstheme="majorBidi"/>
          <w:bCs/>
          <w:sz w:val="24"/>
          <w:szCs w:val="24"/>
        </w:rPr>
        <w:t>I dedicate my thesis to those who have supported me in life, who have shown me the way and who have been my constant sources of love and inspiration.</w:t>
      </w:r>
      <w:r w:rsidRPr="00EF2F66">
        <w:rPr>
          <w:rFonts w:asciiTheme="majorBidi" w:eastAsia="Calibri" w:hAnsiTheme="majorBidi" w:cstheme="majorBidi"/>
          <w:bCs/>
          <w:sz w:val="24"/>
          <w:szCs w:val="24"/>
        </w:rPr>
        <w:t xml:space="preserve"> I owe a lot to my </w:t>
      </w:r>
      <w:r>
        <w:rPr>
          <w:rFonts w:asciiTheme="majorBidi" w:eastAsia="Calibri" w:hAnsiTheme="majorBidi" w:cstheme="majorBidi"/>
          <w:bCs/>
          <w:sz w:val="24"/>
          <w:szCs w:val="24"/>
        </w:rPr>
        <w:t xml:space="preserve">soulmate </w:t>
      </w:r>
      <w:r w:rsidRPr="00EF2F66">
        <w:rPr>
          <w:rFonts w:asciiTheme="majorBidi" w:eastAsia="Calibri" w:hAnsiTheme="majorBidi" w:cstheme="majorBidi"/>
          <w:bCs/>
          <w:sz w:val="24"/>
          <w:szCs w:val="24"/>
        </w:rPr>
        <w:t xml:space="preserve">from the bottom of my heart. </w:t>
      </w:r>
      <w:r>
        <w:rPr>
          <w:rFonts w:asciiTheme="majorBidi" w:eastAsia="Calibri" w:hAnsiTheme="majorBidi" w:cstheme="majorBidi"/>
          <w:bCs/>
          <w:sz w:val="24"/>
          <w:szCs w:val="24"/>
        </w:rPr>
        <w:t>His</w:t>
      </w:r>
      <w:r w:rsidRPr="00EF2F66">
        <w:rPr>
          <w:rFonts w:asciiTheme="majorBidi" w:eastAsia="Calibri" w:hAnsiTheme="majorBidi" w:cstheme="majorBidi"/>
          <w:bCs/>
          <w:sz w:val="24"/>
          <w:szCs w:val="24"/>
        </w:rPr>
        <w:t xml:space="preserve"> unfailing confidence in me, support, and encouragement have been crucial to my academic endeavors. </w:t>
      </w:r>
      <w:r>
        <w:rPr>
          <w:rFonts w:asciiTheme="majorBidi" w:eastAsia="Calibri" w:hAnsiTheme="majorBidi" w:cstheme="majorBidi"/>
          <w:bCs/>
          <w:sz w:val="24"/>
          <w:szCs w:val="24"/>
        </w:rPr>
        <w:t>He</w:t>
      </w:r>
      <w:r w:rsidRPr="00EF2F66">
        <w:rPr>
          <w:rFonts w:asciiTheme="majorBidi" w:eastAsia="Calibri" w:hAnsiTheme="majorBidi" w:cstheme="majorBidi"/>
          <w:bCs/>
          <w:sz w:val="24"/>
          <w:szCs w:val="24"/>
        </w:rPr>
        <w:t xml:space="preserve"> have served as a daily reminder of the strength of love and partnership through </w:t>
      </w:r>
      <w:r>
        <w:rPr>
          <w:rFonts w:asciiTheme="majorBidi" w:eastAsia="Calibri" w:hAnsiTheme="majorBidi" w:cstheme="majorBidi"/>
          <w:bCs/>
          <w:sz w:val="24"/>
          <w:szCs w:val="24"/>
        </w:rPr>
        <w:t>his</w:t>
      </w:r>
      <w:r w:rsidRPr="00EF2F66">
        <w:rPr>
          <w:rFonts w:asciiTheme="majorBidi" w:eastAsia="Calibri" w:hAnsiTheme="majorBidi" w:cstheme="majorBidi"/>
          <w:bCs/>
          <w:sz w:val="24"/>
          <w:szCs w:val="24"/>
        </w:rPr>
        <w:t xml:space="preserve"> patience, understanding, and readiness to give up </w:t>
      </w:r>
      <w:r>
        <w:rPr>
          <w:rFonts w:asciiTheme="majorBidi" w:eastAsia="Calibri" w:hAnsiTheme="majorBidi" w:cstheme="majorBidi"/>
          <w:bCs/>
          <w:sz w:val="24"/>
          <w:szCs w:val="24"/>
        </w:rPr>
        <w:t>his</w:t>
      </w:r>
      <w:r w:rsidRPr="00EF2F66">
        <w:rPr>
          <w:rFonts w:asciiTheme="majorBidi" w:eastAsia="Calibri" w:hAnsiTheme="majorBidi" w:cstheme="majorBidi"/>
          <w:bCs/>
          <w:sz w:val="24"/>
          <w:szCs w:val="24"/>
        </w:rPr>
        <w:t xml:space="preserve"> own time and energy to assist me. I sincerely appreciate </w:t>
      </w:r>
      <w:r>
        <w:rPr>
          <w:rFonts w:asciiTheme="majorBidi" w:eastAsia="Calibri" w:hAnsiTheme="majorBidi" w:cstheme="majorBidi"/>
          <w:bCs/>
          <w:sz w:val="24"/>
          <w:szCs w:val="24"/>
        </w:rPr>
        <w:t>him</w:t>
      </w:r>
      <w:r w:rsidRPr="00EF2F66">
        <w:rPr>
          <w:rFonts w:asciiTheme="majorBidi" w:eastAsia="Calibri" w:hAnsiTheme="majorBidi" w:cstheme="majorBidi"/>
          <w:bCs/>
          <w:sz w:val="24"/>
          <w:szCs w:val="24"/>
        </w:rPr>
        <w:t xml:space="preserve"> being a part of my life and supporting me in this endeavor</w:t>
      </w:r>
      <w:r>
        <w:rPr>
          <w:rFonts w:asciiTheme="majorBidi" w:eastAsia="Calibri" w:hAnsiTheme="majorBidi" w:cstheme="majorBidi"/>
          <w:bCs/>
          <w:sz w:val="24"/>
          <w:szCs w:val="24"/>
        </w:rPr>
        <w:t>.</w:t>
      </w:r>
    </w:p>
    <w:p w:rsidR="001B76C1" w:rsidRDefault="001B76C1" w:rsidP="001B76C1">
      <w:pPr>
        <w:tabs>
          <w:tab w:val="left" w:pos="2685"/>
          <w:tab w:val="left" w:pos="2760"/>
          <w:tab w:val="center" w:pos="4320"/>
        </w:tabs>
        <w:spacing w:line="480" w:lineRule="auto"/>
        <w:ind w:firstLine="720"/>
        <w:rPr>
          <w:rFonts w:asciiTheme="majorBidi" w:eastAsia="Calibri" w:hAnsiTheme="majorBidi" w:cstheme="majorBidi"/>
          <w:bCs/>
          <w:sz w:val="24"/>
          <w:szCs w:val="24"/>
        </w:rPr>
      </w:pPr>
      <w:r w:rsidRPr="00EF2F66">
        <w:rPr>
          <w:rFonts w:asciiTheme="majorBidi" w:eastAsia="Calibri" w:hAnsiTheme="majorBidi" w:cstheme="majorBidi"/>
          <w:bCs/>
          <w:sz w:val="24"/>
          <w:szCs w:val="24"/>
        </w:rPr>
        <w:t>I want to thank, parents. My successes have been fueled by your constant support, selfless acts, and unshakable faith in my talents. You have given me a loving atmosphere from the beginning, emphasized the value of education to me, and encouraged me to always aim high. The foundation of my success has been laid by your unwavering support, wisdom, and sacrifices, and I will always be appreciative of your being in my life.</w:t>
      </w:r>
    </w:p>
    <w:p w:rsidR="00143AD0" w:rsidRDefault="001B76C1" w:rsidP="001B76C1">
      <w:pPr>
        <w:tabs>
          <w:tab w:val="left" w:pos="2685"/>
          <w:tab w:val="left" w:pos="2760"/>
          <w:tab w:val="center" w:pos="4320"/>
        </w:tabs>
        <w:spacing w:line="480" w:lineRule="auto"/>
        <w:ind w:firstLine="720"/>
        <w:rPr>
          <w:rFonts w:asciiTheme="majorBidi" w:eastAsia="Calibri" w:hAnsiTheme="majorBidi" w:cstheme="majorBidi"/>
          <w:bCs/>
          <w:sz w:val="24"/>
          <w:szCs w:val="24"/>
        </w:rPr>
        <w:sectPr w:rsidR="00143AD0" w:rsidSect="00017ED4">
          <w:headerReference w:type="default" r:id="rId19"/>
          <w:pgSz w:w="12240" w:h="15840"/>
          <w:pgMar w:top="1440" w:right="1440" w:bottom="1440" w:left="2160" w:header="720" w:footer="720" w:gutter="0"/>
          <w:cols w:space="720"/>
          <w:docGrid w:linePitch="360"/>
        </w:sectPr>
      </w:pPr>
      <w:r w:rsidRPr="00015C23">
        <w:rPr>
          <w:rFonts w:asciiTheme="majorBidi" w:eastAsia="Calibri" w:hAnsiTheme="majorBidi" w:cstheme="majorBidi"/>
          <w:bCs/>
          <w:sz w:val="24"/>
          <w:szCs w:val="24"/>
        </w:rPr>
        <w:t xml:space="preserve">To my </w:t>
      </w:r>
      <w:r>
        <w:rPr>
          <w:rFonts w:asciiTheme="majorBidi" w:eastAsia="Calibri" w:hAnsiTheme="majorBidi" w:cstheme="majorBidi"/>
          <w:bCs/>
          <w:sz w:val="24"/>
          <w:szCs w:val="24"/>
        </w:rPr>
        <w:t>uncle</w:t>
      </w:r>
      <w:r w:rsidRPr="00015C23">
        <w:rPr>
          <w:rFonts w:asciiTheme="majorBidi" w:eastAsia="Calibri" w:hAnsiTheme="majorBidi" w:cstheme="majorBidi"/>
          <w:bCs/>
          <w:sz w:val="24"/>
          <w:szCs w:val="24"/>
        </w:rPr>
        <w:t xml:space="preserve">, whose unflagging support, words of inspiration, and faith in my potential have been a continual source of bravery. </w:t>
      </w:r>
      <w:r>
        <w:rPr>
          <w:rFonts w:asciiTheme="majorBidi" w:eastAsia="Calibri" w:hAnsiTheme="majorBidi" w:cstheme="majorBidi"/>
          <w:bCs/>
          <w:sz w:val="24"/>
          <w:szCs w:val="24"/>
        </w:rPr>
        <w:t>His</w:t>
      </w:r>
      <w:r w:rsidRPr="00015C23">
        <w:rPr>
          <w:rFonts w:asciiTheme="majorBidi" w:eastAsia="Calibri" w:hAnsiTheme="majorBidi" w:cstheme="majorBidi"/>
          <w:bCs/>
          <w:sz w:val="24"/>
          <w:szCs w:val="24"/>
        </w:rPr>
        <w:t xml:space="preserve"> presence in my life has given me the stability, humor, and support I've needed to get through this journey's highs and lows. I appreciate </w:t>
      </w:r>
      <w:r>
        <w:rPr>
          <w:rFonts w:asciiTheme="majorBidi" w:eastAsia="Calibri" w:hAnsiTheme="majorBidi" w:cstheme="majorBidi"/>
          <w:bCs/>
          <w:sz w:val="24"/>
          <w:szCs w:val="24"/>
        </w:rPr>
        <w:t>his</w:t>
      </w:r>
      <w:r w:rsidRPr="00015C23">
        <w:rPr>
          <w:rFonts w:asciiTheme="majorBidi" w:eastAsia="Calibri" w:hAnsiTheme="majorBidi" w:cstheme="majorBidi"/>
          <w:bCs/>
          <w:sz w:val="24"/>
          <w:szCs w:val="24"/>
        </w:rPr>
        <w:t xml:space="preserve"> love, patience, and never-ending support.</w:t>
      </w:r>
    </w:p>
    <w:p w:rsidR="001B76C1" w:rsidRPr="001E6C43" w:rsidRDefault="001B76C1" w:rsidP="001B76C1">
      <w:pPr>
        <w:tabs>
          <w:tab w:val="left" w:pos="2685"/>
          <w:tab w:val="left" w:pos="2760"/>
          <w:tab w:val="center" w:pos="4320"/>
        </w:tabs>
        <w:spacing w:line="480" w:lineRule="auto"/>
        <w:ind w:firstLine="720"/>
        <w:jc w:val="center"/>
        <w:rPr>
          <w:rFonts w:asciiTheme="majorBidi" w:eastAsia="Calibri" w:hAnsiTheme="majorBidi" w:cstheme="majorBidi"/>
          <w:b/>
          <w:sz w:val="24"/>
          <w:szCs w:val="24"/>
        </w:rPr>
      </w:pPr>
      <w:r w:rsidRPr="00F57C5E">
        <w:rPr>
          <w:rFonts w:asciiTheme="majorBidi" w:hAnsiTheme="majorBidi" w:cstheme="majorBidi"/>
          <w:b/>
          <w:bCs/>
          <w:sz w:val="24"/>
          <w:szCs w:val="24"/>
        </w:rPr>
        <w:lastRenderedPageBreak/>
        <w:t>Abstract</w:t>
      </w:r>
    </w:p>
    <w:p w:rsidR="001B76C1" w:rsidRDefault="001B76C1" w:rsidP="008626FC">
      <w:pPr>
        <w:spacing w:line="480" w:lineRule="auto"/>
        <w:ind w:firstLine="720"/>
        <w:rPr>
          <w:rFonts w:asciiTheme="majorBidi" w:hAnsiTheme="majorBidi" w:cstheme="majorBidi"/>
          <w:sz w:val="24"/>
          <w:szCs w:val="24"/>
        </w:rPr>
      </w:pPr>
      <w:r w:rsidRPr="00F57C5E">
        <w:rPr>
          <w:rFonts w:asciiTheme="majorBidi" w:hAnsiTheme="majorBidi" w:cstheme="majorBidi"/>
          <w:sz w:val="24"/>
          <w:szCs w:val="24"/>
        </w:rPr>
        <w:t xml:space="preserve">This </w:t>
      </w:r>
      <w:r w:rsidR="00E33ACF">
        <w:rPr>
          <w:rFonts w:asciiTheme="majorBidi" w:hAnsiTheme="majorBidi" w:cstheme="majorBidi"/>
          <w:sz w:val="24"/>
          <w:szCs w:val="24"/>
        </w:rPr>
        <w:t>research</w:t>
      </w:r>
      <w:r w:rsidRPr="00F57C5E">
        <w:rPr>
          <w:rFonts w:asciiTheme="majorBidi" w:hAnsiTheme="majorBidi" w:cstheme="majorBidi"/>
          <w:sz w:val="24"/>
          <w:szCs w:val="24"/>
        </w:rPr>
        <w:t xml:space="preserve"> </w:t>
      </w:r>
      <w:r w:rsidR="00E33ACF" w:rsidRPr="00E33ACF">
        <w:rPr>
          <w:rFonts w:asciiTheme="majorBidi" w:hAnsiTheme="majorBidi" w:cstheme="majorBidi"/>
          <w:sz w:val="24"/>
          <w:szCs w:val="24"/>
        </w:rPr>
        <w:t xml:space="preserve">investigates the relationship between </w:t>
      </w:r>
      <w:r w:rsidR="00E33ACF">
        <w:rPr>
          <w:rFonts w:asciiTheme="majorBidi" w:hAnsiTheme="majorBidi" w:cstheme="majorBidi"/>
          <w:sz w:val="24"/>
          <w:szCs w:val="24"/>
        </w:rPr>
        <w:t xml:space="preserve">overprotective parenting, </w:t>
      </w:r>
      <w:r w:rsidR="00E33ACF" w:rsidRPr="00E33ACF">
        <w:rPr>
          <w:rFonts w:asciiTheme="majorBidi" w:hAnsiTheme="majorBidi" w:cstheme="majorBidi"/>
          <w:sz w:val="24"/>
          <w:szCs w:val="24"/>
        </w:rPr>
        <w:t>identity,</w:t>
      </w:r>
      <w:r w:rsidR="00E33ACF">
        <w:rPr>
          <w:rFonts w:asciiTheme="majorBidi" w:hAnsiTheme="majorBidi" w:cstheme="majorBidi"/>
          <w:sz w:val="24"/>
          <w:szCs w:val="24"/>
        </w:rPr>
        <w:t xml:space="preserve"> and assertiveness in</w:t>
      </w:r>
      <w:r w:rsidR="00E33ACF" w:rsidRPr="00E33ACF">
        <w:rPr>
          <w:rFonts w:asciiTheme="majorBidi" w:hAnsiTheme="majorBidi" w:cstheme="majorBidi"/>
          <w:sz w:val="24"/>
          <w:szCs w:val="24"/>
        </w:rPr>
        <w:t xml:space="preserve"> </w:t>
      </w:r>
      <w:r w:rsidR="00E33ACF">
        <w:rPr>
          <w:rFonts w:asciiTheme="majorBidi" w:hAnsiTheme="majorBidi" w:cstheme="majorBidi"/>
          <w:sz w:val="24"/>
          <w:szCs w:val="24"/>
        </w:rPr>
        <w:t>university</w:t>
      </w:r>
      <w:r w:rsidR="00E33ACF" w:rsidRPr="00E33ACF">
        <w:rPr>
          <w:rFonts w:asciiTheme="majorBidi" w:hAnsiTheme="majorBidi" w:cstheme="majorBidi"/>
          <w:sz w:val="24"/>
          <w:szCs w:val="24"/>
        </w:rPr>
        <w:t xml:space="preserve"> students. Random stratified sampling was </w:t>
      </w:r>
      <w:r w:rsidR="008626FC">
        <w:rPr>
          <w:rFonts w:asciiTheme="majorBidi" w:hAnsiTheme="majorBidi" w:cstheme="majorBidi"/>
          <w:sz w:val="24"/>
          <w:szCs w:val="24"/>
        </w:rPr>
        <w:t>used</w:t>
      </w:r>
      <w:r w:rsidR="00E33ACF" w:rsidRPr="00E33ACF">
        <w:rPr>
          <w:rFonts w:asciiTheme="majorBidi" w:hAnsiTheme="majorBidi" w:cstheme="majorBidi"/>
          <w:sz w:val="24"/>
          <w:szCs w:val="24"/>
        </w:rPr>
        <w:t xml:space="preserve"> in this </w:t>
      </w:r>
      <w:r w:rsidR="008626FC">
        <w:rPr>
          <w:rFonts w:asciiTheme="majorBidi" w:hAnsiTheme="majorBidi" w:cstheme="majorBidi"/>
          <w:sz w:val="24"/>
          <w:szCs w:val="24"/>
        </w:rPr>
        <w:t>research</w:t>
      </w:r>
      <w:r w:rsidR="00E33ACF" w:rsidRPr="00E33ACF">
        <w:rPr>
          <w:rFonts w:asciiTheme="majorBidi" w:hAnsiTheme="majorBidi" w:cstheme="majorBidi"/>
          <w:sz w:val="24"/>
          <w:szCs w:val="24"/>
        </w:rPr>
        <w:t xml:space="preserve">. </w:t>
      </w:r>
      <w:r w:rsidR="008626FC">
        <w:rPr>
          <w:rFonts w:asciiTheme="majorBidi" w:hAnsiTheme="majorBidi" w:cstheme="majorBidi"/>
          <w:sz w:val="24"/>
          <w:szCs w:val="24"/>
        </w:rPr>
        <w:t>Here,</w:t>
      </w:r>
      <w:r w:rsidR="00E33ACF" w:rsidRPr="00E33ACF">
        <w:rPr>
          <w:rFonts w:asciiTheme="majorBidi" w:hAnsiTheme="majorBidi" w:cstheme="majorBidi"/>
          <w:sz w:val="24"/>
          <w:szCs w:val="24"/>
        </w:rPr>
        <w:t xml:space="preserve"> 300 male and female university students between the ages of 18 and 27</w:t>
      </w:r>
      <w:r w:rsidR="008626FC">
        <w:rPr>
          <w:rFonts w:asciiTheme="majorBidi" w:hAnsiTheme="majorBidi" w:cstheme="majorBidi"/>
          <w:sz w:val="24"/>
          <w:szCs w:val="24"/>
        </w:rPr>
        <w:t xml:space="preserve"> had</w:t>
      </w:r>
      <w:r w:rsidR="00E33ACF" w:rsidRPr="00E33ACF">
        <w:rPr>
          <w:rFonts w:asciiTheme="majorBidi" w:hAnsiTheme="majorBidi" w:cstheme="majorBidi"/>
          <w:sz w:val="24"/>
          <w:szCs w:val="24"/>
        </w:rPr>
        <w:t xml:space="preserve"> </w:t>
      </w:r>
      <w:r w:rsidR="008626FC">
        <w:rPr>
          <w:rFonts w:asciiTheme="majorBidi" w:hAnsiTheme="majorBidi" w:cstheme="majorBidi"/>
          <w:sz w:val="24"/>
          <w:szCs w:val="24"/>
        </w:rPr>
        <w:t>participated</w:t>
      </w:r>
      <w:r w:rsidR="00E33ACF" w:rsidRPr="00E33ACF">
        <w:rPr>
          <w:rFonts w:asciiTheme="majorBidi" w:hAnsiTheme="majorBidi" w:cstheme="majorBidi"/>
          <w:sz w:val="24"/>
          <w:szCs w:val="24"/>
        </w:rPr>
        <w:t xml:space="preserve">. </w:t>
      </w:r>
      <w:r>
        <w:rPr>
          <w:rFonts w:asciiTheme="majorBidi" w:hAnsiTheme="majorBidi" w:cstheme="majorBidi"/>
          <w:sz w:val="24"/>
          <w:szCs w:val="24"/>
        </w:rPr>
        <w:t xml:space="preserve">The scales used for data collection were </w:t>
      </w:r>
      <w:r w:rsidR="00855FBF" w:rsidRPr="00855FBF">
        <w:rPr>
          <w:rFonts w:asciiTheme="majorBidi" w:hAnsiTheme="majorBidi" w:cstheme="majorBidi"/>
          <w:sz w:val="24"/>
          <w:szCs w:val="24"/>
        </w:rPr>
        <w:t xml:space="preserve">Early Memories of Up-Bringing-Adult Version </w:t>
      </w:r>
      <w:r>
        <w:rPr>
          <w:rFonts w:asciiTheme="majorBidi" w:hAnsiTheme="majorBidi" w:cstheme="majorBidi"/>
          <w:sz w:val="24"/>
          <w:szCs w:val="24"/>
        </w:rPr>
        <w:t>(</w:t>
      </w:r>
      <w:r w:rsidRPr="00D92A36">
        <w:rPr>
          <w:rFonts w:asciiTheme="majorBidi" w:hAnsiTheme="majorBidi" w:cstheme="majorBidi"/>
          <w:sz w:val="24"/>
          <w:szCs w:val="24"/>
        </w:rPr>
        <w:t>Arrindell</w:t>
      </w:r>
      <w:r>
        <w:rPr>
          <w:rFonts w:asciiTheme="majorBidi" w:hAnsiTheme="majorBidi" w:cstheme="majorBidi"/>
          <w:sz w:val="24"/>
          <w:szCs w:val="24"/>
        </w:rPr>
        <w:t xml:space="preserve"> et al., </w:t>
      </w:r>
      <w:r w:rsidRPr="00D92A36">
        <w:rPr>
          <w:rFonts w:asciiTheme="majorBidi" w:hAnsiTheme="majorBidi" w:cstheme="majorBidi"/>
          <w:sz w:val="24"/>
          <w:szCs w:val="24"/>
        </w:rPr>
        <w:t>1991)</w:t>
      </w:r>
      <w:r>
        <w:rPr>
          <w:rFonts w:asciiTheme="majorBidi" w:hAnsiTheme="majorBidi" w:cstheme="majorBidi"/>
          <w:sz w:val="24"/>
          <w:szCs w:val="24"/>
        </w:rPr>
        <w:t xml:space="preserve">, </w:t>
      </w:r>
      <w:r w:rsidRPr="00D92A36">
        <w:rPr>
          <w:rFonts w:asciiTheme="majorBidi" w:hAnsiTheme="majorBidi" w:cstheme="majorBidi"/>
          <w:sz w:val="24"/>
          <w:szCs w:val="24"/>
        </w:rPr>
        <w:t>Identity Scale for College Students (Ijaz &amp; Rizvi, 2015)</w:t>
      </w:r>
      <w:r>
        <w:rPr>
          <w:rFonts w:asciiTheme="majorBidi" w:hAnsiTheme="majorBidi" w:cstheme="majorBidi"/>
          <w:sz w:val="24"/>
          <w:szCs w:val="24"/>
        </w:rPr>
        <w:t xml:space="preserve">, and </w:t>
      </w:r>
      <w:r w:rsidRPr="00D92A36">
        <w:rPr>
          <w:rFonts w:asciiTheme="majorBidi" w:hAnsiTheme="majorBidi" w:cstheme="majorBidi"/>
          <w:sz w:val="24"/>
          <w:szCs w:val="24"/>
        </w:rPr>
        <w:t>Assertiveness Scale for University Students (Ijaz &amp; Khalid, 2020)</w:t>
      </w:r>
      <w:r>
        <w:rPr>
          <w:rFonts w:asciiTheme="majorBidi" w:hAnsiTheme="majorBidi" w:cstheme="majorBidi"/>
          <w:sz w:val="24"/>
          <w:szCs w:val="24"/>
        </w:rPr>
        <w:t xml:space="preserve">. </w:t>
      </w:r>
      <w:r w:rsidRPr="00D92A36">
        <w:rPr>
          <w:rFonts w:asciiTheme="majorBidi" w:hAnsiTheme="majorBidi" w:cstheme="majorBidi"/>
          <w:sz w:val="24"/>
          <w:szCs w:val="24"/>
        </w:rPr>
        <w:t xml:space="preserve">The findings indicated that </w:t>
      </w:r>
      <w:r>
        <w:rPr>
          <w:rFonts w:asciiTheme="majorBidi" w:hAnsiTheme="majorBidi" w:cstheme="majorBidi"/>
          <w:sz w:val="24"/>
          <w:szCs w:val="24"/>
        </w:rPr>
        <w:t>there is a negative relationship of overprotective parenting with arrogant identity, social identity and independent identity. And arrogant-</w:t>
      </w:r>
      <w:r w:rsidRPr="00D92A36">
        <w:rPr>
          <w:rFonts w:asciiTheme="majorBidi" w:hAnsiTheme="majorBidi" w:cstheme="majorBidi"/>
          <w:sz w:val="24"/>
          <w:szCs w:val="24"/>
        </w:rPr>
        <w:t>identity</w:t>
      </w:r>
      <w:r>
        <w:rPr>
          <w:rFonts w:asciiTheme="majorBidi" w:hAnsiTheme="majorBidi" w:cstheme="majorBidi"/>
          <w:sz w:val="24"/>
          <w:szCs w:val="24"/>
        </w:rPr>
        <w:t xml:space="preserve"> has a positive significant relationship with social identity, independent identity, assertiveness and self-regulation assertiveness. Those students who were in 4</w:t>
      </w:r>
      <w:r w:rsidRPr="00664172">
        <w:rPr>
          <w:rFonts w:asciiTheme="majorBidi" w:hAnsiTheme="majorBidi" w:cstheme="majorBidi"/>
          <w:sz w:val="24"/>
          <w:szCs w:val="24"/>
          <w:vertAlign w:val="superscript"/>
        </w:rPr>
        <w:t>th</w:t>
      </w:r>
      <w:r>
        <w:rPr>
          <w:rFonts w:asciiTheme="majorBidi" w:hAnsiTheme="majorBidi" w:cstheme="majorBidi"/>
          <w:sz w:val="24"/>
          <w:szCs w:val="24"/>
        </w:rPr>
        <w:t xml:space="preserve"> years of the programs were more assertive than other years of</w:t>
      </w:r>
      <w:r w:rsidRPr="00664172">
        <w:rPr>
          <w:rFonts w:asciiTheme="majorBidi" w:hAnsiTheme="majorBidi" w:cstheme="majorBidi"/>
          <w:sz w:val="24"/>
          <w:szCs w:val="24"/>
        </w:rPr>
        <w:t xml:space="preserve"> </w:t>
      </w:r>
      <w:r>
        <w:rPr>
          <w:rFonts w:asciiTheme="majorBidi" w:hAnsiTheme="majorBidi" w:cstheme="majorBidi"/>
          <w:sz w:val="24"/>
          <w:szCs w:val="24"/>
        </w:rPr>
        <w:t xml:space="preserve">university students. Men university population were more assertive than women university population. The implications of the </w:t>
      </w:r>
      <w:r w:rsidRPr="00C94673">
        <w:rPr>
          <w:rFonts w:asciiTheme="majorBidi" w:hAnsiTheme="majorBidi" w:cstheme="majorBidi"/>
          <w:sz w:val="24"/>
          <w:szCs w:val="24"/>
        </w:rPr>
        <w:t>research study</w:t>
      </w:r>
      <w:r>
        <w:rPr>
          <w:rFonts w:asciiTheme="majorBidi" w:hAnsiTheme="majorBidi" w:cstheme="majorBidi"/>
          <w:sz w:val="24"/>
          <w:szCs w:val="24"/>
        </w:rPr>
        <w:t xml:space="preserve"> is to</w:t>
      </w:r>
      <w:r w:rsidR="00BA3650">
        <w:rPr>
          <w:rFonts w:asciiTheme="majorBidi" w:hAnsiTheme="majorBidi" w:cstheme="majorBidi"/>
          <w:sz w:val="24"/>
          <w:szCs w:val="24"/>
        </w:rPr>
        <w:t xml:space="preserve"> help</w:t>
      </w:r>
      <w:r w:rsidRPr="00C94673">
        <w:rPr>
          <w:rFonts w:asciiTheme="majorBidi" w:hAnsiTheme="majorBidi" w:cstheme="majorBidi"/>
          <w:sz w:val="24"/>
          <w:szCs w:val="24"/>
        </w:rPr>
        <w:t xml:space="preserve"> parents learn about various parenting </w:t>
      </w:r>
      <w:r>
        <w:rPr>
          <w:rFonts w:asciiTheme="majorBidi" w:hAnsiTheme="majorBidi" w:cstheme="majorBidi"/>
          <w:sz w:val="24"/>
          <w:szCs w:val="24"/>
        </w:rPr>
        <w:t>styles</w:t>
      </w:r>
      <w:r w:rsidRPr="00C94673">
        <w:rPr>
          <w:rFonts w:asciiTheme="majorBidi" w:hAnsiTheme="majorBidi" w:cstheme="majorBidi"/>
          <w:sz w:val="24"/>
          <w:szCs w:val="24"/>
        </w:rPr>
        <w:t xml:space="preserve"> and their effects, particularly how overprotective parenting affects a person's identity and assertiveness. The study's findings will captivate both clinical and non-clinical samples in a big way. Additionally, it will assist the therapist in changing the attachment patt</w:t>
      </w:r>
      <w:r>
        <w:rPr>
          <w:rFonts w:asciiTheme="majorBidi" w:hAnsiTheme="majorBidi" w:cstheme="majorBidi"/>
          <w:sz w:val="24"/>
          <w:szCs w:val="24"/>
        </w:rPr>
        <w:t>erns linked to parenting practic</w:t>
      </w:r>
      <w:r w:rsidRPr="00C94673">
        <w:rPr>
          <w:rFonts w:asciiTheme="majorBidi" w:hAnsiTheme="majorBidi" w:cstheme="majorBidi"/>
          <w:sz w:val="24"/>
          <w:szCs w:val="24"/>
        </w:rPr>
        <w:t>es. Furthermore, parents would discuss how to raise their children properly through seminars and awareness campaigns.</w:t>
      </w:r>
      <w:r>
        <w:rPr>
          <w:rFonts w:asciiTheme="majorBidi" w:hAnsiTheme="majorBidi" w:cstheme="majorBidi"/>
          <w:sz w:val="24"/>
          <w:szCs w:val="24"/>
        </w:rPr>
        <w:t xml:space="preserve">  </w:t>
      </w:r>
    </w:p>
    <w:p w:rsidR="002D006E" w:rsidRDefault="001B76C1" w:rsidP="001B76C1">
      <w:pPr>
        <w:spacing w:line="480" w:lineRule="auto"/>
        <w:ind w:firstLine="720"/>
        <w:rPr>
          <w:rFonts w:asciiTheme="majorBidi" w:hAnsiTheme="majorBidi" w:cstheme="majorBidi"/>
          <w:sz w:val="24"/>
          <w:szCs w:val="24"/>
        </w:rPr>
      </w:pPr>
      <w:r w:rsidRPr="00A13B79">
        <w:rPr>
          <w:rFonts w:asciiTheme="majorBidi" w:hAnsiTheme="majorBidi" w:cstheme="majorBidi"/>
          <w:b/>
          <w:bCs/>
          <w:sz w:val="24"/>
          <w:szCs w:val="24"/>
        </w:rPr>
        <w:t>Keywords:</w:t>
      </w:r>
      <w:r w:rsidRPr="00A13B79">
        <w:rPr>
          <w:rFonts w:asciiTheme="majorBidi" w:hAnsiTheme="majorBidi" w:cstheme="majorBidi"/>
          <w:sz w:val="24"/>
          <w:szCs w:val="24"/>
        </w:rPr>
        <w:t xml:space="preserve"> overprotective parenting, identity, assertiveness, university students, </w:t>
      </w:r>
      <w:r w:rsidRPr="00C94673">
        <w:rPr>
          <w:rFonts w:asciiTheme="majorBidi" w:hAnsiTheme="majorBidi" w:cstheme="majorBidi"/>
          <w:sz w:val="24"/>
          <w:szCs w:val="24"/>
        </w:rPr>
        <w:t>attachment patt</w:t>
      </w:r>
      <w:r>
        <w:rPr>
          <w:rFonts w:asciiTheme="majorBidi" w:hAnsiTheme="majorBidi" w:cstheme="majorBidi"/>
          <w:sz w:val="24"/>
          <w:szCs w:val="24"/>
        </w:rPr>
        <w:t>erns</w:t>
      </w:r>
      <w:r w:rsidRPr="00A13B79">
        <w:rPr>
          <w:rFonts w:asciiTheme="majorBidi" w:hAnsiTheme="majorBidi" w:cstheme="majorBidi"/>
          <w:sz w:val="24"/>
          <w:szCs w:val="24"/>
        </w:rPr>
        <w:t>, well-being.</w:t>
      </w:r>
    </w:p>
    <w:p w:rsidR="002D006E" w:rsidRDefault="002D006E">
      <w:pPr>
        <w:spacing w:after="160" w:line="259" w:lineRule="auto"/>
        <w:rPr>
          <w:rFonts w:asciiTheme="majorBidi" w:hAnsiTheme="majorBidi" w:cstheme="majorBidi"/>
          <w:sz w:val="24"/>
          <w:szCs w:val="24"/>
        </w:rPr>
      </w:pPr>
      <w:r>
        <w:rPr>
          <w:rFonts w:asciiTheme="majorBidi" w:hAnsiTheme="majorBidi" w:cstheme="majorBidi"/>
          <w:sz w:val="24"/>
          <w:szCs w:val="24"/>
        </w:rPr>
        <w:br w:type="page"/>
      </w:r>
    </w:p>
    <w:p w:rsidR="001B76C1" w:rsidRPr="009452FE" w:rsidRDefault="001B76C1" w:rsidP="00E709D1">
      <w:pPr>
        <w:spacing w:after="0" w:line="480" w:lineRule="auto"/>
        <w:jc w:val="center"/>
        <w:rPr>
          <w:rFonts w:ascii="Times New Roman" w:eastAsia="Calibri" w:hAnsi="Times New Roman" w:cs="Times New Roman"/>
          <w:b/>
          <w:sz w:val="24"/>
          <w:szCs w:val="24"/>
        </w:rPr>
      </w:pPr>
      <w:r w:rsidRPr="009452FE">
        <w:rPr>
          <w:rFonts w:ascii="Times New Roman" w:eastAsia="Calibri" w:hAnsi="Times New Roman" w:cs="Times New Roman"/>
          <w:b/>
          <w:sz w:val="24"/>
          <w:szCs w:val="24"/>
        </w:rPr>
        <w:lastRenderedPageBreak/>
        <w:t>List of Tables</w:t>
      </w:r>
    </w:p>
    <w:p w:rsidR="001B76C1" w:rsidRPr="009452FE" w:rsidRDefault="001B76C1" w:rsidP="001B76C1">
      <w:pPr>
        <w:spacing w:after="0" w:line="480" w:lineRule="auto"/>
        <w:rPr>
          <w:rFonts w:ascii="Times New Roman" w:eastAsia="Calibri" w:hAnsi="Times New Roman" w:cs="Times New Roman"/>
          <w:b/>
          <w:sz w:val="24"/>
          <w:szCs w:val="24"/>
        </w:rPr>
      </w:pPr>
      <w:r w:rsidRPr="009452FE">
        <w:rPr>
          <w:rFonts w:ascii="Times New Roman" w:eastAsia="Calibri" w:hAnsi="Times New Roman" w:cs="Times New Roman"/>
          <w:b/>
          <w:sz w:val="24"/>
          <w:szCs w:val="24"/>
        </w:rPr>
        <w:t>Table No                                                                                                           Page No</w:t>
      </w:r>
    </w:p>
    <w:p w:rsidR="001B76C1" w:rsidRPr="009452FE" w:rsidRDefault="001B76C1" w:rsidP="001B76C1">
      <w:pPr>
        <w:tabs>
          <w:tab w:val="left" w:pos="1426"/>
          <w:tab w:val="left" w:pos="6562"/>
        </w:tabs>
        <w:spacing w:after="0" w:line="480" w:lineRule="auto"/>
        <w:rPr>
          <w:rFonts w:ascii="Times New Roman" w:eastAsia="Calibri" w:hAnsi="Times New Roman" w:cs="Times New Roman"/>
          <w:b/>
          <w:sz w:val="24"/>
          <w:szCs w:val="24"/>
        </w:rPr>
      </w:pPr>
      <w:r w:rsidRPr="009452FE">
        <w:rPr>
          <w:rFonts w:ascii="Times New Roman" w:eastAsia="Calibri" w:hAnsi="Times New Roman" w:cs="Times New Roman"/>
          <w:b/>
          <w:sz w:val="24"/>
          <w:szCs w:val="24"/>
        </w:rPr>
        <w:t>Table 1</w:t>
      </w:r>
      <w:r w:rsidRPr="009452FE">
        <w:rPr>
          <w:rFonts w:ascii="Times New Roman" w:eastAsia="Calibri" w:hAnsi="Times New Roman" w:cs="Times New Roman"/>
          <w:b/>
          <w:bCs/>
          <w:sz w:val="24"/>
          <w:szCs w:val="24"/>
        </w:rPr>
        <w:t>…</w:t>
      </w:r>
      <w:r w:rsidR="009E1693">
        <w:rPr>
          <w:rFonts w:ascii="Times New Roman" w:eastAsia="Calibri" w:hAnsi="Times New Roman" w:cs="Times New Roman"/>
          <w:b/>
          <w:bCs/>
          <w:sz w:val="24"/>
          <w:szCs w:val="24"/>
        </w:rPr>
        <w:t>…………………………………………………………………………...3</w:t>
      </w:r>
      <w:r w:rsidRPr="009452FE">
        <w:rPr>
          <w:rFonts w:ascii="Times New Roman" w:eastAsia="Calibri" w:hAnsi="Times New Roman" w:cs="Times New Roman"/>
          <w:b/>
          <w:bCs/>
          <w:sz w:val="24"/>
          <w:szCs w:val="24"/>
        </w:rPr>
        <w:t>7</w:t>
      </w:r>
    </w:p>
    <w:p w:rsidR="001B76C1" w:rsidRPr="009452FE" w:rsidRDefault="001B76C1" w:rsidP="001B76C1">
      <w:pPr>
        <w:tabs>
          <w:tab w:val="left" w:pos="1426"/>
          <w:tab w:val="left" w:pos="6562"/>
        </w:tabs>
        <w:spacing w:after="0" w:line="480" w:lineRule="auto"/>
        <w:rPr>
          <w:rFonts w:ascii="Times New Roman" w:eastAsia="Calibri" w:hAnsi="Times New Roman" w:cs="Times New Roman"/>
          <w:b/>
          <w:sz w:val="24"/>
          <w:szCs w:val="24"/>
        </w:rPr>
      </w:pPr>
      <w:r w:rsidRPr="009452FE">
        <w:rPr>
          <w:rFonts w:ascii="Times New Roman" w:eastAsia="Calibri" w:hAnsi="Times New Roman" w:cs="Times New Roman"/>
          <w:color w:val="000000"/>
          <w:sz w:val="24"/>
          <w:szCs w:val="24"/>
        </w:rPr>
        <w:t xml:space="preserve">Mean and Standard Deviation of Age of </w:t>
      </w:r>
      <w:r>
        <w:rPr>
          <w:rFonts w:ascii="Times New Roman" w:eastAsia="Calibri" w:hAnsi="Times New Roman" w:cs="Times New Roman"/>
          <w:color w:val="000000"/>
          <w:sz w:val="24"/>
          <w:szCs w:val="24"/>
        </w:rPr>
        <w:t>Participants (N=300</w:t>
      </w:r>
      <w:r w:rsidRPr="009452FE">
        <w:rPr>
          <w:rFonts w:ascii="Times New Roman" w:eastAsia="Calibri" w:hAnsi="Times New Roman" w:cs="Times New Roman"/>
          <w:color w:val="000000"/>
          <w:sz w:val="24"/>
          <w:szCs w:val="24"/>
        </w:rPr>
        <w:t>)</w:t>
      </w:r>
    </w:p>
    <w:p w:rsidR="001B76C1" w:rsidRPr="009452FE" w:rsidRDefault="001B76C1" w:rsidP="009E1693">
      <w:pPr>
        <w:spacing w:after="0" w:line="480" w:lineRule="auto"/>
        <w:rPr>
          <w:rFonts w:ascii="Times New Roman" w:eastAsia="Calibri" w:hAnsi="Times New Roman" w:cs="Times New Roman"/>
          <w:sz w:val="24"/>
          <w:szCs w:val="24"/>
        </w:rPr>
      </w:pPr>
      <w:r w:rsidRPr="009452FE">
        <w:rPr>
          <w:rFonts w:ascii="Times New Roman" w:eastAsia="Calibri" w:hAnsi="Times New Roman" w:cs="Times New Roman"/>
          <w:b/>
          <w:sz w:val="24"/>
          <w:szCs w:val="24"/>
        </w:rPr>
        <w:t>Table 2</w:t>
      </w:r>
      <w:r w:rsidRPr="009452FE">
        <w:rPr>
          <w:rFonts w:ascii="Times New Roman" w:eastAsia="Calibri" w:hAnsi="Times New Roman" w:cs="Times New Roman"/>
          <w:b/>
          <w:bCs/>
          <w:sz w:val="24"/>
          <w:szCs w:val="24"/>
        </w:rPr>
        <w:t>………………………………………………………………………</w:t>
      </w:r>
      <w:r>
        <w:rPr>
          <w:rFonts w:ascii="Times New Roman" w:eastAsia="Calibri" w:hAnsi="Times New Roman" w:cs="Times New Roman"/>
          <w:b/>
          <w:sz w:val="24"/>
          <w:szCs w:val="24"/>
        </w:rPr>
        <w:t>……..</w:t>
      </w:r>
      <w:r w:rsidR="009E1693">
        <w:rPr>
          <w:rFonts w:ascii="Times New Roman" w:eastAsia="Calibri" w:hAnsi="Times New Roman" w:cs="Times New Roman"/>
          <w:b/>
          <w:sz w:val="24"/>
          <w:szCs w:val="24"/>
        </w:rPr>
        <w:t>38-39</w:t>
      </w:r>
    </w:p>
    <w:p w:rsidR="001B76C1" w:rsidRPr="009452FE" w:rsidRDefault="001B76C1" w:rsidP="001B76C1">
      <w:pPr>
        <w:spacing w:line="480" w:lineRule="auto"/>
        <w:rPr>
          <w:rFonts w:ascii="Times New Roman" w:eastAsia="Calibri" w:hAnsi="Times New Roman" w:cs="Times New Roman"/>
          <w:color w:val="000000"/>
          <w:sz w:val="24"/>
          <w:szCs w:val="24"/>
        </w:rPr>
      </w:pPr>
      <w:r w:rsidRPr="009452FE">
        <w:rPr>
          <w:rFonts w:ascii="Times New Roman" w:eastAsia="Calibri" w:hAnsi="Times New Roman" w:cs="Times New Roman"/>
          <w:color w:val="000000"/>
          <w:sz w:val="24"/>
          <w:szCs w:val="24"/>
        </w:rPr>
        <w:t xml:space="preserve">Frequencies and Percentages of the Demographics </w:t>
      </w:r>
      <w:r>
        <w:rPr>
          <w:rFonts w:ascii="Times New Roman" w:eastAsia="Calibri" w:hAnsi="Times New Roman" w:cs="Times New Roman"/>
          <w:color w:val="000000"/>
          <w:sz w:val="24"/>
          <w:szCs w:val="24"/>
        </w:rPr>
        <w:t>Characteristics of the Participants (N=300</w:t>
      </w:r>
      <w:r w:rsidRPr="009452FE">
        <w:rPr>
          <w:rFonts w:ascii="Times New Roman" w:eastAsia="Calibri" w:hAnsi="Times New Roman" w:cs="Times New Roman"/>
          <w:color w:val="000000"/>
          <w:sz w:val="24"/>
          <w:szCs w:val="24"/>
        </w:rPr>
        <w:t xml:space="preserve">)   </w:t>
      </w:r>
    </w:p>
    <w:p w:rsidR="001B76C1" w:rsidRPr="009452FE" w:rsidRDefault="001B76C1" w:rsidP="009E1693">
      <w:pPr>
        <w:autoSpaceDE w:val="0"/>
        <w:autoSpaceDN w:val="0"/>
        <w:adjustRightInd w:val="0"/>
        <w:spacing w:after="0" w:line="480" w:lineRule="auto"/>
        <w:rPr>
          <w:rFonts w:ascii="Times New Roman" w:eastAsia="Calibri" w:hAnsi="Times New Roman" w:cs="Times New Roman"/>
          <w:b/>
          <w:sz w:val="24"/>
          <w:szCs w:val="24"/>
        </w:rPr>
      </w:pPr>
      <w:r w:rsidRPr="009452FE">
        <w:rPr>
          <w:rFonts w:ascii="Times New Roman" w:eastAsia="Calibri" w:hAnsi="Times New Roman" w:cs="Times New Roman"/>
          <w:b/>
          <w:sz w:val="24"/>
          <w:szCs w:val="24"/>
        </w:rPr>
        <w:t xml:space="preserve">Table 3 </w:t>
      </w:r>
      <w:r w:rsidRPr="009452FE">
        <w:rPr>
          <w:rFonts w:ascii="Times New Roman" w:eastAsia="Calibri" w:hAnsi="Times New Roman" w:cs="Times New Roman"/>
          <w:b/>
          <w:bCs/>
          <w:sz w:val="24"/>
          <w:szCs w:val="24"/>
        </w:rPr>
        <w:t>……………………………………………………………………………</w:t>
      </w:r>
      <w:r w:rsidR="009E1693">
        <w:rPr>
          <w:rFonts w:ascii="Times New Roman" w:eastAsia="Calibri" w:hAnsi="Times New Roman" w:cs="Times New Roman"/>
          <w:b/>
          <w:bCs/>
          <w:sz w:val="24"/>
          <w:szCs w:val="24"/>
        </w:rPr>
        <w:t>42</w:t>
      </w:r>
    </w:p>
    <w:p w:rsidR="001B76C1" w:rsidRDefault="001B76C1" w:rsidP="001B76C1">
      <w:pPr>
        <w:spacing w:line="480" w:lineRule="auto"/>
        <w:rPr>
          <w:rFonts w:ascii="Times New Roman" w:eastAsia="Calibri" w:hAnsi="Times New Roman" w:cs="Times New Roman"/>
          <w:color w:val="000000"/>
          <w:sz w:val="24"/>
          <w:szCs w:val="24"/>
        </w:rPr>
      </w:pPr>
      <w:r w:rsidRPr="0084581A">
        <w:rPr>
          <w:rFonts w:ascii="Times New Roman" w:eastAsia="Calibri" w:hAnsi="Times New Roman" w:cs="Times New Roman"/>
          <w:color w:val="000000"/>
          <w:sz w:val="24"/>
          <w:szCs w:val="24"/>
        </w:rPr>
        <w:t>Correlation between Overprotective Parenting, Identity, and Assertiveness in University Students</w:t>
      </w:r>
      <w:r>
        <w:rPr>
          <w:rFonts w:ascii="Times New Roman" w:eastAsia="Calibri" w:hAnsi="Times New Roman" w:cs="Times New Roman"/>
          <w:color w:val="000000"/>
          <w:sz w:val="24"/>
          <w:szCs w:val="24"/>
        </w:rPr>
        <w:t xml:space="preserve"> (N=300</w:t>
      </w:r>
      <w:r w:rsidRPr="009452FE">
        <w:rPr>
          <w:rFonts w:ascii="Times New Roman" w:eastAsia="Calibri" w:hAnsi="Times New Roman" w:cs="Times New Roman"/>
          <w:color w:val="000000"/>
          <w:sz w:val="24"/>
          <w:szCs w:val="24"/>
        </w:rPr>
        <w:t xml:space="preserve">)   </w:t>
      </w:r>
    </w:p>
    <w:p w:rsidR="001B76C1" w:rsidRPr="009452FE" w:rsidRDefault="001B76C1" w:rsidP="009E1693">
      <w:pPr>
        <w:spacing w:line="480" w:lineRule="auto"/>
        <w:rPr>
          <w:rFonts w:ascii="Times New Roman" w:eastAsia="Calibri" w:hAnsi="Times New Roman" w:cs="Times New Roman"/>
          <w:color w:val="000000"/>
          <w:sz w:val="24"/>
          <w:szCs w:val="24"/>
        </w:rPr>
      </w:pPr>
      <w:r w:rsidRPr="009452FE">
        <w:rPr>
          <w:rFonts w:ascii="Times New Roman" w:eastAsia="Calibri" w:hAnsi="Times New Roman" w:cs="Times New Roman"/>
          <w:b/>
          <w:sz w:val="24"/>
          <w:szCs w:val="24"/>
        </w:rPr>
        <w:t>Table 4</w:t>
      </w:r>
      <w:r w:rsidRPr="009452FE">
        <w:rPr>
          <w:rFonts w:ascii="Times New Roman" w:eastAsia="Calibri" w:hAnsi="Times New Roman" w:cs="Times New Roman"/>
          <w:b/>
          <w:bCs/>
          <w:sz w:val="24"/>
          <w:szCs w:val="24"/>
        </w:rPr>
        <w:t>……………………………………………………………………………</w:t>
      </w:r>
      <w:r w:rsidRPr="009452FE">
        <w:rPr>
          <w:rFonts w:ascii="Times New Roman" w:eastAsia="Calibri" w:hAnsi="Times New Roman" w:cs="Times New Roman"/>
          <w:b/>
          <w:sz w:val="24"/>
          <w:szCs w:val="24"/>
        </w:rPr>
        <w:t>.</w:t>
      </w:r>
      <w:r w:rsidR="009E1693">
        <w:rPr>
          <w:rFonts w:ascii="Times New Roman" w:eastAsia="Calibri" w:hAnsi="Times New Roman" w:cs="Times New Roman"/>
          <w:b/>
          <w:sz w:val="24"/>
          <w:szCs w:val="24"/>
        </w:rPr>
        <w:t>45</w:t>
      </w:r>
    </w:p>
    <w:p w:rsidR="001B76C1" w:rsidRDefault="001B76C1" w:rsidP="001B76C1">
      <w:pPr>
        <w:tabs>
          <w:tab w:val="left" w:pos="720"/>
          <w:tab w:val="left" w:pos="1440"/>
          <w:tab w:val="left" w:pos="2160"/>
          <w:tab w:val="left" w:pos="2880"/>
          <w:tab w:val="left" w:pos="3627"/>
        </w:tabs>
        <w:autoSpaceDE w:val="0"/>
        <w:autoSpaceDN w:val="0"/>
        <w:adjustRightInd w:val="0"/>
        <w:spacing w:after="0" w:line="480" w:lineRule="auto"/>
        <w:rPr>
          <w:rFonts w:ascii="Times New Roman" w:eastAsia="Calibri" w:hAnsi="Times New Roman" w:cs="Times New Roman"/>
          <w:color w:val="000000"/>
          <w:sz w:val="24"/>
          <w:szCs w:val="24"/>
        </w:rPr>
      </w:pPr>
      <w:r w:rsidRPr="0084581A">
        <w:rPr>
          <w:rFonts w:ascii="Times New Roman" w:eastAsia="Calibri" w:hAnsi="Times New Roman" w:cs="Times New Roman"/>
          <w:color w:val="000000"/>
          <w:sz w:val="24"/>
          <w:szCs w:val="24"/>
        </w:rPr>
        <w:t xml:space="preserve">Mean, Standard Deviation, t-value, Sig. value, 95% Confidence Interval of the Difference, and Cohen’s d of </w:t>
      </w:r>
      <w:r>
        <w:rPr>
          <w:rFonts w:ascii="Times New Roman" w:eastAsia="Calibri" w:hAnsi="Times New Roman" w:cs="Times New Roman"/>
          <w:color w:val="000000"/>
          <w:sz w:val="24"/>
          <w:szCs w:val="24"/>
        </w:rPr>
        <w:t>Men</w:t>
      </w:r>
      <w:r w:rsidRPr="0084581A">
        <w:rPr>
          <w:rFonts w:ascii="Times New Roman" w:eastAsia="Calibri" w:hAnsi="Times New Roman" w:cs="Times New Roman"/>
          <w:color w:val="000000"/>
          <w:sz w:val="24"/>
          <w:szCs w:val="24"/>
        </w:rPr>
        <w:t xml:space="preserve"> and </w:t>
      </w:r>
      <w:r>
        <w:rPr>
          <w:rFonts w:ascii="Times New Roman" w:eastAsia="Calibri" w:hAnsi="Times New Roman" w:cs="Times New Roman"/>
          <w:color w:val="000000"/>
          <w:sz w:val="24"/>
          <w:szCs w:val="24"/>
        </w:rPr>
        <w:t>Women</w:t>
      </w:r>
      <w:r w:rsidRPr="0084581A">
        <w:rPr>
          <w:rFonts w:ascii="Times New Roman" w:eastAsia="Calibri" w:hAnsi="Times New Roman" w:cs="Times New Roman"/>
          <w:color w:val="000000"/>
          <w:sz w:val="24"/>
          <w:szCs w:val="24"/>
        </w:rPr>
        <w:t xml:space="preserve"> on Overprotective Parenting, Identity, and Assertiveness Scale Three Factors (N=300)</w:t>
      </w:r>
    </w:p>
    <w:p w:rsidR="001B76C1" w:rsidRPr="009452FE" w:rsidRDefault="001B76C1" w:rsidP="009E1693">
      <w:pPr>
        <w:tabs>
          <w:tab w:val="left" w:pos="720"/>
          <w:tab w:val="left" w:pos="1440"/>
          <w:tab w:val="left" w:pos="2160"/>
          <w:tab w:val="left" w:pos="2880"/>
          <w:tab w:val="left" w:pos="3627"/>
        </w:tabs>
        <w:autoSpaceDE w:val="0"/>
        <w:autoSpaceDN w:val="0"/>
        <w:adjustRightInd w:val="0"/>
        <w:spacing w:after="0" w:line="480" w:lineRule="auto"/>
        <w:rPr>
          <w:rFonts w:ascii="Times New Roman" w:eastAsia="Calibri" w:hAnsi="Times New Roman" w:cs="Times New Roman"/>
          <w:b/>
          <w:bCs/>
          <w:sz w:val="24"/>
          <w:szCs w:val="24"/>
        </w:rPr>
      </w:pPr>
      <w:r w:rsidRPr="009452FE">
        <w:rPr>
          <w:rFonts w:ascii="Times New Roman" w:eastAsia="Calibri" w:hAnsi="Times New Roman" w:cs="Times New Roman"/>
          <w:b/>
          <w:bCs/>
          <w:sz w:val="24"/>
          <w:szCs w:val="24"/>
        </w:rPr>
        <w:t>Table 5……………………………………………………………………………..</w:t>
      </w:r>
      <w:r w:rsidR="009E1693">
        <w:rPr>
          <w:rFonts w:ascii="Times New Roman" w:eastAsia="Calibri" w:hAnsi="Times New Roman" w:cs="Times New Roman"/>
          <w:b/>
          <w:bCs/>
          <w:sz w:val="24"/>
          <w:szCs w:val="24"/>
        </w:rPr>
        <w:t>47</w:t>
      </w:r>
    </w:p>
    <w:p w:rsidR="001B76C1" w:rsidRDefault="001B76C1" w:rsidP="001B76C1">
      <w:pPr>
        <w:tabs>
          <w:tab w:val="left" w:pos="720"/>
          <w:tab w:val="left" w:pos="1440"/>
          <w:tab w:val="left" w:pos="2160"/>
          <w:tab w:val="left" w:pos="2880"/>
          <w:tab w:val="left" w:pos="3627"/>
        </w:tabs>
        <w:autoSpaceDE w:val="0"/>
        <w:autoSpaceDN w:val="0"/>
        <w:adjustRightInd w:val="0"/>
        <w:spacing w:after="0" w:line="480" w:lineRule="auto"/>
        <w:rPr>
          <w:rFonts w:ascii="Times New Roman" w:eastAsia="Calibri" w:hAnsi="Times New Roman" w:cs="Times New Roman"/>
          <w:color w:val="000000"/>
          <w:sz w:val="24"/>
          <w:szCs w:val="24"/>
        </w:rPr>
      </w:pPr>
      <w:r w:rsidRPr="0084581A">
        <w:rPr>
          <w:rFonts w:ascii="Times New Roman" w:eastAsia="Calibri" w:hAnsi="Times New Roman" w:cs="Times New Roman"/>
          <w:color w:val="000000"/>
          <w:sz w:val="24"/>
          <w:szCs w:val="24"/>
        </w:rPr>
        <w:t xml:space="preserve">Mean, Standard Deviation, t-value, Sig. value, 95% Confidence Interval of the Difference, and Cohen’s d of </w:t>
      </w:r>
      <w:r>
        <w:rPr>
          <w:rFonts w:ascii="Times New Roman" w:eastAsia="Calibri" w:hAnsi="Times New Roman" w:cs="Times New Roman"/>
          <w:color w:val="000000"/>
          <w:sz w:val="24"/>
          <w:szCs w:val="24"/>
        </w:rPr>
        <w:t>Age</w:t>
      </w:r>
      <w:r w:rsidRPr="0084581A">
        <w:rPr>
          <w:rFonts w:ascii="Times New Roman" w:eastAsia="Calibri" w:hAnsi="Times New Roman" w:cs="Times New Roman"/>
          <w:color w:val="000000"/>
          <w:sz w:val="24"/>
          <w:szCs w:val="24"/>
        </w:rPr>
        <w:t xml:space="preserve"> on Overprotective Parenting, Identity, and Assertiveness Scale Three Factors (N=300)</w:t>
      </w:r>
    </w:p>
    <w:p w:rsidR="001B76C1" w:rsidRPr="009452FE" w:rsidRDefault="001B76C1" w:rsidP="009E1693">
      <w:pPr>
        <w:spacing w:after="0" w:line="480" w:lineRule="auto"/>
        <w:rPr>
          <w:rFonts w:ascii="Times New Roman" w:eastAsia="Calibri" w:hAnsi="Times New Roman" w:cs="Times New Roman"/>
          <w:b/>
          <w:bCs/>
          <w:sz w:val="24"/>
          <w:szCs w:val="24"/>
        </w:rPr>
      </w:pPr>
      <w:r w:rsidRPr="009452FE">
        <w:rPr>
          <w:rFonts w:ascii="Times New Roman" w:eastAsia="Calibri" w:hAnsi="Times New Roman" w:cs="Times New Roman"/>
          <w:b/>
          <w:bCs/>
          <w:sz w:val="24"/>
          <w:szCs w:val="24"/>
        </w:rPr>
        <w:t>Table 6……………………………………………………………………………..</w:t>
      </w:r>
      <w:r w:rsidR="009E1693">
        <w:rPr>
          <w:rFonts w:ascii="Times New Roman" w:eastAsia="Calibri" w:hAnsi="Times New Roman" w:cs="Times New Roman"/>
          <w:b/>
          <w:bCs/>
          <w:sz w:val="24"/>
          <w:szCs w:val="24"/>
        </w:rPr>
        <w:t>49</w:t>
      </w:r>
    </w:p>
    <w:p w:rsidR="001B76C1" w:rsidRDefault="001B76C1" w:rsidP="001B76C1">
      <w:pPr>
        <w:tabs>
          <w:tab w:val="left" w:pos="720"/>
          <w:tab w:val="left" w:pos="1440"/>
          <w:tab w:val="left" w:pos="2160"/>
          <w:tab w:val="left" w:pos="2880"/>
          <w:tab w:val="left" w:pos="3627"/>
        </w:tabs>
        <w:autoSpaceDE w:val="0"/>
        <w:autoSpaceDN w:val="0"/>
        <w:adjustRightInd w:val="0"/>
        <w:spacing w:after="0" w:line="480" w:lineRule="auto"/>
        <w:rPr>
          <w:rFonts w:ascii="Times New Roman" w:eastAsia="Calibri" w:hAnsi="Times New Roman" w:cs="Times New Roman"/>
          <w:color w:val="000000"/>
          <w:sz w:val="24"/>
          <w:szCs w:val="24"/>
        </w:rPr>
      </w:pPr>
      <w:r w:rsidRPr="0084581A">
        <w:rPr>
          <w:rFonts w:ascii="Times New Roman" w:eastAsia="Calibri" w:hAnsi="Times New Roman" w:cs="Times New Roman"/>
          <w:color w:val="000000"/>
          <w:sz w:val="24"/>
          <w:szCs w:val="24"/>
        </w:rPr>
        <w:t xml:space="preserve">Mean, Standard Deviation, t-value, Sig. value, 95% Confidence Interval of the Difference, and Cohen’s d of </w:t>
      </w:r>
      <w:r>
        <w:rPr>
          <w:rFonts w:ascii="Times New Roman" w:eastAsia="Calibri" w:hAnsi="Times New Roman" w:cs="Times New Roman"/>
          <w:color w:val="000000"/>
          <w:sz w:val="24"/>
          <w:szCs w:val="24"/>
        </w:rPr>
        <w:t>Institution</w:t>
      </w:r>
      <w:r w:rsidRPr="0084581A">
        <w:rPr>
          <w:rFonts w:ascii="Times New Roman" w:eastAsia="Calibri" w:hAnsi="Times New Roman" w:cs="Times New Roman"/>
          <w:color w:val="000000"/>
          <w:sz w:val="24"/>
          <w:szCs w:val="24"/>
        </w:rPr>
        <w:t xml:space="preserve"> on Overprotective Parenting, Identity, and Assertiveness Scale Three Factors (N=300)</w:t>
      </w:r>
    </w:p>
    <w:p w:rsidR="001B76C1" w:rsidRPr="009452FE" w:rsidRDefault="001B76C1" w:rsidP="009E1693">
      <w:pPr>
        <w:spacing w:after="0" w:line="480" w:lineRule="auto"/>
        <w:rPr>
          <w:rFonts w:ascii="Times New Roman" w:eastAsia="Calibri" w:hAnsi="Times New Roman" w:cs="Times New Roman"/>
          <w:b/>
          <w:bCs/>
          <w:sz w:val="24"/>
          <w:szCs w:val="24"/>
        </w:rPr>
      </w:pPr>
      <w:r w:rsidRPr="009452FE">
        <w:rPr>
          <w:rFonts w:ascii="Times New Roman" w:eastAsia="Calibri" w:hAnsi="Times New Roman" w:cs="Times New Roman"/>
          <w:b/>
          <w:bCs/>
          <w:sz w:val="24"/>
          <w:szCs w:val="24"/>
        </w:rPr>
        <w:lastRenderedPageBreak/>
        <w:t>Table 7……………………………………………………………………………..</w:t>
      </w:r>
      <w:r w:rsidR="009E1693">
        <w:rPr>
          <w:rFonts w:ascii="Times New Roman" w:eastAsia="Calibri" w:hAnsi="Times New Roman" w:cs="Times New Roman"/>
          <w:b/>
          <w:bCs/>
          <w:sz w:val="24"/>
          <w:szCs w:val="24"/>
        </w:rPr>
        <w:t>51</w:t>
      </w:r>
    </w:p>
    <w:p w:rsidR="001B76C1" w:rsidRDefault="001B76C1" w:rsidP="001B76C1">
      <w:pPr>
        <w:tabs>
          <w:tab w:val="left" w:pos="720"/>
          <w:tab w:val="left" w:pos="1440"/>
          <w:tab w:val="left" w:pos="2160"/>
          <w:tab w:val="left" w:pos="2880"/>
          <w:tab w:val="left" w:pos="3627"/>
        </w:tabs>
        <w:autoSpaceDE w:val="0"/>
        <w:autoSpaceDN w:val="0"/>
        <w:adjustRightInd w:val="0"/>
        <w:spacing w:after="0" w:line="480" w:lineRule="auto"/>
        <w:rPr>
          <w:rFonts w:ascii="Times New Roman" w:eastAsia="Calibri" w:hAnsi="Times New Roman" w:cs="Times New Roman"/>
          <w:color w:val="000000"/>
          <w:sz w:val="24"/>
          <w:szCs w:val="24"/>
        </w:rPr>
      </w:pPr>
      <w:r w:rsidRPr="0084581A">
        <w:rPr>
          <w:rFonts w:ascii="Times New Roman" w:eastAsia="Calibri" w:hAnsi="Times New Roman" w:cs="Times New Roman"/>
          <w:color w:val="000000"/>
          <w:sz w:val="24"/>
          <w:szCs w:val="24"/>
        </w:rPr>
        <w:t xml:space="preserve">Mean, Standard Deviation, t-value, Sig. value, 95% Confidence Interval of the Difference, and Cohen’s d of </w:t>
      </w:r>
      <w:r>
        <w:rPr>
          <w:rFonts w:ascii="Times New Roman" w:eastAsia="Calibri" w:hAnsi="Times New Roman" w:cs="Times New Roman"/>
          <w:color w:val="000000"/>
          <w:sz w:val="24"/>
          <w:szCs w:val="24"/>
        </w:rPr>
        <w:t xml:space="preserve">Family System </w:t>
      </w:r>
      <w:r w:rsidRPr="0084581A">
        <w:rPr>
          <w:rFonts w:ascii="Times New Roman" w:eastAsia="Calibri" w:hAnsi="Times New Roman" w:cs="Times New Roman"/>
          <w:color w:val="000000"/>
          <w:sz w:val="24"/>
          <w:szCs w:val="24"/>
        </w:rPr>
        <w:t>on Overprotective Parenting, Identity, and Assertiveness Scale Three Factors (N=300)</w:t>
      </w:r>
    </w:p>
    <w:p w:rsidR="001B76C1" w:rsidRPr="009452FE" w:rsidRDefault="001B76C1" w:rsidP="009E1693">
      <w:pPr>
        <w:spacing w:after="0" w:line="480" w:lineRule="auto"/>
        <w:rPr>
          <w:rFonts w:ascii="Times New Roman" w:eastAsia="Calibri" w:hAnsi="Times New Roman" w:cs="Times New Roman"/>
          <w:b/>
          <w:bCs/>
          <w:sz w:val="24"/>
          <w:szCs w:val="24"/>
        </w:rPr>
      </w:pPr>
      <w:r w:rsidRPr="009452FE">
        <w:rPr>
          <w:rFonts w:ascii="Times New Roman" w:eastAsia="Calibri" w:hAnsi="Times New Roman" w:cs="Times New Roman"/>
          <w:b/>
          <w:bCs/>
          <w:sz w:val="24"/>
          <w:szCs w:val="24"/>
        </w:rPr>
        <w:t>Table 8…………………………………………………………………………….</w:t>
      </w:r>
      <w:r w:rsidR="009E1693">
        <w:rPr>
          <w:rFonts w:ascii="Times New Roman" w:eastAsia="Calibri" w:hAnsi="Times New Roman" w:cs="Times New Roman"/>
          <w:b/>
          <w:bCs/>
          <w:sz w:val="24"/>
          <w:szCs w:val="24"/>
        </w:rPr>
        <w:t>53</w:t>
      </w:r>
    </w:p>
    <w:p w:rsidR="001B76C1" w:rsidRDefault="001B76C1" w:rsidP="001B76C1">
      <w:pPr>
        <w:tabs>
          <w:tab w:val="left" w:pos="720"/>
          <w:tab w:val="left" w:pos="1440"/>
          <w:tab w:val="left" w:pos="2160"/>
          <w:tab w:val="left" w:pos="2880"/>
          <w:tab w:val="left" w:pos="3627"/>
        </w:tabs>
        <w:autoSpaceDE w:val="0"/>
        <w:autoSpaceDN w:val="0"/>
        <w:adjustRightInd w:val="0"/>
        <w:spacing w:after="0" w:line="480" w:lineRule="auto"/>
        <w:rPr>
          <w:rFonts w:ascii="Times New Roman" w:eastAsia="Calibri" w:hAnsi="Times New Roman" w:cs="Times New Roman"/>
          <w:color w:val="000000"/>
          <w:sz w:val="24"/>
          <w:szCs w:val="24"/>
        </w:rPr>
      </w:pPr>
      <w:r w:rsidRPr="0084581A">
        <w:rPr>
          <w:rFonts w:ascii="Times New Roman" w:eastAsia="Calibri" w:hAnsi="Times New Roman" w:cs="Times New Roman"/>
          <w:color w:val="000000"/>
          <w:sz w:val="24"/>
          <w:szCs w:val="24"/>
        </w:rPr>
        <w:t>Mean, Standard Deviation, t-value, Sig. value, 95% Confidence Interval of the Differen</w:t>
      </w:r>
      <w:r>
        <w:rPr>
          <w:rFonts w:ascii="Times New Roman" w:eastAsia="Calibri" w:hAnsi="Times New Roman" w:cs="Times New Roman"/>
          <w:color w:val="000000"/>
          <w:sz w:val="24"/>
          <w:szCs w:val="24"/>
        </w:rPr>
        <w:t xml:space="preserve">ce, and Cohen’s d of Mother’s Occupation </w:t>
      </w:r>
      <w:r w:rsidRPr="0084581A">
        <w:rPr>
          <w:rFonts w:ascii="Times New Roman" w:eastAsia="Calibri" w:hAnsi="Times New Roman" w:cs="Times New Roman"/>
          <w:color w:val="000000"/>
          <w:sz w:val="24"/>
          <w:szCs w:val="24"/>
        </w:rPr>
        <w:t>on Overprotective Parenting, Identity, and Assertiveness Scale Three Factors (N=300)</w:t>
      </w:r>
    </w:p>
    <w:p w:rsidR="001B76C1" w:rsidRPr="009452FE" w:rsidRDefault="001B76C1" w:rsidP="009E1693">
      <w:pPr>
        <w:spacing w:after="0" w:line="480" w:lineRule="auto"/>
        <w:rPr>
          <w:rFonts w:ascii="Times New Roman" w:eastAsia="Calibri" w:hAnsi="Times New Roman" w:cs="Times New Roman"/>
          <w:b/>
          <w:bCs/>
          <w:sz w:val="24"/>
          <w:szCs w:val="24"/>
        </w:rPr>
      </w:pPr>
      <w:r w:rsidRPr="009452FE">
        <w:rPr>
          <w:rFonts w:ascii="Times New Roman" w:eastAsia="Calibri" w:hAnsi="Times New Roman" w:cs="Times New Roman"/>
          <w:b/>
          <w:bCs/>
          <w:sz w:val="24"/>
          <w:szCs w:val="24"/>
        </w:rPr>
        <w:t>Table 9……………………………………………………………………….…...</w:t>
      </w:r>
      <w:r w:rsidR="009E1693">
        <w:rPr>
          <w:rFonts w:ascii="Times New Roman" w:eastAsia="Calibri" w:hAnsi="Times New Roman" w:cs="Times New Roman"/>
          <w:b/>
          <w:bCs/>
          <w:sz w:val="24"/>
          <w:szCs w:val="24"/>
        </w:rPr>
        <w:t>55</w:t>
      </w:r>
    </w:p>
    <w:p w:rsidR="001B76C1" w:rsidRPr="003B2A94" w:rsidRDefault="001B76C1" w:rsidP="001B76C1">
      <w:pPr>
        <w:spacing w:line="48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 xml:space="preserve">One Way Analysis of Variance for </w:t>
      </w:r>
      <w:r>
        <w:rPr>
          <w:rFonts w:asciiTheme="majorBidi" w:hAnsiTheme="majorBidi" w:cstheme="majorBidi"/>
          <w:i/>
          <w:iCs/>
          <w:color w:val="000000" w:themeColor="text1"/>
          <w:sz w:val="24"/>
          <w:szCs w:val="24"/>
        </w:rPr>
        <w:t>Four</w:t>
      </w:r>
      <w:r w:rsidRPr="003B2A94">
        <w:rPr>
          <w:rFonts w:asciiTheme="majorBidi" w:hAnsiTheme="majorBidi" w:cstheme="majorBidi"/>
          <w:i/>
          <w:iCs/>
          <w:color w:val="000000" w:themeColor="text1"/>
          <w:sz w:val="24"/>
          <w:szCs w:val="24"/>
        </w:rPr>
        <w:t xml:space="preserve"> Levels of Classes (1</w:t>
      </w:r>
      <w:r w:rsidRPr="003B2A94">
        <w:rPr>
          <w:rFonts w:asciiTheme="majorBidi" w:hAnsiTheme="majorBidi" w:cstheme="majorBidi"/>
          <w:i/>
          <w:iCs/>
          <w:color w:val="000000" w:themeColor="text1"/>
          <w:sz w:val="24"/>
          <w:szCs w:val="24"/>
          <w:vertAlign w:val="superscript"/>
        </w:rPr>
        <w:t>st</w:t>
      </w:r>
      <w:r w:rsidRPr="003B2A94">
        <w:rPr>
          <w:rFonts w:asciiTheme="majorBidi" w:hAnsiTheme="majorBidi" w:cstheme="majorBidi"/>
          <w:i/>
          <w:iCs/>
          <w:color w:val="000000" w:themeColor="text1"/>
          <w:sz w:val="24"/>
          <w:szCs w:val="24"/>
        </w:rPr>
        <w:t>year, 2</w:t>
      </w:r>
      <w:r w:rsidRPr="003B2A94">
        <w:rPr>
          <w:rFonts w:asciiTheme="majorBidi" w:hAnsiTheme="majorBidi" w:cstheme="majorBidi"/>
          <w:i/>
          <w:iCs/>
          <w:color w:val="000000" w:themeColor="text1"/>
          <w:sz w:val="24"/>
          <w:szCs w:val="24"/>
          <w:vertAlign w:val="superscript"/>
        </w:rPr>
        <w:t>nd</w:t>
      </w:r>
      <w:r w:rsidRPr="003B2A94">
        <w:rPr>
          <w:rFonts w:asciiTheme="majorBidi" w:hAnsiTheme="majorBidi" w:cstheme="majorBidi"/>
          <w:i/>
          <w:iCs/>
          <w:color w:val="000000" w:themeColor="text1"/>
          <w:sz w:val="24"/>
          <w:szCs w:val="24"/>
        </w:rPr>
        <w:t xml:space="preserve"> year, 3</w:t>
      </w:r>
      <w:r w:rsidRPr="003B2A94">
        <w:rPr>
          <w:rFonts w:asciiTheme="majorBidi" w:hAnsiTheme="majorBidi" w:cstheme="majorBidi"/>
          <w:i/>
          <w:iCs/>
          <w:color w:val="000000" w:themeColor="text1"/>
          <w:sz w:val="24"/>
          <w:szCs w:val="24"/>
          <w:vertAlign w:val="superscript"/>
        </w:rPr>
        <w:t>rd</w:t>
      </w:r>
      <w:r w:rsidRPr="003B2A94">
        <w:rPr>
          <w:rFonts w:asciiTheme="majorBidi" w:hAnsiTheme="majorBidi" w:cstheme="majorBidi"/>
          <w:i/>
          <w:iCs/>
          <w:color w:val="000000" w:themeColor="text1"/>
          <w:sz w:val="24"/>
          <w:szCs w:val="24"/>
        </w:rPr>
        <w:t xml:space="preserve"> year, and 4</w:t>
      </w:r>
      <w:r w:rsidRPr="003B2A94">
        <w:rPr>
          <w:rFonts w:asciiTheme="majorBidi" w:hAnsiTheme="majorBidi" w:cstheme="majorBidi"/>
          <w:i/>
          <w:iCs/>
          <w:color w:val="000000" w:themeColor="text1"/>
          <w:sz w:val="24"/>
          <w:szCs w:val="24"/>
          <w:vertAlign w:val="superscript"/>
        </w:rPr>
        <w:t>th</w:t>
      </w:r>
      <w:r w:rsidRPr="003B2A94">
        <w:rPr>
          <w:rFonts w:asciiTheme="majorBidi" w:hAnsiTheme="majorBidi" w:cstheme="majorBidi"/>
          <w:i/>
          <w:iCs/>
          <w:color w:val="000000" w:themeColor="text1"/>
          <w:sz w:val="24"/>
          <w:szCs w:val="24"/>
        </w:rPr>
        <w:t xml:space="preserve"> year) and Factors of Assertiveness Scales (N=300)</w:t>
      </w:r>
    </w:p>
    <w:p w:rsidR="001B76C1" w:rsidRPr="009452FE" w:rsidRDefault="001B76C1" w:rsidP="009E1693">
      <w:pPr>
        <w:spacing w:after="0" w:line="480" w:lineRule="auto"/>
        <w:rPr>
          <w:rFonts w:ascii="Times New Roman" w:eastAsia="Times New Roman" w:hAnsi="Times New Roman" w:cs="Times New Roman"/>
          <w:sz w:val="24"/>
          <w:szCs w:val="24"/>
          <w:lang w:eastAsia="zh-TW"/>
        </w:rPr>
      </w:pPr>
      <w:r w:rsidRPr="009452FE">
        <w:rPr>
          <w:rFonts w:ascii="Times New Roman" w:eastAsia="Calibri" w:hAnsi="Times New Roman" w:cs="Times New Roman"/>
          <w:b/>
          <w:bCs/>
          <w:sz w:val="24"/>
          <w:szCs w:val="24"/>
        </w:rPr>
        <w:t>Table 10………………………………………………………………………….</w:t>
      </w:r>
      <w:r w:rsidR="009E1693">
        <w:rPr>
          <w:rFonts w:ascii="Times New Roman" w:eastAsia="Calibri" w:hAnsi="Times New Roman" w:cs="Times New Roman"/>
          <w:b/>
          <w:bCs/>
          <w:sz w:val="24"/>
          <w:szCs w:val="24"/>
        </w:rPr>
        <w:t>57</w:t>
      </w:r>
    </w:p>
    <w:p w:rsidR="001B76C1" w:rsidRPr="003B2A94" w:rsidRDefault="001B76C1" w:rsidP="001B76C1">
      <w:pPr>
        <w:spacing w:line="48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 xml:space="preserve">One Way Analysis of Variance for </w:t>
      </w:r>
      <w:r>
        <w:rPr>
          <w:rFonts w:asciiTheme="majorBidi" w:hAnsiTheme="majorBidi" w:cstheme="majorBidi"/>
          <w:i/>
          <w:iCs/>
          <w:color w:val="000000" w:themeColor="text1"/>
          <w:sz w:val="24"/>
          <w:szCs w:val="24"/>
        </w:rPr>
        <w:t>Three</w:t>
      </w:r>
      <w:r w:rsidRPr="003B2A94">
        <w:rPr>
          <w:rFonts w:asciiTheme="majorBidi" w:hAnsiTheme="majorBidi" w:cstheme="majorBidi"/>
          <w:i/>
          <w:iCs/>
          <w:color w:val="000000" w:themeColor="text1"/>
          <w:sz w:val="24"/>
          <w:szCs w:val="24"/>
        </w:rPr>
        <w:t xml:space="preserve"> Levels of </w:t>
      </w:r>
      <w:r>
        <w:rPr>
          <w:rFonts w:asciiTheme="majorBidi" w:hAnsiTheme="majorBidi" w:cstheme="majorBidi"/>
          <w:i/>
          <w:iCs/>
          <w:color w:val="000000" w:themeColor="text1"/>
          <w:sz w:val="24"/>
          <w:szCs w:val="24"/>
        </w:rPr>
        <w:t>Father’s education</w:t>
      </w:r>
      <w:r w:rsidRPr="003B2A94">
        <w:rPr>
          <w:rFonts w:asciiTheme="majorBidi" w:hAnsiTheme="majorBidi" w:cstheme="majorBidi"/>
          <w:i/>
          <w:iCs/>
          <w:color w:val="000000" w:themeColor="text1"/>
          <w:sz w:val="24"/>
          <w:szCs w:val="24"/>
        </w:rPr>
        <w:t xml:space="preserve"> (</w:t>
      </w:r>
      <w:r>
        <w:rPr>
          <w:rFonts w:asciiTheme="majorBidi" w:hAnsiTheme="majorBidi" w:cstheme="majorBidi"/>
          <w:i/>
          <w:iCs/>
          <w:color w:val="000000" w:themeColor="text1"/>
          <w:sz w:val="24"/>
          <w:szCs w:val="24"/>
        </w:rPr>
        <w:t>Matric, Intermediate, and Graduation</w:t>
      </w:r>
      <w:r w:rsidRPr="003B2A94">
        <w:rPr>
          <w:rFonts w:asciiTheme="majorBidi" w:hAnsiTheme="majorBidi" w:cstheme="majorBidi"/>
          <w:i/>
          <w:iCs/>
          <w:color w:val="000000" w:themeColor="text1"/>
          <w:sz w:val="24"/>
          <w:szCs w:val="24"/>
        </w:rPr>
        <w:t xml:space="preserve">) and Factors of Assertiveness Scales </w:t>
      </w:r>
      <w:r>
        <w:rPr>
          <w:rFonts w:asciiTheme="majorBidi" w:hAnsiTheme="majorBidi" w:cstheme="majorBidi"/>
          <w:i/>
          <w:iCs/>
          <w:color w:val="000000" w:themeColor="text1"/>
          <w:sz w:val="24"/>
          <w:szCs w:val="24"/>
        </w:rPr>
        <w:t xml:space="preserve">and Identity Scale </w:t>
      </w:r>
      <w:r w:rsidRPr="003B2A94">
        <w:rPr>
          <w:rFonts w:asciiTheme="majorBidi" w:hAnsiTheme="majorBidi" w:cstheme="majorBidi"/>
          <w:i/>
          <w:iCs/>
          <w:color w:val="000000" w:themeColor="text1"/>
          <w:sz w:val="24"/>
          <w:szCs w:val="24"/>
        </w:rPr>
        <w:t>(N=300)</w:t>
      </w:r>
    </w:p>
    <w:p w:rsidR="001B76C1" w:rsidRPr="009452FE" w:rsidRDefault="001B76C1" w:rsidP="009E1693">
      <w:pPr>
        <w:spacing w:after="0" w:line="480" w:lineRule="auto"/>
        <w:rPr>
          <w:rFonts w:ascii="Times New Roman" w:eastAsia="Calibri" w:hAnsi="Times New Roman" w:cs="Times New Roman"/>
          <w:b/>
          <w:bCs/>
          <w:sz w:val="24"/>
          <w:szCs w:val="24"/>
        </w:rPr>
      </w:pPr>
      <w:r w:rsidRPr="009452FE">
        <w:rPr>
          <w:rFonts w:ascii="Times New Roman" w:eastAsia="Calibri" w:hAnsi="Times New Roman" w:cs="Times New Roman"/>
          <w:b/>
          <w:bCs/>
          <w:sz w:val="24"/>
          <w:szCs w:val="24"/>
        </w:rPr>
        <w:t>Table 11………………….……………………………………………………….</w:t>
      </w:r>
      <w:r w:rsidR="009E1693">
        <w:rPr>
          <w:rFonts w:ascii="Times New Roman" w:eastAsia="Calibri" w:hAnsi="Times New Roman" w:cs="Times New Roman"/>
          <w:b/>
          <w:bCs/>
          <w:sz w:val="24"/>
          <w:szCs w:val="24"/>
        </w:rPr>
        <w:t>59</w:t>
      </w:r>
    </w:p>
    <w:p w:rsidR="001B76C1" w:rsidRPr="003B2A94" w:rsidRDefault="001B76C1" w:rsidP="001B76C1">
      <w:pPr>
        <w:spacing w:line="48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 xml:space="preserve">One Way Analysis of Variance for </w:t>
      </w:r>
      <w:r>
        <w:rPr>
          <w:rFonts w:asciiTheme="majorBidi" w:hAnsiTheme="majorBidi" w:cstheme="majorBidi"/>
          <w:i/>
          <w:iCs/>
          <w:color w:val="000000" w:themeColor="text1"/>
          <w:sz w:val="24"/>
          <w:szCs w:val="24"/>
        </w:rPr>
        <w:t>Three</w:t>
      </w:r>
      <w:r w:rsidRPr="003B2A94">
        <w:rPr>
          <w:rFonts w:asciiTheme="majorBidi" w:hAnsiTheme="majorBidi" w:cstheme="majorBidi"/>
          <w:i/>
          <w:iCs/>
          <w:color w:val="000000" w:themeColor="text1"/>
          <w:sz w:val="24"/>
          <w:szCs w:val="24"/>
        </w:rPr>
        <w:t xml:space="preserve"> Levels of </w:t>
      </w:r>
      <w:r>
        <w:rPr>
          <w:rFonts w:asciiTheme="majorBidi" w:hAnsiTheme="majorBidi" w:cstheme="majorBidi"/>
          <w:i/>
          <w:iCs/>
          <w:color w:val="000000" w:themeColor="text1"/>
          <w:sz w:val="24"/>
          <w:szCs w:val="24"/>
        </w:rPr>
        <w:t>Father’s Occupation</w:t>
      </w:r>
      <w:r w:rsidRPr="003B2A94">
        <w:rPr>
          <w:rFonts w:asciiTheme="majorBidi" w:hAnsiTheme="majorBidi" w:cstheme="majorBidi"/>
          <w:i/>
          <w:iCs/>
          <w:color w:val="000000" w:themeColor="text1"/>
          <w:sz w:val="24"/>
          <w:szCs w:val="24"/>
        </w:rPr>
        <w:t xml:space="preserve"> (</w:t>
      </w:r>
      <w:r>
        <w:rPr>
          <w:rFonts w:asciiTheme="majorBidi" w:hAnsiTheme="majorBidi" w:cstheme="majorBidi"/>
          <w:i/>
          <w:iCs/>
          <w:color w:val="000000" w:themeColor="text1"/>
          <w:sz w:val="24"/>
          <w:szCs w:val="24"/>
        </w:rPr>
        <w:t>Government, Private, and Business</w:t>
      </w:r>
      <w:r w:rsidRPr="003B2A94">
        <w:rPr>
          <w:rFonts w:asciiTheme="majorBidi" w:hAnsiTheme="majorBidi" w:cstheme="majorBidi"/>
          <w:i/>
          <w:iCs/>
          <w:color w:val="000000" w:themeColor="text1"/>
          <w:sz w:val="24"/>
          <w:szCs w:val="24"/>
        </w:rPr>
        <w:t xml:space="preserve">) and Factors of Assertiveness Scales </w:t>
      </w:r>
      <w:r>
        <w:rPr>
          <w:rFonts w:asciiTheme="majorBidi" w:hAnsiTheme="majorBidi" w:cstheme="majorBidi"/>
          <w:i/>
          <w:iCs/>
          <w:color w:val="000000" w:themeColor="text1"/>
          <w:sz w:val="24"/>
          <w:szCs w:val="24"/>
        </w:rPr>
        <w:t xml:space="preserve">and Identity Scale </w:t>
      </w:r>
      <w:r w:rsidRPr="003B2A94">
        <w:rPr>
          <w:rFonts w:asciiTheme="majorBidi" w:hAnsiTheme="majorBidi" w:cstheme="majorBidi"/>
          <w:i/>
          <w:iCs/>
          <w:color w:val="000000" w:themeColor="text1"/>
          <w:sz w:val="24"/>
          <w:szCs w:val="24"/>
        </w:rPr>
        <w:t>(N=300)</w:t>
      </w:r>
    </w:p>
    <w:p w:rsidR="001B76C1" w:rsidRPr="009452FE" w:rsidRDefault="001B76C1" w:rsidP="009E1693">
      <w:pPr>
        <w:spacing w:after="0" w:line="480" w:lineRule="auto"/>
        <w:rPr>
          <w:rFonts w:ascii="Times New Roman" w:eastAsia="Calibri" w:hAnsi="Times New Roman" w:cs="Times New Roman"/>
          <w:b/>
          <w:bCs/>
          <w:sz w:val="24"/>
          <w:szCs w:val="24"/>
        </w:rPr>
      </w:pPr>
      <w:r w:rsidRPr="009452FE">
        <w:rPr>
          <w:rFonts w:ascii="Times New Roman" w:eastAsia="Calibri" w:hAnsi="Times New Roman" w:cs="Times New Roman"/>
          <w:b/>
          <w:bCs/>
          <w:sz w:val="24"/>
          <w:szCs w:val="24"/>
        </w:rPr>
        <w:t>Table 12………………………………………………………………………….</w:t>
      </w:r>
      <w:r w:rsidR="009E1693">
        <w:rPr>
          <w:rFonts w:ascii="Times New Roman" w:eastAsia="Calibri" w:hAnsi="Times New Roman" w:cs="Times New Roman"/>
          <w:b/>
          <w:bCs/>
          <w:sz w:val="24"/>
          <w:szCs w:val="24"/>
        </w:rPr>
        <w:t>61</w:t>
      </w:r>
    </w:p>
    <w:p w:rsidR="001B76C1" w:rsidRPr="003B2A94" w:rsidRDefault="001B76C1" w:rsidP="001B76C1">
      <w:pPr>
        <w:spacing w:line="48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 xml:space="preserve">One Way Analysis of Variance for </w:t>
      </w:r>
      <w:r>
        <w:rPr>
          <w:rFonts w:asciiTheme="majorBidi" w:hAnsiTheme="majorBidi" w:cstheme="majorBidi"/>
          <w:i/>
          <w:iCs/>
          <w:color w:val="000000" w:themeColor="text1"/>
          <w:sz w:val="24"/>
          <w:szCs w:val="24"/>
        </w:rPr>
        <w:t>Four</w:t>
      </w:r>
      <w:r w:rsidRPr="003B2A94">
        <w:rPr>
          <w:rFonts w:asciiTheme="majorBidi" w:hAnsiTheme="majorBidi" w:cstheme="majorBidi"/>
          <w:i/>
          <w:iCs/>
          <w:color w:val="000000" w:themeColor="text1"/>
          <w:sz w:val="24"/>
          <w:szCs w:val="24"/>
        </w:rPr>
        <w:t xml:space="preserve"> Levels of </w:t>
      </w:r>
      <w:r>
        <w:rPr>
          <w:rFonts w:asciiTheme="majorBidi" w:hAnsiTheme="majorBidi" w:cstheme="majorBidi"/>
          <w:i/>
          <w:iCs/>
          <w:color w:val="000000" w:themeColor="text1"/>
          <w:sz w:val="24"/>
          <w:szCs w:val="24"/>
        </w:rPr>
        <w:t>Mother’s Education</w:t>
      </w:r>
      <w:r w:rsidRPr="003B2A94">
        <w:rPr>
          <w:rFonts w:asciiTheme="majorBidi" w:hAnsiTheme="majorBidi" w:cstheme="majorBidi"/>
          <w:i/>
          <w:iCs/>
          <w:color w:val="000000" w:themeColor="text1"/>
          <w:sz w:val="24"/>
          <w:szCs w:val="24"/>
        </w:rPr>
        <w:t xml:space="preserve"> (</w:t>
      </w:r>
      <w:r>
        <w:rPr>
          <w:rFonts w:asciiTheme="majorBidi" w:hAnsiTheme="majorBidi" w:cstheme="majorBidi"/>
          <w:i/>
          <w:iCs/>
          <w:color w:val="000000" w:themeColor="text1"/>
          <w:sz w:val="24"/>
          <w:szCs w:val="24"/>
        </w:rPr>
        <w:t>Middle, Matric, Intermediate, and Graduation</w:t>
      </w:r>
      <w:r w:rsidRPr="003B2A94">
        <w:rPr>
          <w:rFonts w:asciiTheme="majorBidi" w:hAnsiTheme="majorBidi" w:cstheme="majorBidi"/>
          <w:i/>
          <w:iCs/>
          <w:color w:val="000000" w:themeColor="text1"/>
          <w:sz w:val="24"/>
          <w:szCs w:val="24"/>
        </w:rPr>
        <w:t xml:space="preserve">) and Factors of Assertiveness Scales </w:t>
      </w:r>
      <w:r>
        <w:rPr>
          <w:rFonts w:asciiTheme="majorBidi" w:hAnsiTheme="majorBidi" w:cstheme="majorBidi"/>
          <w:i/>
          <w:iCs/>
          <w:color w:val="000000" w:themeColor="text1"/>
          <w:sz w:val="24"/>
          <w:szCs w:val="24"/>
        </w:rPr>
        <w:t xml:space="preserve">and Identity Scale </w:t>
      </w:r>
      <w:r w:rsidRPr="003B2A94">
        <w:rPr>
          <w:rFonts w:asciiTheme="majorBidi" w:hAnsiTheme="majorBidi" w:cstheme="majorBidi"/>
          <w:i/>
          <w:iCs/>
          <w:color w:val="000000" w:themeColor="text1"/>
          <w:sz w:val="24"/>
          <w:szCs w:val="24"/>
        </w:rPr>
        <w:t>(N=300)</w:t>
      </w:r>
    </w:p>
    <w:p w:rsidR="001B76C1" w:rsidRDefault="001B76C1" w:rsidP="001B76C1">
      <w:pPr>
        <w:spacing w:line="480" w:lineRule="auto"/>
        <w:rPr>
          <w:rFonts w:ascii="Times New Roman" w:eastAsia="Calibri" w:hAnsi="Times New Roman" w:cs="Times New Roman"/>
          <w:bCs/>
          <w:sz w:val="24"/>
          <w:szCs w:val="24"/>
        </w:rPr>
        <w:sectPr w:rsidR="001B76C1" w:rsidSect="00017ED4">
          <w:headerReference w:type="default" r:id="rId20"/>
          <w:pgSz w:w="12240" w:h="15840"/>
          <w:pgMar w:top="1440" w:right="1440" w:bottom="1440" w:left="2160" w:header="720" w:footer="720" w:gutter="0"/>
          <w:cols w:space="720"/>
          <w:docGrid w:linePitch="360"/>
        </w:sectPr>
      </w:pPr>
    </w:p>
    <w:p w:rsidR="001B76C1" w:rsidRPr="009452FE" w:rsidRDefault="001B76C1" w:rsidP="001B76C1">
      <w:pPr>
        <w:spacing w:line="480" w:lineRule="auto"/>
        <w:jc w:val="center"/>
        <w:rPr>
          <w:rFonts w:ascii="Times New Roman" w:eastAsia="Calibri" w:hAnsi="Times New Roman" w:cs="Times New Roman"/>
          <w:b/>
          <w:bCs/>
          <w:sz w:val="24"/>
          <w:szCs w:val="24"/>
        </w:rPr>
      </w:pPr>
      <w:r w:rsidRPr="009452FE">
        <w:rPr>
          <w:rFonts w:ascii="Times New Roman" w:eastAsia="Calibri" w:hAnsi="Times New Roman" w:cs="Times New Roman"/>
          <w:b/>
          <w:bCs/>
          <w:sz w:val="24"/>
          <w:szCs w:val="24"/>
        </w:rPr>
        <w:lastRenderedPageBreak/>
        <w:t>List of Abbreviations</w:t>
      </w:r>
    </w:p>
    <w:p w:rsidR="001B76C1" w:rsidRPr="009452FE" w:rsidRDefault="001B76C1" w:rsidP="001B76C1">
      <w:pPr>
        <w:spacing w:line="480" w:lineRule="auto"/>
        <w:ind w:firstLine="720"/>
        <w:rPr>
          <w:rFonts w:ascii="Times New Roman" w:eastAsia="Calibri" w:hAnsi="Times New Roman" w:cs="Times New Roman"/>
          <w:sz w:val="24"/>
          <w:szCs w:val="24"/>
        </w:rPr>
      </w:pPr>
      <w:r w:rsidRPr="009452FE">
        <w:rPr>
          <w:rFonts w:ascii="Times New Roman" w:eastAsia="Calibri" w:hAnsi="Times New Roman" w:cs="Times New Roman"/>
          <w:b/>
          <w:bCs/>
          <w:sz w:val="24"/>
          <w:szCs w:val="24"/>
        </w:rPr>
        <w:t>SPSS</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9452FE">
        <w:rPr>
          <w:rFonts w:ascii="Times New Roman" w:eastAsia="Calibri" w:hAnsi="Times New Roman" w:cs="Times New Roman"/>
          <w:sz w:val="24"/>
          <w:szCs w:val="24"/>
        </w:rPr>
        <w:t>Statistical Package for Social Sciences</w:t>
      </w:r>
    </w:p>
    <w:p w:rsidR="001B76C1" w:rsidRPr="009452FE" w:rsidRDefault="001B76C1" w:rsidP="001B76C1">
      <w:pPr>
        <w:spacing w:line="480" w:lineRule="auto"/>
        <w:ind w:firstLine="720"/>
        <w:rPr>
          <w:rFonts w:ascii="Times New Roman" w:eastAsia="Calibri" w:hAnsi="Times New Roman" w:cs="Times New Roman"/>
          <w:sz w:val="24"/>
          <w:szCs w:val="24"/>
        </w:rPr>
      </w:pPr>
      <w:r w:rsidRPr="009452FE">
        <w:rPr>
          <w:rFonts w:ascii="Times New Roman" w:eastAsia="Calibri" w:hAnsi="Times New Roman" w:cs="Times New Roman"/>
          <w:b/>
          <w:bCs/>
          <w:sz w:val="24"/>
          <w:szCs w:val="24"/>
        </w:rPr>
        <w:t>ANOVA</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9452FE">
        <w:rPr>
          <w:rFonts w:ascii="Times New Roman" w:eastAsia="Calibri" w:hAnsi="Times New Roman" w:cs="Times New Roman"/>
          <w:sz w:val="24"/>
          <w:szCs w:val="24"/>
        </w:rPr>
        <w:t>One-Way Analysis of Variance</w:t>
      </w:r>
    </w:p>
    <w:p w:rsidR="001B76C1" w:rsidRPr="009452FE" w:rsidRDefault="001B76C1" w:rsidP="001B76C1">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b/>
          <w:sz w:val="24"/>
          <w:szCs w:val="24"/>
        </w:rPr>
        <w:t>PSED</w:t>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sidRPr="009452FE">
        <w:rPr>
          <w:rFonts w:ascii="Times New Roman" w:eastAsia="Calibri" w:hAnsi="Times New Roman" w:cs="Times New Roman"/>
          <w:sz w:val="24"/>
          <w:szCs w:val="24"/>
        </w:rPr>
        <w:t>Psychosocial Experiences of Dysmenorrhea</w:t>
      </w:r>
    </w:p>
    <w:p w:rsidR="001B76C1" w:rsidRPr="009452FE" w:rsidRDefault="001B76C1" w:rsidP="00855FBF">
      <w:pPr>
        <w:spacing w:line="480" w:lineRule="auto"/>
        <w:ind w:firstLine="720"/>
        <w:rPr>
          <w:rFonts w:ascii="Times New Roman" w:eastAsia="Calibri" w:hAnsi="Times New Roman" w:cs="Times New Roman"/>
          <w:sz w:val="24"/>
          <w:szCs w:val="24"/>
        </w:rPr>
      </w:pPr>
      <w:r w:rsidRPr="00A54C78">
        <w:rPr>
          <w:rFonts w:ascii="Times New Roman" w:eastAsia="Calibri" w:hAnsi="Times New Roman" w:cs="Times New Roman"/>
          <w:b/>
          <w:sz w:val="24"/>
          <w:szCs w:val="24"/>
        </w:rPr>
        <w:t>EMBU-</w:t>
      </w:r>
      <w:proofErr w:type="gramStart"/>
      <w:r w:rsidRPr="00A54C78">
        <w:rPr>
          <w:rFonts w:ascii="Times New Roman" w:eastAsia="Calibri" w:hAnsi="Times New Roman" w:cs="Times New Roman"/>
          <w:b/>
          <w:sz w:val="24"/>
          <w:szCs w:val="24"/>
        </w:rPr>
        <w:t>A</w:t>
      </w:r>
      <w:proofErr w:type="gramEnd"/>
      <w:r>
        <w:rPr>
          <w:rFonts w:ascii="Times New Roman" w:eastAsia="Calibri" w:hAnsi="Times New Roman" w:cs="Times New Roman"/>
          <w:b/>
          <w:sz w:val="24"/>
          <w:szCs w:val="24"/>
        </w:rPr>
        <w:tab/>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sidR="00855FBF" w:rsidRPr="00855FBF">
        <w:rPr>
          <w:rFonts w:asciiTheme="majorBidi" w:hAnsiTheme="majorBidi" w:cstheme="majorBidi"/>
          <w:sz w:val="24"/>
          <w:szCs w:val="24"/>
        </w:rPr>
        <w:t>Early Memories of Up-Bringing-Adult Version</w:t>
      </w:r>
    </w:p>
    <w:p w:rsidR="001B76C1" w:rsidRDefault="001B76C1" w:rsidP="001B76C1">
      <w:pPr>
        <w:spacing w:line="480" w:lineRule="auto"/>
        <w:ind w:firstLine="720"/>
        <w:rPr>
          <w:rFonts w:ascii="Times New Roman" w:eastAsia="Calibri" w:hAnsi="Times New Roman" w:cs="Times New Roman"/>
          <w:sz w:val="24"/>
          <w:szCs w:val="24"/>
        </w:rPr>
      </w:pPr>
      <w:r w:rsidRPr="00A54C78">
        <w:rPr>
          <w:rFonts w:ascii="Times New Roman" w:eastAsia="Calibri" w:hAnsi="Times New Roman" w:cs="Times New Roman"/>
          <w:b/>
          <w:bCs/>
          <w:sz w:val="24"/>
          <w:szCs w:val="24"/>
        </w:rPr>
        <w:t>ISCS</w:t>
      </w:r>
      <w:r w:rsidRPr="009452FE">
        <w:rPr>
          <w:rFonts w:ascii="Times New Roman" w:eastAsia="Calibri" w:hAnsi="Times New Roman" w:cs="Times New Roman"/>
          <w:b/>
          <w:bCs/>
          <w:sz w:val="24"/>
          <w:szCs w:val="24"/>
        </w:rPr>
        <w:tab/>
      </w:r>
      <w:r w:rsidRPr="009452FE">
        <w:rPr>
          <w:rFonts w:ascii="Times New Roman" w:eastAsia="Calibri" w:hAnsi="Times New Roman" w:cs="Times New Roman"/>
          <w:b/>
          <w:bCs/>
          <w:sz w:val="24"/>
          <w:szCs w:val="24"/>
        </w:rPr>
        <w:tab/>
      </w:r>
      <w:r w:rsidRPr="009452FE">
        <w:rPr>
          <w:rFonts w:ascii="Times New Roman" w:eastAsia="Calibri" w:hAnsi="Times New Roman" w:cs="Times New Roman"/>
          <w:b/>
          <w:bCs/>
          <w:sz w:val="24"/>
          <w:szCs w:val="24"/>
        </w:rPr>
        <w:tab/>
      </w:r>
      <w:r w:rsidRPr="009452FE">
        <w:rPr>
          <w:rFonts w:ascii="Times New Roman" w:eastAsia="Calibri" w:hAnsi="Times New Roman" w:cs="Times New Roman"/>
          <w:b/>
          <w:bCs/>
          <w:sz w:val="24"/>
          <w:szCs w:val="24"/>
        </w:rPr>
        <w:tab/>
      </w:r>
      <w:r w:rsidRPr="00D92A36">
        <w:rPr>
          <w:rFonts w:asciiTheme="majorBidi" w:hAnsiTheme="majorBidi" w:cstheme="majorBidi"/>
          <w:sz w:val="24"/>
          <w:szCs w:val="24"/>
        </w:rPr>
        <w:t>Identity Scale for College Students</w:t>
      </w:r>
    </w:p>
    <w:p w:rsidR="001B76C1" w:rsidRDefault="001B76C1" w:rsidP="001B76C1">
      <w:pPr>
        <w:spacing w:line="480" w:lineRule="auto"/>
        <w:ind w:firstLine="720"/>
        <w:rPr>
          <w:rFonts w:ascii="Times New Roman" w:eastAsia="Calibri" w:hAnsi="Times New Roman" w:cs="Times New Roman"/>
          <w:sz w:val="24"/>
          <w:szCs w:val="24"/>
        </w:rPr>
      </w:pPr>
      <w:r w:rsidRPr="00A54C78">
        <w:rPr>
          <w:rFonts w:ascii="Times New Roman" w:eastAsia="Calibri" w:hAnsi="Times New Roman" w:cs="Times New Roman"/>
          <w:b/>
          <w:bCs/>
          <w:sz w:val="24"/>
          <w:szCs w:val="24"/>
        </w:rPr>
        <w:t>ASUS</w:t>
      </w:r>
      <w:r>
        <w:rPr>
          <w:rFonts w:ascii="Times New Roman" w:eastAsia="Calibri" w:hAnsi="Times New Roman" w:cs="Times New Roman"/>
          <w:b/>
          <w:bCs/>
          <w:sz w:val="24"/>
          <w:szCs w:val="24"/>
        </w:rPr>
        <w:tab/>
      </w:r>
      <w:r>
        <w:rPr>
          <w:rFonts w:ascii="Times New Roman" w:eastAsia="Calibri" w:hAnsi="Times New Roman" w:cs="Times New Roman"/>
          <w:b/>
          <w:bCs/>
          <w:sz w:val="24"/>
          <w:szCs w:val="24"/>
        </w:rPr>
        <w:tab/>
      </w:r>
      <w:r>
        <w:rPr>
          <w:rFonts w:ascii="Times New Roman" w:eastAsia="Calibri" w:hAnsi="Times New Roman" w:cs="Times New Roman"/>
          <w:b/>
          <w:bCs/>
          <w:sz w:val="24"/>
          <w:szCs w:val="24"/>
        </w:rPr>
        <w:tab/>
      </w:r>
      <w:r>
        <w:rPr>
          <w:rFonts w:ascii="Times New Roman" w:eastAsia="Calibri" w:hAnsi="Times New Roman" w:cs="Times New Roman"/>
          <w:b/>
          <w:bCs/>
          <w:sz w:val="24"/>
          <w:szCs w:val="24"/>
        </w:rPr>
        <w:tab/>
      </w:r>
      <w:r w:rsidRPr="00D92A36">
        <w:rPr>
          <w:rFonts w:asciiTheme="majorBidi" w:hAnsiTheme="majorBidi" w:cstheme="majorBidi"/>
          <w:sz w:val="24"/>
          <w:szCs w:val="24"/>
        </w:rPr>
        <w:t>Assertiveness Scale for University Students</w:t>
      </w:r>
    </w:p>
    <w:p w:rsidR="001B76C1" w:rsidRPr="00A54C78" w:rsidRDefault="001B76C1" w:rsidP="001B76C1">
      <w:pPr>
        <w:spacing w:line="480" w:lineRule="auto"/>
        <w:ind w:firstLine="720"/>
        <w:rPr>
          <w:rFonts w:ascii="Times New Roman" w:eastAsia="Calibri" w:hAnsi="Times New Roman" w:cs="Times New Roman"/>
          <w:i/>
          <w:iCs/>
          <w:sz w:val="24"/>
          <w:szCs w:val="24"/>
        </w:rPr>
      </w:pPr>
      <w:r w:rsidRPr="00A54C78">
        <w:rPr>
          <w:rFonts w:ascii="Times New Roman" w:eastAsia="Calibri" w:hAnsi="Times New Roman" w:cs="Times New Roman"/>
          <w:b/>
          <w:bCs/>
          <w:i/>
          <w:iCs/>
          <w:sz w:val="24"/>
          <w:szCs w:val="24"/>
        </w:rPr>
        <w:t>N</w:t>
      </w:r>
      <w:r w:rsidRPr="00A54C78">
        <w:rPr>
          <w:rFonts w:ascii="Times New Roman" w:eastAsia="Calibri" w:hAnsi="Times New Roman" w:cs="Times New Roman"/>
          <w:b/>
          <w:bCs/>
          <w:i/>
          <w:iCs/>
          <w:sz w:val="24"/>
          <w:szCs w:val="24"/>
        </w:rPr>
        <w:tab/>
      </w:r>
      <w:r w:rsidRPr="00A54C78">
        <w:rPr>
          <w:rFonts w:ascii="Times New Roman" w:eastAsia="Calibri" w:hAnsi="Times New Roman" w:cs="Times New Roman"/>
          <w:b/>
          <w:bCs/>
          <w:i/>
          <w:iCs/>
          <w:sz w:val="24"/>
          <w:szCs w:val="24"/>
        </w:rPr>
        <w:tab/>
      </w:r>
      <w:r w:rsidRPr="00A54C78">
        <w:rPr>
          <w:rFonts w:ascii="Times New Roman" w:eastAsia="Calibri" w:hAnsi="Times New Roman" w:cs="Times New Roman"/>
          <w:b/>
          <w:bCs/>
          <w:i/>
          <w:iCs/>
          <w:sz w:val="24"/>
          <w:szCs w:val="24"/>
        </w:rPr>
        <w:tab/>
      </w:r>
      <w:r w:rsidRPr="00A54C78">
        <w:rPr>
          <w:rFonts w:ascii="Times New Roman" w:eastAsia="Calibri" w:hAnsi="Times New Roman" w:cs="Times New Roman"/>
          <w:b/>
          <w:bCs/>
          <w:i/>
          <w:iCs/>
          <w:sz w:val="24"/>
          <w:szCs w:val="24"/>
        </w:rPr>
        <w:tab/>
      </w:r>
      <w:r w:rsidRPr="00787F5C">
        <w:rPr>
          <w:rFonts w:asciiTheme="majorBidi" w:eastAsia="Calibri" w:hAnsiTheme="majorBidi" w:cstheme="majorBidi"/>
          <w:bCs/>
          <w:sz w:val="24"/>
          <w:szCs w:val="24"/>
        </w:rPr>
        <w:t>Number of Sample Size</w:t>
      </w:r>
    </w:p>
    <w:p w:rsidR="001B76C1" w:rsidRDefault="001B76C1" w:rsidP="001B76C1">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b/>
          <w:bCs/>
          <w:i/>
          <w:iCs/>
          <w:sz w:val="24"/>
          <w:szCs w:val="24"/>
        </w:rPr>
        <w:t>M</w:t>
      </w:r>
      <w:r>
        <w:rPr>
          <w:rFonts w:ascii="Times New Roman" w:eastAsia="Calibri" w:hAnsi="Times New Roman" w:cs="Times New Roman"/>
          <w:b/>
          <w:bCs/>
          <w:i/>
          <w:iCs/>
          <w:sz w:val="24"/>
          <w:szCs w:val="24"/>
        </w:rPr>
        <w:tab/>
      </w:r>
      <w:r>
        <w:rPr>
          <w:rFonts w:ascii="Times New Roman" w:eastAsia="Calibri" w:hAnsi="Times New Roman" w:cs="Times New Roman"/>
          <w:b/>
          <w:bCs/>
          <w:i/>
          <w:iCs/>
          <w:sz w:val="24"/>
          <w:szCs w:val="24"/>
        </w:rPr>
        <w:tab/>
      </w:r>
      <w:r>
        <w:rPr>
          <w:rFonts w:ascii="Times New Roman" w:eastAsia="Calibri" w:hAnsi="Times New Roman" w:cs="Times New Roman"/>
          <w:b/>
          <w:bCs/>
          <w:i/>
          <w:iCs/>
          <w:sz w:val="24"/>
          <w:szCs w:val="24"/>
        </w:rPr>
        <w:tab/>
      </w:r>
      <w:r>
        <w:rPr>
          <w:rFonts w:ascii="Times New Roman" w:eastAsia="Calibri" w:hAnsi="Times New Roman" w:cs="Times New Roman"/>
          <w:b/>
          <w:bCs/>
          <w:i/>
          <w:iCs/>
          <w:sz w:val="24"/>
          <w:szCs w:val="24"/>
        </w:rPr>
        <w:tab/>
      </w:r>
      <w:r w:rsidRPr="009452FE">
        <w:rPr>
          <w:rFonts w:ascii="Times New Roman" w:eastAsia="Calibri" w:hAnsi="Times New Roman" w:cs="Times New Roman"/>
          <w:sz w:val="24"/>
          <w:szCs w:val="24"/>
        </w:rPr>
        <w:t>Mean</w:t>
      </w:r>
    </w:p>
    <w:p w:rsidR="001B76C1" w:rsidRDefault="001B76C1" w:rsidP="001B76C1">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b/>
          <w:bCs/>
          <w:i/>
          <w:iCs/>
          <w:sz w:val="24"/>
          <w:szCs w:val="24"/>
        </w:rPr>
        <w:t>SD</w:t>
      </w:r>
      <w:r>
        <w:rPr>
          <w:rFonts w:ascii="Times New Roman" w:eastAsia="Calibri" w:hAnsi="Times New Roman" w:cs="Times New Roman"/>
          <w:b/>
          <w:bCs/>
          <w:i/>
          <w:iCs/>
          <w:sz w:val="24"/>
          <w:szCs w:val="24"/>
        </w:rPr>
        <w:tab/>
      </w:r>
      <w:r>
        <w:rPr>
          <w:rFonts w:ascii="Times New Roman" w:eastAsia="Calibri" w:hAnsi="Times New Roman" w:cs="Times New Roman"/>
          <w:b/>
          <w:bCs/>
          <w:i/>
          <w:iCs/>
          <w:sz w:val="24"/>
          <w:szCs w:val="24"/>
        </w:rPr>
        <w:tab/>
      </w:r>
      <w:r>
        <w:rPr>
          <w:rFonts w:ascii="Times New Roman" w:eastAsia="Calibri" w:hAnsi="Times New Roman" w:cs="Times New Roman"/>
          <w:b/>
          <w:bCs/>
          <w:i/>
          <w:iCs/>
          <w:sz w:val="24"/>
          <w:szCs w:val="24"/>
        </w:rPr>
        <w:tab/>
      </w:r>
      <w:r>
        <w:rPr>
          <w:rFonts w:ascii="Times New Roman" w:eastAsia="Calibri" w:hAnsi="Times New Roman" w:cs="Times New Roman"/>
          <w:b/>
          <w:bCs/>
          <w:i/>
          <w:iCs/>
          <w:sz w:val="24"/>
          <w:szCs w:val="24"/>
        </w:rPr>
        <w:tab/>
      </w:r>
      <w:r w:rsidRPr="009452FE">
        <w:rPr>
          <w:rFonts w:ascii="Times New Roman" w:eastAsia="Calibri" w:hAnsi="Times New Roman" w:cs="Times New Roman"/>
          <w:sz w:val="24"/>
          <w:szCs w:val="24"/>
        </w:rPr>
        <w:t>Standard Deviations</w:t>
      </w:r>
    </w:p>
    <w:p w:rsidR="001B76C1" w:rsidRPr="00E63B22" w:rsidRDefault="001B76C1" w:rsidP="001B76C1">
      <w:pPr>
        <w:spacing w:line="480" w:lineRule="auto"/>
        <w:ind w:firstLine="720"/>
        <w:rPr>
          <w:rFonts w:asciiTheme="majorBidi" w:eastAsia="Calibri" w:hAnsiTheme="majorBidi" w:cstheme="majorBidi"/>
          <w:b/>
          <w:sz w:val="24"/>
          <w:szCs w:val="24"/>
        </w:rPr>
      </w:pPr>
      <w:r w:rsidRPr="00A54C78">
        <w:rPr>
          <w:rFonts w:asciiTheme="majorBidi" w:eastAsia="Calibri" w:hAnsiTheme="majorBidi" w:cstheme="majorBidi"/>
          <w:b/>
          <w:sz w:val="24"/>
          <w:szCs w:val="24"/>
        </w:rPr>
        <w:t>Sig</w:t>
      </w:r>
      <w:r>
        <w:rPr>
          <w:rFonts w:asciiTheme="majorBidi" w:eastAsia="Calibri" w:hAnsiTheme="majorBidi" w:cstheme="majorBidi"/>
          <w:b/>
          <w:sz w:val="24"/>
          <w:szCs w:val="24"/>
        </w:rPr>
        <w:tab/>
      </w:r>
      <w:r>
        <w:rPr>
          <w:rFonts w:asciiTheme="majorBidi" w:eastAsia="Calibri" w:hAnsiTheme="majorBidi" w:cstheme="majorBidi"/>
          <w:b/>
          <w:sz w:val="24"/>
          <w:szCs w:val="24"/>
        </w:rPr>
        <w:tab/>
      </w:r>
      <w:r>
        <w:rPr>
          <w:rFonts w:asciiTheme="majorBidi" w:eastAsia="Calibri" w:hAnsiTheme="majorBidi" w:cstheme="majorBidi"/>
          <w:b/>
          <w:sz w:val="24"/>
          <w:szCs w:val="24"/>
        </w:rPr>
        <w:tab/>
      </w:r>
      <w:r>
        <w:rPr>
          <w:rFonts w:asciiTheme="majorBidi" w:eastAsia="Calibri" w:hAnsiTheme="majorBidi" w:cstheme="majorBidi"/>
          <w:b/>
          <w:sz w:val="24"/>
          <w:szCs w:val="24"/>
        </w:rPr>
        <w:tab/>
      </w:r>
      <w:r w:rsidRPr="00052454">
        <w:rPr>
          <w:rFonts w:asciiTheme="majorBidi" w:eastAsia="Calibri" w:hAnsiTheme="majorBidi" w:cstheme="majorBidi"/>
          <w:bCs/>
          <w:sz w:val="24"/>
          <w:szCs w:val="24"/>
        </w:rPr>
        <w:t>Level of Significant</w:t>
      </w:r>
    </w:p>
    <w:p w:rsidR="001B76C1" w:rsidRDefault="001B76C1" w:rsidP="001B76C1">
      <w:pPr>
        <w:spacing w:line="480" w:lineRule="auto"/>
        <w:ind w:firstLine="720"/>
        <w:rPr>
          <w:rFonts w:ascii="Times New Roman" w:eastAsia="Calibri" w:hAnsi="Times New Roman" w:cs="Times New Roman"/>
          <w:sz w:val="24"/>
          <w:szCs w:val="24"/>
        </w:rPr>
      </w:pPr>
      <w:r w:rsidRPr="009452FE">
        <w:rPr>
          <w:rFonts w:ascii="Times New Roman" w:eastAsia="Calibri" w:hAnsi="Times New Roman" w:cs="Times New Roman"/>
          <w:b/>
          <w:bCs/>
          <w:i/>
          <w:iCs/>
          <w:sz w:val="24"/>
          <w:szCs w:val="24"/>
        </w:rPr>
        <w:t>LL</w:t>
      </w:r>
      <w:r>
        <w:rPr>
          <w:rFonts w:ascii="Times New Roman" w:eastAsia="Calibri" w:hAnsi="Times New Roman" w:cs="Times New Roman"/>
          <w:b/>
          <w:bCs/>
          <w:sz w:val="24"/>
          <w:szCs w:val="24"/>
        </w:rPr>
        <w:tab/>
      </w:r>
      <w:r>
        <w:rPr>
          <w:rFonts w:ascii="Times New Roman" w:eastAsia="Calibri" w:hAnsi="Times New Roman" w:cs="Times New Roman"/>
          <w:b/>
          <w:bCs/>
          <w:sz w:val="24"/>
          <w:szCs w:val="24"/>
        </w:rPr>
        <w:tab/>
      </w:r>
      <w:r>
        <w:rPr>
          <w:rFonts w:ascii="Times New Roman" w:eastAsia="Calibri" w:hAnsi="Times New Roman" w:cs="Times New Roman"/>
          <w:b/>
          <w:bCs/>
          <w:sz w:val="24"/>
          <w:szCs w:val="24"/>
        </w:rPr>
        <w:tab/>
      </w:r>
      <w:r>
        <w:rPr>
          <w:rFonts w:ascii="Times New Roman" w:eastAsia="Calibri" w:hAnsi="Times New Roman" w:cs="Times New Roman"/>
          <w:b/>
          <w:bCs/>
          <w:sz w:val="24"/>
          <w:szCs w:val="24"/>
        </w:rPr>
        <w:tab/>
      </w:r>
      <w:r w:rsidRPr="009452FE">
        <w:rPr>
          <w:rFonts w:ascii="Times New Roman" w:eastAsia="Calibri" w:hAnsi="Times New Roman" w:cs="Times New Roman"/>
          <w:sz w:val="24"/>
          <w:szCs w:val="24"/>
        </w:rPr>
        <w:t>Lower Limit</w:t>
      </w:r>
    </w:p>
    <w:p w:rsidR="001B76C1" w:rsidRDefault="001B76C1" w:rsidP="001B76C1">
      <w:pPr>
        <w:spacing w:line="480" w:lineRule="auto"/>
        <w:ind w:firstLine="720"/>
        <w:rPr>
          <w:rFonts w:ascii="Times New Roman" w:eastAsia="Calibri" w:hAnsi="Times New Roman" w:cs="Times New Roman"/>
          <w:sz w:val="24"/>
          <w:szCs w:val="24"/>
        </w:rPr>
      </w:pPr>
      <w:r w:rsidRPr="009452FE">
        <w:rPr>
          <w:rFonts w:ascii="Times New Roman" w:eastAsia="Calibri" w:hAnsi="Times New Roman" w:cs="Times New Roman"/>
          <w:b/>
          <w:bCs/>
          <w:i/>
          <w:iCs/>
          <w:sz w:val="24"/>
          <w:szCs w:val="24"/>
        </w:rPr>
        <w:t>UL</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9452FE">
        <w:rPr>
          <w:rFonts w:ascii="Times New Roman" w:eastAsia="Calibri" w:hAnsi="Times New Roman" w:cs="Times New Roman"/>
          <w:sz w:val="24"/>
          <w:szCs w:val="24"/>
        </w:rPr>
        <w:t>Upper Limit</w:t>
      </w:r>
    </w:p>
    <w:p w:rsidR="001B76C1" w:rsidRDefault="001B76C1" w:rsidP="001B76C1">
      <w:pPr>
        <w:spacing w:line="480" w:lineRule="auto"/>
        <w:ind w:firstLine="720"/>
        <w:rPr>
          <w:rFonts w:ascii="Times New Roman" w:eastAsia="Calibri" w:hAnsi="Times New Roman" w:cs="Times New Roman"/>
          <w:sz w:val="24"/>
          <w:szCs w:val="24"/>
        </w:rPr>
      </w:pPr>
      <w:r w:rsidRPr="009452FE">
        <w:rPr>
          <w:rFonts w:ascii="Times New Roman" w:eastAsia="Calibri" w:hAnsi="Times New Roman" w:cs="Times New Roman"/>
          <w:b/>
          <w:bCs/>
          <w:sz w:val="24"/>
          <w:szCs w:val="24"/>
        </w:rPr>
        <w:t>CI</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9452FE">
        <w:rPr>
          <w:rFonts w:ascii="Times New Roman" w:eastAsia="Calibri" w:hAnsi="Times New Roman" w:cs="Times New Roman"/>
          <w:sz w:val="24"/>
          <w:szCs w:val="24"/>
        </w:rPr>
        <w:t>Confidence Interval</w:t>
      </w:r>
    </w:p>
    <w:p w:rsidR="001B76C1" w:rsidRDefault="001B76C1" w:rsidP="001B76C1">
      <w:pPr>
        <w:spacing w:line="480" w:lineRule="auto"/>
        <w:ind w:firstLine="720"/>
        <w:rPr>
          <w:rFonts w:asciiTheme="majorBidi" w:hAnsiTheme="majorBidi" w:cstheme="majorBidi"/>
          <w:sz w:val="24"/>
          <w:szCs w:val="24"/>
        </w:rPr>
      </w:pPr>
      <w:r w:rsidRPr="00A54C78">
        <w:rPr>
          <w:rFonts w:asciiTheme="majorBidi" w:hAnsiTheme="majorBidi" w:cstheme="majorBidi"/>
          <w:b/>
          <w:bCs/>
          <w:sz w:val="24"/>
          <w:szCs w:val="24"/>
        </w:rPr>
        <w:t>OP</w:t>
      </w:r>
      <w:r w:rsidRPr="00A54C78">
        <w:rPr>
          <w:rFonts w:asciiTheme="majorBidi" w:hAnsiTheme="majorBidi" w:cstheme="majorBidi"/>
          <w:b/>
          <w:bCs/>
          <w:sz w:val="24"/>
          <w:szCs w:val="24"/>
        </w:rPr>
        <w:tab/>
      </w:r>
      <w:r w:rsidRPr="00A54C78">
        <w:rPr>
          <w:rFonts w:asciiTheme="majorBidi" w:hAnsiTheme="majorBidi" w:cstheme="majorBidi"/>
          <w:b/>
          <w:bCs/>
          <w:sz w:val="24"/>
          <w:szCs w:val="24"/>
        </w:rPr>
        <w:tab/>
      </w:r>
      <w:r w:rsidRPr="00A54C78">
        <w:rPr>
          <w:rFonts w:asciiTheme="majorBidi" w:hAnsiTheme="majorBidi" w:cstheme="majorBidi"/>
          <w:b/>
          <w:bCs/>
          <w:sz w:val="24"/>
          <w:szCs w:val="24"/>
        </w:rPr>
        <w:tab/>
      </w:r>
      <w:r w:rsidRPr="00A54C78">
        <w:rPr>
          <w:rFonts w:asciiTheme="majorBidi" w:hAnsiTheme="majorBidi" w:cstheme="majorBidi"/>
          <w:b/>
          <w:bCs/>
          <w:sz w:val="24"/>
          <w:szCs w:val="24"/>
        </w:rPr>
        <w:tab/>
      </w:r>
      <w:r w:rsidRPr="00787F5C">
        <w:rPr>
          <w:rFonts w:asciiTheme="majorBidi" w:hAnsiTheme="majorBidi" w:cstheme="majorBidi"/>
          <w:sz w:val="24"/>
          <w:szCs w:val="24"/>
        </w:rPr>
        <w:t>Overprotective Parenting</w:t>
      </w:r>
    </w:p>
    <w:p w:rsidR="001B76C1" w:rsidRDefault="001B76C1" w:rsidP="001B76C1">
      <w:pPr>
        <w:spacing w:line="480" w:lineRule="auto"/>
        <w:ind w:firstLine="720"/>
        <w:rPr>
          <w:rFonts w:asciiTheme="majorBidi" w:hAnsiTheme="majorBidi" w:cstheme="majorBidi"/>
          <w:sz w:val="24"/>
          <w:szCs w:val="24"/>
        </w:rPr>
      </w:pPr>
      <w:r w:rsidRPr="00A54C78">
        <w:rPr>
          <w:rFonts w:asciiTheme="majorBidi" w:hAnsiTheme="majorBidi" w:cstheme="majorBidi"/>
          <w:b/>
          <w:bCs/>
          <w:sz w:val="24"/>
          <w:szCs w:val="24"/>
        </w:rPr>
        <w:t>AI</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Arrogant Identity</w:t>
      </w:r>
    </w:p>
    <w:p w:rsidR="001B76C1" w:rsidRDefault="001B76C1" w:rsidP="001B76C1">
      <w:pPr>
        <w:spacing w:line="480" w:lineRule="auto"/>
        <w:ind w:firstLine="720"/>
        <w:rPr>
          <w:rFonts w:asciiTheme="majorBidi" w:hAnsiTheme="majorBidi" w:cstheme="majorBidi"/>
          <w:sz w:val="24"/>
          <w:szCs w:val="24"/>
        </w:rPr>
      </w:pPr>
      <w:r w:rsidRPr="00A54C78">
        <w:rPr>
          <w:rFonts w:asciiTheme="majorBidi" w:hAnsiTheme="majorBidi" w:cstheme="majorBidi"/>
          <w:b/>
          <w:bCs/>
          <w:sz w:val="24"/>
          <w:szCs w:val="24"/>
        </w:rPr>
        <w:t>SI</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sidRPr="00787F5C">
        <w:rPr>
          <w:rFonts w:asciiTheme="majorBidi" w:hAnsiTheme="majorBidi" w:cstheme="majorBidi"/>
          <w:sz w:val="24"/>
          <w:szCs w:val="24"/>
        </w:rPr>
        <w:t>Social</w:t>
      </w:r>
      <w:r>
        <w:rPr>
          <w:rFonts w:asciiTheme="majorBidi" w:hAnsiTheme="majorBidi" w:cstheme="majorBidi"/>
          <w:sz w:val="24"/>
          <w:szCs w:val="24"/>
        </w:rPr>
        <w:t xml:space="preserve"> Identity</w:t>
      </w:r>
    </w:p>
    <w:p w:rsidR="001B76C1" w:rsidRDefault="001B76C1" w:rsidP="001B76C1">
      <w:pPr>
        <w:spacing w:line="480" w:lineRule="auto"/>
        <w:ind w:firstLine="720"/>
        <w:rPr>
          <w:rFonts w:asciiTheme="majorBidi" w:hAnsiTheme="majorBidi" w:cstheme="majorBidi"/>
          <w:sz w:val="24"/>
          <w:szCs w:val="24"/>
        </w:rPr>
      </w:pPr>
      <w:r w:rsidRPr="00A54C78">
        <w:rPr>
          <w:rFonts w:asciiTheme="majorBidi" w:hAnsiTheme="majorBidi" w:cstheme="majorBidi"/>
          <w:b/>
          <w:bCs/>
          <w:sz w:val="24"/>
          <w:szCs w:val="24"/>
        </w:rPr>
        <w:lastRenderedPageBreak/>
        <w:t>II</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Independent Identity</w:t>
      </w:r>
    </w:p>
    <w:p w:rsidR="001B76C1" w:rsidRDefault="001B76C1" w:rsidP="001B76C1">
      <w:pPr>
        <w:spacing w:line="480" w:lineRule="auto"/>
        <w:ind w:firstLine="720"/>
        <w:rPr>
          <w:rFonts w:asciiTheme="majorBidi" w:hAnsiTheme="majorBidi" w:cstheme="majorBidi"/>
          <w:sz w:val="24"/>
          <w:szCs w:val="24"/>
        </w:rPr>
      </w:pPr>
      <w:r w:rsidRPr="00A54C78">
        <w:rPr>
          <w:rFonts w:asciiTheme="majorBidi" w:hAnsiTheme="majorBidi" w:cstheme="majorBidi"/>
          <w:b/>
          <w:bCs/>
          <w:sz w:val="24"/>
          <w:szCs w:val="24"/>
        </w:rPr>
        <w:t>PA</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 xml:space="preserve"> Prosocial Assertiveness</w:t>
      </w:r>
    </w:p>
    <w:p w:rsidR="001B76C1" w:rsidRDefault="001B76C1" w:rsidP="001B76C1">
      <w:pPr>
        <w:spacing w:line="480" w:lineRule="auto"/>
        <w:ind w:firstLine="720"/>
        <w:rPr>
          <w:rFonts w:asciiTheme="majorBidi" w:hAnsiTheme="majorBidi" w:cstheme="majorBidi"/>
          <w:sz w:val="24"/>
          <w:szCs w:val="24"/>
        </w:rPr>
      </w:pPr>
      <w:r w:rsidRPr="00A54C78">
        <w:rPr>
          <w:rFonts w:asciiTheme="majorBidi" w:hAnsiTheme="majorBidi" w:cstheme="majorBidi"/>
          <w:b/>
          <w:bCs/>
          <w:sz w:val="24"/>
          <w:szCs w:val="24"/>
        </w:rPr>
        <w:t>SA</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Self-regulation Assertiveness</w:t>
      </w:r>
    </w:p>
    <w:p w:rsidR="001B76C1" w:rsidRPr="004166E8" w:rsidRDefault="001B76C1" w:rsidP="001B76C1">
      <w:pPr>
        <w:spacing w:line="480" w:lineRule="auto"/>
        <w:ind w:firstLine="720"/>
        <w:rPr>
          <w:rFonts w:asciiTheme="majorBidi" w:hAnsiTheme="majorBidi" w:cstheme="majorBidi"/>
          <w:sz w:val="24"/>
          <w:szCs w:val="24"/>
        </w:rPr>
      </w:pPr>
      <w:r w:rsidRPr="00A54C78">
        <w:rPr>
          <w:rFonts w:asciiTheme="majorBidi" w:hAnsiTheme="majorBidi" w:cstheme="majorBidi"/>
          <w:b/>
          <w:bCs/>
          <w:sz w:val="24"/>
          <w:szCs w:val="24"/>
        </w:rPr>
        <w:t>ICA</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sidRPr="00787F5C">
        <w:rPr>
          <w:rFonts w:asciiTheme="majorBidi" w:hAnsiTheme="majorBidi" w:cstheme="majorBidi"/>
          <w:sz w:val="24"/>
          <w:szCs w:val="24"/>
        </w:rPr>
        <w:t>Interpe</w:t>
      </w:r>
      <w:r>
        <w:rPr>
          <w:rFonts w:asciiTheme="majorBidi" w:hAnsiTheme="majorBidi" w:cstheme="majorBidi"/>
          <w:sz w:val="24"/>
          <w:szCs w:val="24"/>
        </w:rPr>
        <w:t>rsonal Competence Assertiveness</w:t>
      </w:r>
      <w:r>
        <w:rPr>
          <w:rFonts w:ascii="Times New Roman" w:eastAsia="Calibri" w:hAnsi="Times New Roman" w:cs="Times New Roman"/>
          <w:b/>
          <w:bCs/>
          <w:sz w:val="24"/>
          <w:szCs w:val="24"/>
        </w:rPr>
        <w:br w:type="page"/>
      </w:r>
    </w:p>
    <w:p w:rsidR="001B76C1" w:rsidRPr="009452FE" w:rsidRDefault="001B76C1" w:rsidP="001B76C1">
      <w:pPr>
        <w:spacing w:after="0" w:line="480" w:lineRule="auto"/>
        <w:jc w:val="center"/>
        <w:rPr>
          <w:rFonts w:ascii="Times New Roman" w:eastAsia="Calibri" w:hAnsi="Times New Roman" w:cs="Times New Roman"/>
          <w:b/>
          <w:bCs/>
          <w:sz w:val="24"/>
          <w:szCs w:val="24"/>
        </w:rPr>
      </w:pPr>
      <w:r w:rsidRPr="009452FE">
        <w:rPr>
          <w:rFonts w:ascii="Times New Roman" w:eastAsia="Calibri" w:hAnsi="Times New Roman" w:cs="Times New Roman"/>
          <w:b/>
          <w:bCs/>
          <w:sz w:val="24"/>
          <w:szCs w:val="24"/>
        </w:rPr>
        <w:lastRenderedPageBreak/>
        <w:t>List of Appendi</w:t>
      </w:r>
      <w:r>
        <w:rPr>
          <w:rFonts w:ascii="Times New Roman" w:eastAsia="Calibri" w:hAnsi="Times New Roman" w:cs="Times New Roman"/>
          <w:b/>
          <w:bCs/>
          <w:sz w:val="24"/>
          <w:szCs w:val="24"/>
        </w:rPr>
        <w:t>c</w:t>
      </w:r>
      <w:r w:rsidRPr="009452FE">
        <w:rPr>
          <w:rFonts w:ascii="Times New Roman" w:eastAsia="Calibri" w:hAnsi="Times New Roman" w:cs="Times New Roman"/>
          <w:b/>
          <w:bCs/>
          <w:sz w:val="24"/>
          <w:szCs w:val="24"/>
        </w:rPr>
        <w:t>es</w:t>
      </w:r>
    </w:p>
    <w:p w:rsidR="001B76C1" w:rsidRPr="009452FE" w:rsidRDefault="001B76C1" w:rsidP="001B76C1">
      <w:pPr>
        <w:spacing w:after="0" w:line="480" w:lineRule="auto"/>
        <w:rPr>
          <w:rFonts w:ascii="Times New Roman" w:eastAsia="Calibri" w:hAnsi="Times New Roman" w:cs="Times New Roman"/>
          <w:sz w:val="24"/>
          <w:szCs w:val="24"/>
        </w:rPr>
      </w:pPr>
      <w:r w:rsidRPr="009452FE">
        <w:rPr>
          <w:rFonts w:ascii="Times New Roman" w:eastAsia="Calibri" w:hAnsi="Times New Roman" w:cs="Times New Roman"/>
          <w:sz w:val="24"/>
          <w:szCs w:val="24"/>
        </w:rPr>
        <w:t>Appendix A ………………………</w:t>
      </w:r>
      <w:r>
        <w:rPr>
          <w:rFonts w:ascii="Times New Roman" w:eastAsia="Calibri" w:hAnsi="Times New Roman" w:cs="Times New Roman"/>
          <w:sz w:val="24"/>
          <w:szCs w:val="24"/>
        </w:rPr>
        <w:t>……..</w:t>
      </w:r>
      <w:r w:rsidRPr="009452FE">
        <w:rPr>
          <w:rFonts w:ascii="Times New Roman" w:eastAsia="Calibri" w:hAnsi="Times New Roman" w:cs="Times New Roman"/>
          <w:sz w:val="24"/>
          <w:szCs w:val="24"/>
        </w:rPr>
        <w:t>Permission Letter</w:t>
      </w:r>
    </w:p>
    <w:p w:rsidR="001B76C1" w:rsidRPr="009452FE" w:rsidRDefault="001B76C1" w:rsidP="00855FBF">
      <w:pPr>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t>Appendix B</w:t>
      </w:r>
      <w:r w:rsidRPr="009452FE">
        <w:rPr>
          <w:rFonts w:ascii="Times New Roman" w:eastAsia="Calibri" w:hAnsi="Times New Roman" w:cs="Times New Roman"/>
          <w:sz w:val="24"/>
          <w:szCs w:val="24"/>
        </w:rPr>
        <w:t xml:space="preserve"> ………………………</w:t>
      </w:r>
      <w:r>
        <w:rPr>
          <w:rFonts w:ascii="Times New Roman" w:eastAsia="Calibri" w:hAnsi="Times New Roman" w:cs="Times New Roman"/>
          <w:sz w:val="24"/>
          <w:szCs w:val="24"/>
        </w:rPr>
        <w:t>……</w:t>
      </w:r>
      <w:r w:rsidRPr="009452FE">
        <w:rPr>
          <w:rFonts w:ascii="Times New Roman" w:eastAsia="Calibri" w:hAnsi="Times New Roman" w:cs="Times New Roman"/>
          <w:sz w:val="24"/>
          <w:szCs w:val="24"/>
        </w:rPr>
        <w:t>..</w:t>
      </w:r>
      <w:r w:rsidR="00855FBF" w:rsidRPr="00855FBF">
        <w:rPr>
          <w:rFonts w:asciiTheme="majorBidi" w:hAnsiTheme="majorBidi" w:cstheme="majorBidi"/>
          <w:sz w:val="24"/>
          <w:szCs w:val="24"/>
        </w:rPr>
        <w:t>Early Memories of Up-Bringing-Adult Version</w:t>
      </w:r>
    </w:p>
    <w:p w:rsidR="001B76C1" w:rsidRPr="009452FE" w:rsidRDefault="001B76C1" w:rsidP="001B76C1">
      <w:pPr>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t>Appendix C</w:t>
      </w:r>
      <w:r w:rsidRPr="009452FE">
        <w:rPr>
          <w:rFonts w:ascii="Times New Roman" w:eastAsia="Calibri" w:hAnsi="Times New Roman" w:cs="Times New Roman"/>
          <w:sz w:val="24"/>
          <w:szCs w:val="24"/>
        </w:rPr>
        <w:t xml:space="preserve"> ………………………</w:t>
      </w:r>
      <w:r>
        <w:rPr>
          <w:rFonts w:ascii="Times New Roman" w:eastAsia="Calibri" w:hAnsi="Times New Roman" w:cs="Times New Roman"/>
          <w:sz w:val="24"/>
          <w:szCs w:val="24"/>
        </w:rPr>
        <w:t>…...</w:t>
      </w:r>
      <w:r w:rsidRPr="009452FE">
        <w:rPr>
          <w:rFonts w:ascii="Times New Roman" w:eastAsia="Calibri" w:hAnsi="Times New Roman" w:cs="Times New Roman"/>
          <w:sz w:val="24"/>
          <w:szCs w:val="24"/>
        </w:rPr>
        <w:t>...</w:t>
      </w:r>
      <w:r w:rsidRPr="00D92A36">
        <w:rPr>
          <w:rFonts w:asciiTheme="majorBidi" w:hAnsiTheme="majorBidi" w:cstheme="majorBidi"/>
          <w:sz w:val="24"/>
          <w:szCs w:val="24"/>
        </w:rPr>
        <w:t>Identity Scale for College Students</w:t>
      </w:r>
      <w:r>
        <w:rPr>
          <w:rFonts w:asciiTheme="majorBidi" w:hAnsiTheme="majorBidi" w:cstheme="majorBidi"/>
          <w:sz w:val="24"/>
          <w:szCs w:val="24"/>
        </w:rPr>
        <w:t xml:space="preserve"> (ISCS)</w:t>
      </w:r>
    </w:p>
    <w:p w:rsidR="001B76C1" w:rsidRPr="009452FE" w:rsidRDefault="001B76C1" w:rsidP="001B76C1">
      <w:pPr>
        <w:spacing w:after="0" w:line="480" w:lineRule="auto"/>
        <w:rPr>
          <w:rFonts w:ascii="Times New Roman" w:eastAsia="Calibri" w:hAnsi="Times New Roman" w:cs="Times New Roman"/>
          <w:sz w:val="24"/>
          <w:szCs w:val="24"/>
        </w:rPr>
      </w:pPr>
      <w:r w:rsidRPr="009452FE">
        <w:rPr>
          <w:rFonts w:ascii="Times New Roman" w:eastAsia="Calibri" w:hAnsi="Times New Roman" w:cs="Times New Roman"/>
          <w:sz w:val="24"/>
          <w:szCs w:val="24"/>
        </w:rPr>
        <w:t xml:space="preserve">Appendix </w:t>
      </w:r>
      <w:r>
        <w:rPr>
          <w:rFonts w:ascii="Times New Roman" w:eastAsia="Calibri" w:hAnsi="Times New Roman" w:cs="Times New Roman"/>
          <w:sz w:val="24"/>
          <w:szCs w:val="24"/>
        </w:rPr>
        <w:t>D</w:t>
      </w:r>
      <w:r w:rsidRPr="009452FE">
        <w:rPr>
          <w:rFonts w:ascii="Times New Roman" w:eastAsia="Calibri" w:hAnsi="Times New Roman" w:cs="Times New Roman"/>
          <w:sz w:val="24"/>
          <w:szCs w:val="24"/>
        </w:rPr>
        <w:t xml:space="preserve"> ………………………</w:t>
      </w:r>
      <w:r>
        <w:rPr>
          <w:rFonts w:ascii="Times New Roman" w:eastAsia="Calibri" w:hAnsi="Times New Roman" w:cs="Times New Roman"/>
          <w:sz w:val="24"/>
          <w:szCs w:val="24"/>
        </w:rPr>
        <w:t>…...</w:t>
      </w:r>
      <w:r w:rsidRPr="009452FE">
        <w:rPr>
          <w:rFonts w:ascii="Times New Roman" w:eastAsia="Calibri" w:hAnsi="Times New Roman" w:cs="Times New Roman"/>
          <w:sz w:val="24"/>
          <w:szCs w:val="24"/>
        </w:rPr>
        <w:t>...</w:t>
      </w:r>
      <w:r w:rsidRPr="00D92A36">
        <w:rPr>
          <w:rFonts w:asciiTheme="majorBidi" w:hAnsiTheme="majorBidi" w:cstheme="majorBidi"/>
          <w:sz w:val="24"/>
          <w:szCs w:val="24"/>
        </w:rPr>
        <w:t>Assertiveness Scale for University Students</w:t>
      </w:r>
    </w:p>
    <w:p w:rsidR="002D006E" w:rsidRDefault="001B76C1" w:rsidP="001B76C1">
      <w:pPr>
        <w:spacing w:after="0" w:line="480" w:lineRule="auto"/>
        <w:rPr>
          <w:rFonts w:ascii="Times New Roman" w:eastAsia="Calibri" w:hAnsi="Times New Roman" w:cs="Times New Roman"/>
          <w:sz w:val="24"/>
          <w:szCs w:val="24"/>
        </w:rPr>
        <w:sectPr w:rsidR="002D006E" w:rsidSect="00017ED4">
          <w:headerReference w:type="default" r:id="rId21"/>
          <w:type w:val="continuous"/>
          <w:pgSz w:w="12240" w:h="15840"/>
          <w:pgMar w:top="1440" w:right="1440" w:bottom="1440" w:left="2160" w:header="720" w:footer="720" w:gutter="0"/>
          <w:cols w:space="720"/>
          <w:docGrid w:linePitch="360"/>
        </w:sectPr>
      </w:pPr>
      <w:r w:rsidRPr="009452FE">
        <w:rPr>
          <w:rFonts w:ascii="Times New Roman" w:eastAsia="Calibri" w:hAnsi="Times New Roman" w:cs="Times New Roman"/>
          <w:sz w:val="24"/>
          <w:szCs w:val="24"/>
        </w:rPr>
        <w:t xml:space="preserve">Appendix </w:t>
      </w:r>
      <w:r>
        <w:rPr>
          <w:rFonts w:ascii="Times New Roman" w:eastAsia="Calibri" w:hAnsi="Times New Roman" w:cs="Times New Roman"/>
          <w:sz w:val="24"/>
          <w:szCs w:val="24"/>
        </w:rPr>
        <w:t>E</w:t>
      </w:r>
      <w:r w:rsidRPr="009452FE">
        <w:rPr>
          <w:rFonts w:ascii="Times New Roman" w:eastAsia="Calibri" w:hAnsi="Times New Roman" w:cs="Times New Roman"/>
          <w:sz w:val="24"/>
          <w:szCs w:val="24"/>
        </w:rPr>
        <w:t>………………………</w:t>
      </w:r>
      <w:r>
        <w:rPr>
          <w:rFonts w:ascii="Times New Roman" w:eastAsia="Calibri" w:hAnsi="Times New Roman" w:cs="Times New Roman"/>
          <w:sz w:val="24"/>
          <w:szCs w:val="24"/>
        </w:rPr>
        <w:t>……</w:t>
      </w:r>
      <w:r w:rsidR="009C2EA7">
        <w:rPr>
          <w:rFonts w:ascii="Times New Roman" w:eastAsia="Calibri" w:hAnsi="Times New Roman" w:cs="Times New Roman"/>
          <w:sz w:val="24"/>
          <w:szCs w:val="24"/>
        </w:rPr>
        <w:t>…</w:t>
      </w:r>
      <w:r w:rsidRPr="009452FE">
        <w:rPr>
          <w:rFonts w:ascii="Times New Roman" w:eastAsia="Calibri" w:hAnsi="Times New Roman" w:cs="Times New Roman"/>
          <w:sz w:val="24"/>
          <w:szCs w:val="24"/>
        </w:rPr>
        <w:t>Plagiarism Report</w:t>
      </w:r>
    </w:p>
    <w:p w:rsidR="001B76C1" w:rsidRPr="001730E6" w:rsidRDefault="001B76C1" w:rsidP="001B76C1">
      <w:pPr>
        <w:spacing w:after="0" w:line="480" w:lineRule="auto"/>
        <w:rPr>
          <w:rFonts w:ascii="Times New Roman" w:eastAsia="Calibri" w:hAnsi="Times New Roman" w:cs="Times New Roman"/>
          <w:sz w:val="24"/>
          <w:szCs w:val="24"/>
        </w:rPr>
      </w:pPr>
    </w:p>
    <w:p w:rsidR="001B76C1" w:rsidRPr="003B2A94" w:rsidRDefault="001B76C1" w:rsidP="007E7F2B">
      <w:pPr>
        <w:tabs>
          <w:tab w:val="left" w:pos="1290"/>
        </w:tabs>
        <w:jc w:val="center"/>
        <w:rPr>
          <w:rFonts w:asciiTheme="majorBidi" w:eastAsia="Calibri" w:hAnsiTheme="majorBidi" w:cstheme="majorBidi"/>
          <w:b/>
          <w:sz w:val="24"/>
          <w:szCs w:val="24"/>
        </w:rPr>
      </w:pPr>
      <w:r w:rsidRPr="003B2A94">
        <w:rPr>
          <w:rFonts w:asciiTheme="majorBidi" w:eastAsia="Calibri" w:hAnsiTheme="majorBidi" w:cstheme="majorBidi"/>
          <w:b/>
          <w:sz w:val="24"/>
          <w:szCs w:val="24"/>
        </w:rPr>
        <w:t>Introduction</w:t>
      </w:r>
    </w:p>
    <w:p w:rsidR="001B76C1" w:rsidRDefault="001B76C1" w:rsidP="001B76C1">
      <w:pPr>
        <w:spacing w:line="480" w:lineRule="auto"/>
        <w:ind w:firstLine="720"/>
        <w:rPr>
          <w:rFonts w:asciiTheme="majorBidi" w:hAnsiTheme="majorBidi" w:cstheme="majorBidi"/>
          <w:sz w:val="24"/>
          <w:szCs w:val="24"/>
        </w:rPr>
      </w:pPr>
      <w:r w:rsidRPr="007737B8">
        <w:rPr>
          <w:rFonts w:asciiTheme="majorBidi" w:hAnsiTheme="majorBidi" w:cstheme="majorBidi"/>
          <w:sz w:val="24"/>
          <w:szCs w:val="24"/>
        </w:rPr>
        <w:t>The human lifetime, which starts at age 20 and lasts until age 60, is known as adulthood. A person experiences a variety of changes throughout this era, including physical, mental, emotional, social, and biological changes.  In this day and age, it's crucial to maintain equilibrium among all these changes. Every period of life involves obstacles and problems, but early adulthood may have been the toughest because it is filled with so many hardships for a person. The adolescent period is when a person begins to define who they are; this is typically a make-or-break situation. A person begins to recognize his or her uniqueness at this period of life and begins to make decisions and choices for the future (Arnett, 2019).</w:t>
      </w:r>
    </w:p>
    <w:p w:rsidR="001B76C1" w:rsidRDefault="001B76C1" w:rsidP="008626FC">
      <w:pPr>
        <w:spacing w:line="480" w:lineRule="auto"/>
        <w:ind w:firstLine="720"/>
        <w:rPr>
          <w:rFonts w:asciiTheme="majorBidi" w:hAnsiTheme="majorBidi" w:cstheme="majorBidi"/>
          <w:sz w:val="24"/>
          <w:szCs w:val="24"/>
        </w:rPr>
      </w:pPr>
      <w:r w:rsidRPr="007737B8">
        <w:rPr>
          <w:rFonts w:asciiTheme="majorBidi" w:hAnsiTheme="majorBidi" w:cstheme="majorBidi"/>
          <w:sz w:val="24"/>
          <w:szCs w:val="24"/>
        </w:rPr>
        <w:t xml:space="preserve">The transition to adulthood is fraught with difficulties, including concerns with stress, romantic relationships, cognitive growth, careers, friendships, and even societal adjustment. These are the difficulties that everyone faces as they become older. The economical and cognitive development of adult accomplishments is significantly influenced by parents. </w:t>
      </w:r>
      <w:r w:rsidR="008626FC" w:rsidRPr="008626FC">
        <w:rPr>
          <w:rFonts w:asciiTheme="majorBidi" w:hAnsiTheme="majorBidi" w:cstheme="majorBidi"/>
          <w:sz w:val="24"/>
          <w:szCs w:val="24"/>
        </w:rPr>
        <w:t xml:space="preserve">The behaviors and personalities of the children are impacted by various parenting techniques. </w:t>
      </w:r>
      <w:r w:rsidRPr="007737B8">
        <w:rPr>
          <w:rFonts w:asciiTheme="majorBidi" w:hAnsiTheme="majorBidi" w:cstheme="majorBidi"/>
          <w:sz w:val="24"/>
          <w:szCs w:val="24"/>
        </w:rPr>
        <w:t>Interaction between parents and children, emotional warmth, control, and neglect have an impact on how children connect with others, cope with obstacles, accomplish goals, and arrive at their destination (Arzt, 2020).</w:t>
      </w:r>
    </w:p>
    <w:p w:rsidR="001B76C1" w:rsidRPr="003B2A94" w:rsidRDefault="001B76C1" w:rsidP="001B76C1">
      <w:pPr>
        <w:spacing w:line="480" w:lineRule="auto"/>
        <w:rPr>
          <w:rFonts w:asciiTheme="majorBidi" w:hAnsiTheme="majorBidi" w:cstheme="majorBidi"/>
          <w:sz w:val="24"/>
          <w:szCs w:val="24"/>
        </w:rPr>
      </w:pPr>
      <w:r w:rsidRPr="003B2A94">
        <w:rPr>
          <w:rFonts w:asciiTheme="majorBidi" w:hAnsiTheme="majorBidi" w:cstheme="majorBidi"/>
          <w:sz w:val="24"/>
          <w:szCs w:val="24"/>
        </w:rPr>
        <w:tab/>
      </w:r>
      <w:r w:rsidRPr="007F5354">
        <w:rPr>
          <w:rFonts w:asciiTheme="majorBidi" w:hAnsiTheme="majorBidi" w:cstheme="majorBidi"/>
          <w:sz w:val="24"/>
          <w:szCs w:val="24"/>
        </w:rPr>
        <w:t xml:space="preserve">In every stage of a child's development, their parents can have an impact on them. From childhood to adulthood. During this time, a parent makes decisions on how and with whom the kid will engage, as well as about what to dress, where to go, what to do, and what values to uphold. Parents are extremely important in shaping a child's emotions, </w:t>
      </w:r>
      <w:r w:rsidRPr="007F5354">
        <w:rPr>
          <w:rFonts w:asciiTheme="majorBidi" w:hAnsiTheme="majorBidi" w:cstheme="majorBidi"/>
          <w:sz w:val="24"/>
          <w:szCs w:val="24"/>
        </w:rPr>
        <w:lastRenderedPageBreak/>
        <w:t>behaviours, personality, and sense of self from infancy through maturity. When we talk about family life, it represents the parents who are always looking for a special approach that will help the interaction between parents and children to reach its optimum state. Positive parenting practices assist to grow children with high ethics, moral values, and discipline, which is the ideal parental upbringing that all parents aspire to. The process of nurturing a kid from birth till maturity is known as parenting. Parenting is defined as putting the child's needs first, providing for their needs, nurturing them, giving them a safe and secure environment to grow in, helping them develop their personalities and identities, and preparing them for a life on their own (Peterson, 2022).</w:t>
      </w:r>
      <w:r w:rsidRPr="003B2A94">
        <w:rPr>
          <w:rFonts w:asciiTheme="majorBidi" w:hAnsiTheme="majorBidi" w:cstheme="majorBidi"/>
          <w:sz w:val="24"/>
          <w:szCs w:val="24"/>
        </w:rPr>
        <w:t xml:space="preserve"> </w:t>
      </w:r>
    </w:p>
    <w:p w:rsidR="001B76C1" w:rsidRDefault="001B76C1" w:rsidP="008626FC">
      <w:pPr>
        <w:spacing w:line="480" w:lineRule="auto"/>
        <w:ind w:firstLine="720"/>
        <w:rPr>
          <w:rFonts w:asciiTheme="majorBidi" w:hAnsiTheme="majorBidi" w:cstheme="majorBidi"/>
          <w:sz w:val="24"/>
          <w:szCs w:val="24"/>
        </w:rPr>
      </w:pPr>
      <w:r w:rsidRPr="007F5354">
        <w:rPr>
          <w:rFonts w:asciiTheme="majorBidi" w:hAnsiTheme="majorBidi" w:cstheme="majorBidi"/>
          <w:sz w:val="24"/>
          <w:szCs w:val="24"/>
        </w:rPr>
        <w:t xml:space="preserve">Children are significantly impacted by parenting practices. Children with varied coping mechanisms may experience a range of outcomes, from academic achievement to behavioural and mental health problems. </w:t>
      </w:r>
      <w:r w:rsidR="008626FC" w:rsidRPr="008626FC">
        <w:rPr>
          <w:rFonts w:asciiTheme="majorBidi" w:hAnsiTheme="majorBidi" w:cstheme="majorBidi"/>
          <w:sz w:val="24"/>
          <w:szCs w:val="24"/>
        </w:rPr>
        <w:t>It's important to comprehend the different parenting styles and how they affect your child before choosing which parenting style is best for you and your family.</w:t>
      </w:r>
      <w:r w:rsidR="008626FC">
        <w:rPr>
          <w:rFonts w:asciiTheme="majorBidi" w:hAnsiTheme="majorBidi" w:cstheme="majorBidi"/>
          <w:sz w:val="24"/>
          <w:szCs w:val="24"/>
        </w:rPr>
        <w:t xml:space="preserve"> Child up-bring </w:t>
      </w:r>
      <w:r w:rsidRPr="007F5354">
        <w:rPr>
          <w:rFonts w:asciiTheme="majorBidi" w:hAnsiTheme="majorBidi" w:cstheme="majorBidi"/>
          <w:sz w:val="24"/>
          <w:szCs w:val="24"/>
        </w:rPr>
        <w:t>styles may typically be categorized into seven categories based on how well they support a child's development: High demands and minimal communication are characteristics of authoritarian parenting. Here, kids are expected to obey rules and directives without of justification. This parenting style produces children that are obedient, well-behaved, and academically successful, but who frequently lack social skills. The youngster acts irrationally and is unab</w:t>
      </w:r>
      <w:r>
        <w:rPr>
          <w:rFonts w:asciiTheme="majorBidi" w:hAnsiTheme="majorBidi" w:cstheme="majorBidi"/>
          <w:sz w:val="24"/>
          <w:szCs w:val="24"/>
        </w:rPr>
        <w:t>le to control their frustration (</w:t>
      </w:r>
      <w:r w:rsidRPr="00241DC1">
        <w:rPr>
          <w:rFonts w:asciiTheme="majorBidi" w:hAnsiTheme="majorBidi" w:cstheme="majorBidi"/>
          <w:sz w:val="24"/>
          <w:szCs w:val="24"/>
        </w:rPr>
        <w:t>Cherry</w:t>
      </w:r>
      <w:r>
        <w:rPr>
          <w:rFonts w:asciiTheme="majorBidi" w:hAnsiTheme="majorBidi" w:cstheme="majorBidi"/>
          <w:sz w:val="24"/>
          <w:szCs w:val="24"/>
        </w:rPr>
        <w:t>, 2022)</w:t>
      </w:r>
      <w:r w:rsidRPr="003B2A94">
        <w:rPr>
          <w:rFonts w:asciiTheme="majorBidi" w:hAnsiTheme="majorBidi" w:cstheme="majorBidi"/>
          <w:sz w:val="24"/>
          <w:szCs w:val="24"/>
        </w:rPr>
        <w:t xml:space="preserve">. </w:t>
      </w:r>
    </w:p>
    <w:p w:rsidR="001B76C1" w:rsidRDefault="001B76C1" w:rsidP="001B76C1">
      <w:pPr>
        <w:spacing w:line="480" w:lineRule="auto"/>
        <w:ind w:firstLine="720"/>
        <w:rPr>
          <w:rFonts w:asciiTheme="majorBidi" w:hAnsiTheme="majorBidi" w:cstheme="majorBidi"/>
          <w:sz w:val="24"/>
          <w:szCs w:val="24"/>
        </w:rPr>
      </w:pPr>
      <w:r w:rsidRPr="007F5354">
        <w:rPr>
          <w:rFonts w:asciiTheme="majorBidi" w:hAnsiTheme="majorBidi" w:cstheme="majorBidi"/>
          <w:sz w:val="24"/>
          <w:szCs w:val="24"/>
        </w:rPr>
        <w:t xml:space="preserve">Demanding and responsiveness are traits of authoritative parenting. As a result, parents establish some regulations that are supported by justifications. A child raised with this kind of parenting has stronger social skills, strong academic achievement, and fewer </w:t>
      </w:r>
      <w:r w:rsidRPr="007F5354">
        <w:rPr>
          <w:rFonts w:asciiTheme="majorBidi" w:hAnsiTheme="majorBidi" w:cstheme="majorBidi"/>
          <w:sz w:val="24"/>
          <w:szCs w:val="24"/>
        </w:rPr>
        <w:lastRenderedPageBreak/>
        <w:t xml:space="preserve">mental health issues. Parenting practices that are permissive tend to be low in demands and strong in responsiveness. When it comes to creating norms and disciplines, they are pretty lax. As a result, these parents give their kids more independence, which can help them socialize better and have less issues in school and with adjustment (Dagnew, 2017). </w:t>
      </w:r>
    </w:p>
    <w:p w:rsidR="001B76C1" w:rsidRDefault="001B76C1" w:rsidP="001B76C1">
      <w:pPr>
        <w:spacing w:line="480" w:lineRule="auto"/>
        <w:ind w:firstLine="720"/>
        <w:rPr>
          <w:rFonts w:asciiTheme="majorBidi" w:hAnsiTheme="majorBidi" w:cstheme="majorBidi"/>
          <w:sz w:val="24"/>
          <w:szCs w:val="24"/>
        </w:rPr>
      </w:pPr>
      <w:r w:rsidRPr="007F5354">
        <w:rPr>
          <w:rFonts w:asciiTheme="majorBidi" w:hAnsiTheme="majorBidi" w:cstheme="majorBidi"/>
          <w:sz w:val="24"/>
          <w:szCs w:val="24"/>
        </w:rPr>
        <w:t xml:space="preserve">The goal of an overprotective parenting style is to shield the kids from all types of suffering and injury, whether they are emotional, mental, or physical. Due to their stringent rules and conviction that they are the finest parents, these parents give their kids tunnel vision in their pursuit of objectives. A child raised with this kind of parenting has low self-esteem, trouble handling failure, worry, tension, and difficulties controlling their emotions. Spiritual parenting styles treat their kids with respect because they think they are gods. These parents raise their kids according to religious values. These parenting styles encourage moral principles in kids and teach them how to act morally. </w:t>
      </w:r>
      <w:r w:rsidRPr="003B2A94">
        <w:rPr>
          <w:rFonts w:asciiTheme="majorBidi" w:hAnsiTheme="majorBidi" w:cstheme="majorBidi"/>
          <w:sz w:val="24"/>
          <w:szCs w:val="24"/>
        </w:rPr>
        <w:t xml:space="preserve">This type of parenting up brings a child with high self-esteem, generous in sprit, low level of aggression, and sense of responsibility. </w:t>
      </w:r>
    </w:p>
    <w:p w:rsidR="001B76C1" w:rsidRDefault="001B76C1" w:rsidP="001B76C1">
      <w:pPr>
        <w:spacing w:line="480" w:lineRule="auto"/>
        <w:ind w:firstLine="720"/>
        <w:rPr>
          <w:rFonts w:asciiTheme="majorBidi" w:hAnsiTheme="majorBidi" w:cstheme="majorBidi"/>
          <w:sz w:val="24"/>
          <w:szCs w:val="24"/>
        </w:rPr>
      </w:pPr>
      <w:r w:rsidRPr="007F5354">
        <w:rPr>
          <w:rFonts w:asciiTheme="majorBidi" w:hAnsiTheme="majorBidi" w:cstheme="majorBidi"/>
          <w:sz w:val="24"/>
          <w:szCs w:val="24"/>
        </w:rPr>
        <w:t xml:space="preserve">Slow living movement is a hallmark of slow parenting. These parents provide their kids a stress-free atmosphere. Instead of quantity of time, quality time is their main priority. A youngster raised in this manner develops self-reliance, confidence, and a lack of stress and worry. Aside from that, individuals could have trouble forming friends and might revolt against the authorities. A parenting style known as being uninvolved involves parents having little to no emotional contact with their offspring. These parents seldom put any expectations on their kids and are frequently unavailable emotionally and physically. This parenting style results in a child that uses drugs, has high mental health </w:t>
      </w:r>
      <w:r w:rsidRPr="007F5354">
        <w:rPr>
          <w:rFonts w:asciiTheme="majorBidi" w:hAnsiTheme="majorBidi" w:cstheme="majorBidi"/>
          <w:sz w:val="24"/>
          <w:szCs w:val="24"/>
        </w:rPr>
        <w:lastRenderedPageBreak/>
        <w:t xml:space="preserve">problems, and a low sense of self-worth. A youngster with absentee parents feels unsupported and uneasy in this </w:t>
      </w:r>
      <w:r>
        <w:rPr>
          <w:rFonts w:asciiTheme="majorBidi" w:hAnsiTheme="majorBidi" w:cstheme="majorBidi"/>
          <w:sz w:val="24"/>
          <w:szCs w:val="24"/>
        </w:rPr>
        <w:t xml:space="preserve">life </w:t>
      </w:r>
      <w:r w:rsidRPr="007F5354">
        <w:rPr>
          <w:rFonts w:asciiTheme="majorBidi" w:hAnsiTheme="majorBidi" w:cstheme="majorBidi"/>
          <w:sz w:val="24"/>
          <w:szCs w:val="24"/>
        </w:rPr>
        <w:t>situation.</w:t>
      </w:r>
    </w:p>
    <w:p w:rsidR="001B76C1" w:rsidRPr="003B2A94" w:rsidRDefault="001B76C1" w:rsidP="001B76C1">
      <w:pPr>
        <w:spacing w:line="480" w:lineRule="auto"/>
        <w:ind w:firstLine="720"/>
        <w:rPr>
          <w:rFonts w:asciiTheme="majorBidi" w:hAnsiTheme="majorBidi" w:cstheme="majorBidi"/>
          <w:sz w:val="24"/>
          <w:szCs w:val="24"/>
        </w:rPr>
      </w:pPr>
      <w:r w:rsidRPr="007F5354">
        <w:rPr>
          <w:rFonts w:asciiTheme="majorBidi" w:hAnsiTheme="majorBidi" w:cstheme="majorBidi"/>
          <w:sz w:val="24"/>
          <w:szCs w:val="24"/>
        </w:rPr>
        <w:t xml:space="preserve">Helicopter parenting is another name for the parenting style known as overprotective parenting. Parents that are too protective involve themselves actively in their kids' life. They strive to look after the kids' needs by hanging out with them constantly. This parenting approach has both beneficial and bad consequences on kids, much like other parenting philosophies. This approach disregards the child's preferences and ideas. They lack the freedom to experiment on their own, which inhibits their originality and inventiveness. This may cause the youngster to lose confidence. They could also find it tough to deal with failure since they are shielded their entire lives. </w:t>
      </w:r>
      <w:r w:rsidRPr="003B2A94">
        <w:rPr>
          <w:rFonts w:asciiTheme="majorBidi" w:hAnsiTheme="majorBidi" w:cstheme="majorBidi"/>
          <w:sz w:val="24"/>
          <w:szCs w:val="24"/>
        </w:rPr>
        <w:t xml:space="preserve">In addition, some professional medical advice states that this type of parenting can lead to anxiety, stress, and difficulty regulating emotions (Daily, 2022). </w:t>
      </w:r>
    </w:p>
    <w:p w:rsidR="001B76C1" w:rsidRDefault="001B76C1" w:rsidP="00FB193B">
      <w:pPr>
        <w:spacing w:line="480" w:lineRule="auto"/>
        <w:ind w:firstLine="720"/>
        <w:rPr>
          <w:rFonts w:asciiTheme="majorBidi" w:hAnsiTheme="majorBidi" w:cstheme="majorBidi"/>
          <w:sz w:val="24"/>
          <w:szCs w:val="24"/>
        </w:rPr>
      </w:pPr>
      <w:r w:rsidRPr="007F5354">
        <w:rPr>
          <w:rFonts w:asciiTheme="majorBidi" w:hAnsiTheme="majorBidi" w:cstheme="majorBidi"/>
          <w:sz w:val="24"/>
          <w:szCs w:val="24"/>
        </w:rPr>
        <w:t>In Pakistan, a collectivist society, over</w:t>
      </w:r>
      <w:r w:rsidR="00FB193B">
        <w:rPr>
          <w:rFonts w:asciiTheme="majorBidi" w:hAnsiTheme="majorBidi" w:cstheme="majorBidi"/>
          <w:sz w:val="24"/>
          <w:szCs w:val="24"/>
        </w:rPr>
        <w:t>ly protective parents</w:t>
      </w:r>
      <w:r w:rsidRPr="007F5354">
        <w:rPr>
          <w:rFonts w:asciiTheme="majorBidi" w:hAnsiTheme="majorBidi" w:cstheme="majorBidi"/>
          <w:sz w:val="24"/>
          <w:szCs w:val="24"/>
        </w:rPr>
        <w:t xml:space="preserve"> is </w:t>
      </w:r>
      <w:r w:rsidR="00FB193B">
        <w:rPr>
          <w:rFonts w:asciiTheme="majorBidi" w:hAnsiTheme="majorBidi" w:cstheme="majorBidi"/>
          <w:sz w:val="24"/>
          <w:szCs w:val="24"/>
        </w:rPr>
        <w:t>quite common</w:t>
      </w:r>
      <w:r w:rsidRPr="007F5354">
        <w:rPr>
          <w:rFonts w:asciiTheme="majorBidi" w:hAnsiTheme="majorBidi" w:cstheme="majorBidi"/>
          <w:sz w:val="24"/>
          <w:szCs w:val="24"/>
        </w:rPr>
        <w:t xml:space="preserve">. </w:t>
      </w:r>
      <w:r w:rsidR="00FB193B" w:rsidRPr="00FB193B">
        <w:rPr>
          <w:rFonts w:asciiTheme="majorBidi" w:hAnsiTheme="majorBidi" w:cstheme="majorBidi"/>
          <w:sz w:val="24"/>
          <w:szCs w:val="24"/>
        </w:rPr>
        <w:t xml:space="preserve">In the name of love and concern, they are attempting to educate their children how to deal with disappointment, anxiety, and despair. </w:t>
      </w:r>
      <w:r w:rsidRPr="007F5354">
        <w:rPr>
          <w:rFonts w:asciiTheme="majorBidi" w:hAnsiTheme="majorBidi" w:cstheme="majorBidi"/>
          <w:sz w:val="24"/>
          <w:szCs w:val="24"/>
        </w:rPr>
        <w:t>According to a research in the Journal of Affective illnesses, overprotection, particularly from mothers, is the main contributor to mental illnesses in kids. Some research claim that overprotective parents give their kids issues including inadequate self-confidence and self-reliance (Saleem, 2019).</w:t>
      </w:r>
    </w:p>
    <w:p w:rsidR="001B76C1" w:rsidRDefault="001B76C1" w:rsidP="00FB193B">
      <w:pPr>
        <w:spacing w:line="480" w:lineRule="auto"/>
        <w:ind w:firstLine="720"/>
        <w:rPr>
          <w:rFonts w:asciiTheme="majorBidi" w:hAnsiTheme="majorBidi" w:cstheme="majorBidi"/>
          <w:sz w:val="24"/>
          <w:szCs w:val="24"/>
        </w:rPr>
      </w:pPr>
      <w:r w:rsidRPr="007F5354">
        <w:rPr>
          <w:rFonts w:asciiTheme="majorBidi" w:hAnsiTheme="majorBidi" w:cstheme="majorBidi"/>
          <w:sz w:val="24"/>
          <w:szCs w:val="24"/>
        </w:rPr>
        <w:t xml:space="preserve">Parenting that is too overly protective has a lot of negative effects on children. Lack of a child's growth and development into a well-adjusted, autonomous adult is the scenario consequence that occurs most frequently. In addition, overprotective parenting is followed by concern, anxiety, and lack of coping skills, social anxiety, and </w:t>
      </w:r>
      <w:r w:rsidR="00FB193B" w:rsidRPr="00FB193B">
        <w:rPr>
          <w:rFonts w:asciiTheme="majorBidi" w:hAnsiTheme="majorBidi" w:cstheme="majorBidi"/>
          <w:sz w:val="24"/>
          <w:szCs w:val="24"/>
        </w:rPr>
        <w:t>poor self-</w:t>
      </w:r>
      <w:r w:rsidR="00FB193B" w:rsidRPr="00FB193B">
        <w:rPr>
          <w:rFonts w:asciiTheme="majorBidi" w:hAnsiTheme="majorBidi" w:cstheme="majorBidi"/>
          <w:sz w:val="24"/>
          <w:szCs w:val="24"/>
        </w:rPr>
        <w:lastRenderedPageBreak/>
        <w:t xml:space="preserve">esteem, low determination, </w:t>
      </w:r>
      <w:proofErr w:type="gramStart"/>
      <w:r w:rsidR="00FB193B" w:rsidRPr="00FB193B">
        <w:rPr>
          <w:rFonts w:asciiTheme="majorBidi" w:hAnsiTheme="majorBidi" w:cstheme="majorBidi"/>
          <w:sz w:val="24"/>
          <w:szCs w:val="24"/>
        </w:rPr>
        <w:t>fear</w:t>
      </w:r>
      <w:proofErr w:type="gramEnd"/>
      <w:r w:rsidR="00FB193B" w:rsidRPr="00FB193B">
        <w:rPr>
          <w:rFonts w:asciiTheme="majorBidi" w:hAnsiTheme="majorBidi" w:cstheme="majorBidi"/>
          <w:sz w:val="24"/>
          <w:szCs w:val="24"/>
        </w:rPr>
        <w:t xml:space="preserve"> of failure, </w:t>
      </w:r>
      <w:r w:rsidRPr="007F5354">
        <w:rPr>
          <w:rFonts w:asciiTheme="majorBidi" w:hAnsiTheme="majorBidi" w:cstheme="majorBidi"/>
          <w:sz w:val="24"/>
          <w:szCs w:val="24"/>
        </w:rPr>
        <w:t xml:space="preserve">mental health issues, low self-confidence, fewer social skills, identity crises, and arrogance. Children who are too protective have low self-esteem and lack confidence in their abilities to address difficulties on a daily basis. The way that other people treat them in their interactions has a big impact on how confident a person feels about themselves. Children who get excessive protection are told they lack the skills or capacity to handle their lives independently. </w:t>
      </w:r>
    </w:p>
    <w:p w:rsidR="001B76C1" w:rsidRDefault="001B76C1" w:rsidP="001B76C1">
      <w:pPr>
        <w:spacing w:line="480" w:lineRule="auto"/>
        <w:ind w:firstLine="720"/>
        <w:rPr>
          <w:rFonts w:asciiTheme="majorBidi" w:hAnsiTheme="majorBidi" w:cstheme="majorBidi"/>
          <w:sz w:val="24"/>
          <w:szCs w:val="24"/>
        </w:rPr>
      </w:pPr>
      <w:r w:rsidRPr="007F5354">
        <w:rPr>
          <w:rFonts w:asciiTheme="majorBidi" w:hAnsiTheme="majorBidi" w:cstheme="majorBidi"/>
          <w:sz w:val="24"/>
          <w:szCs w:val="24"/>
        </w:rPr>
        <w:t>These kids won't be able to completely trust their accomplishments in gaining a feeling of autonomy and competence until they get the chance to demonstrate to themselves that they can accept responsibility. They thus lack the fortitude, self-efficacy, self-identity, and self-motivation needed to deal with the outside world on their own. The fear of making errors is common in kids of overly cautious parents. Because they are afraid of failing, being hurt, or getting rejected, they are hesitant to attempt new things and leave their comfort zone. Kids could pass up opportunities. These children grow reliant on their parents rather than overcoming obstacles and finding solutions on their own. Their unwillingness to take risks keeps them from developing into competent individuals (Li, 2022).</w:t>
      </w:r>
    </w:p>
    <w:p w:rsidR="001B76C1" w:rsidRDefault="001B76C1" w:rsidP="00FB193B">
      <w:pPr>
        <w:spacing w:line="480" w:lineRule="auto"/>
        <w:ind w:firstLine="720"/>
        <w:rPr>
          <w:rFonts w:asciiTheme="majorBidi" w:hAnsiTheme="majorBidi" w:cstheme="majorBidi"/>
          <w:sz w:val="24"/>
          <w:szCs w:val="24"/>
        </w:rPr>
      </w:pPr>
      <w:r w:rsidRPr="00BB3DF6">
        <w:rPr>
          <w:rFonts w:asciiTheme="majorBidi" w:hAnsiTheme="majorBidi" w:cstheme="majorBidi"/>
          <w:sz w:val="24"/>
          <w:szCs w:val="24"/>
        </w:rPr>
        <w:t xml:space="preserve">A youngster who receives excessive protection is unlikely to develop the skills necessary to create their own identity and learn how to handle situations on their own. They lack the critical thinking abilities necessary to handle a variety of circumstances in life. Let's clarify identify since they can have a low threshold for annoyance while having a high level of worry. </w:t>
      </w:r>
      <w:r w:rsidR="00FB193B" w:rsidRPr="00FB193B">
        <w:rPr>
          <w:rFonts w:asciiTheme="majorBidi" w:hAnsiTheme="majorBidi" w:cstheme="majorBidi"/>
          <w:sz w:val="24"/>
          <w:szCs w:val="24"/>
        </w:rPr>
        <w:t xml:space="preserve">A person's subjective sense of identity, which is made up of experiences, connections, beliefs, values, and memories, is referred to as their identity. </w:t>
      </w:r>
      <w:r w:rsidR="00FB193B" w:rsidRPr="00FB193B">
        <w:rPr>
          <w:rFonts w:asciiTheme="majorBidi" w:hAnsiTheme="majorBidi" w:cstheme="majorBidi"/>
          <w:sz w:val="24"/>
          <w:szCs w:val="24"/>
        </w:rPr>
        <w:lastRenderedPageBreak/>
        <w:t>This helps create a solid self-image that endures throughout time even when new aspects of the self-get stronger o</w:t>
      </w:r>
      <w:r w:rsidR="00FB193B">
        <w:rPr>
          <w:rFonts w:asciiTheme="majorBidi" w:hAnsiTheme="majorBidi" w:cstheme="majorBidi"/>
          <w:sz w:val="24"/>
          <w:szCs w:val="24"/>
        </w:rPr>
        <w:t xml:space="preserve">r develop </w:t>
      </w:r>
      <w:r w:rsidRPr="00BB3DF6">
        <w:rPr>
          <w:rFonts w:asciiTheme="majorBidi" w:hAnsiTheme="majorBidi" w:cstheme="majorBidi"/>
          <w:sz w:val="24"/>
          <w:szCs w:val="24"/>
        </w:rPr>
        <w:t xml:space="preserve">(Cherry, 2022). </w:t>
      </w:r>
    </w:p>
    <w:p w:rsidR="001B76C1" w:rsidRPr="003B2A94" w:rsidRDefault="001B76C1" w:rsidP="00FB193B">
      <w:pPr>
        <w:spacing w:line="480" w:lineRule="auto"/>
        <w:ind w:firstLine="720"/>
        <w:rPr>
          <w:rFonts w:asciiTheme="majorBidi" w:hAnsiTheme="majorBidi" w:cstheme="majorBidi"/>
          <w:sz w:val="24"/>
          <w:szCs w:val="24"/>
        </w:rPr>
      </w:pPr>
      <w:r w:rsidRPr="00BB3DF6">
        <w:rPr>
          <w:rFonts w:asciiTheme="majorBidi" w:hAnsiTheme="majorBidi" w:cstheme="majorBidi"/>
          <w:sz w:val="24"/>
          <w:szCs w:val="24"/>
        </w:rPr>
        <w:t xml:space="preserve">The memories, encounters, connections, and ideals that foster self-awareness are all part of identity. As new elements are produced and merged into one's identity over time, this fusion gradually gives one a feeling of stability. </w:t>
      </w:r>
      <w:r w:rsidR="00FB193B" w:rsidRPr="00FB193B">
        <w:rPr>
          <w:rFonts w:asciiTheme="majorBidi" w:hAnsiTheme="majorBidi" w:cstheme="majorBidi"/>
          <w:sz w:val="24"/>
          <w:szCs w:val="24"/>
        </w:rPr>
        <w:t xml:space="preserve">In its widest sense, identity may be described as a person's sense of self, which is shaped by their particular characteristics, affiliations, and social positions. </w:t>
      </w:r>
      <w:r w:rsidRPr="00BB3DF6">
        <w:rPr>
          <w:rFonts w:asciiTheme="majorBidi" w:hAnsiTheme="majorBidi" w:cstheme="majorBidi"/>
          <w:sz w:val="24"/>
          <w:szCs w:val="24"/>
        </w:rPr>
        <w:t>Furthermore, despite numerous environmental changes, people continue to feel that they are the same person throughout time, which is a continuity of identity. An individual's ideas, desires, memories, perceptions, consciousness, and beliefs all make up their identity. Racial identity, ethical identity, geographic identity, sexual orientation, familial identity, ability, physical identity, generational identity, class identity, educational identity, professional identity, and gender identity are</w:t>
      </w:r>
      <w:r>
        <w:rPr>
          <w:rFonts w:asciiTheme="majorBidi" w:hAnsiTheme="majorBidi" w:cstheme="majorBidi"/>
          <w:sz w:val="24"/>
          <w:szCs w:val="24"/>
        </w:rPr>
        <w:t xml:space="preserve"> some common kinds of identity, </w:t>
      </w:r>
      <w:r w:rsidRPr="003B2A94">
        <w:rPr>
          <w:rFonts w:asciiTheme="majorBidi" w:hAnsiTheme="majorBidi" w:cstheme="majorBidi"/>
          <w:sz w:val="24"/>
          <w:szCs w:val="24"/>
        </w:rPr>
        <w:t xml:space="preserve">socioeconomic identity, cultural identity, and political identity (Yilmaz, 2021). </w:t>
      </w:r>
    </w:p>
    <w:p w:rsidR="001B76C1" w:rsidRPr="003B2A94" w:rsidRDefault="00FB193B" w:rsidP="001B76C1">
      <w:pPr>
        <w:spacing w:line="480" w:lineRule="auto"/>
        <w:ind w:firstLine="720"/>
        <w:rPr>
          <w:rFonts w:asciiTheme="majorBidi" w:hAnsiTheme="majorBidi" w:cstheme="majorBidi"/>
          <w:sz w:val="24"/>
          <w:szCs w:val="24"/>
        </w:rPr>
      </w:pPr>
      <w:r w:rsidRPr="00FB193B">
        <w:rPr>
          <w:rFonts w:asciiTheme="majorBidi" w:hAnsiTheme="majorBidi" w:cstheme="majorBidi"/>
          <w:sz w:val="24"/>
          <w:szCs w:val="24"/>
        </w:rPr>
        <w:t>During a person's formative years, when their careers have the most impact on them, the roots of their identity are planted. But as people go from childhood to adolescence, they start to wonder who they are and where they belong in society. Teenagers as a result start to explore their sense of self by trying out various roles and behaviours. Adults continuously evaluate who they are, although their identities haven't altered much throughout the course of their life. Therefore, this fundamental identity formation throughout adolescence is essential for creating a positive self-concept and determining one's course in life, according to fa</w:t>
      </w:r>
      <w:r>
        <w:rPr>
          <w:rFonts w:asciiTheme="majorBidi" w:hAnsiTheme="majorBidi" w:cstheme="majorBidi"/>
          <w:sz w:val="24"/>
          <w:szCs w:val="24"/>
        </w:rPr>
        <w:t xml:space="preserve">mous psychologist Erik Erikson </w:t>
      </w:r>
      <w:r w:rsidR="001B76C1" w:rsidRPr="003B2A94">
        <w:rPr>
          <w:rFonts w:asciiTheme="majorBidi" w:hAnsiTheme="majorBidi" w:cstheme="majorBidi"/>
          <w:sz w:val="24"/>
          <w:szCs w:val="24"/>
        </w:rPr>
        <w:t>(Yilmaz, 2021).</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lastRenderedPageBreak/>
        <w:t>Identity helps an individual to know about their future goals, needs, wants, likes and dislikes. When a person knows his needs, strengths and goals then he will be confident to achieve his future goals and will be on the way to achieve them by his assertive skills of communication, information conveying, idea representation, and by speaking for rights with high assertiveness (Indeed, 2019).</w:t>
      </w:r>
    </w:p>
    <w:p w:rsidR="001B76C1" w:rsidRPr="003B2A94" w:rsidRDefault="00FB193B" w:rsidP="00FB193B">
      <w:pPr>
        <w:spacing w:line="480" w:lineRule="auto"/>
        <w:ind w:firstLine="720"/>
        <w:rPr>
          <w:rFonts w:asciiTheme="majorBidi" w:hAnsiTheme="majorBidi" w:cstheme="majorBidi"/>
          <w:sz w:val="24"/>
          <w:szCs w:val="24"/>
        </w:rPr>
      </w:pPr>
      <w:r w:rsidRPr="00FB193B">
        <w:rPr>
          <w:rFonts w:asciiTheme="majorBidi" w:hAnsiTheme="majorBidi" w:cstheme="majorBidi"/>
          <w:sz w:val="24"/>
          <w:szCs w:val="24"/>
        </w:rPr>
        <w:t>People with developed identities frequently exhibit specific features and qualities that enable them to embrace their desire for personal growth as well as to be in touch with their emotions. They have an adaptable self-concept and the capacity to change as a result of experience, the capacity to live in harmony with others, the desire to make realistic adjustments, the capacity to properly interpret their experiences, the capacity to put their confidence in their experiences, assertivene</w:t>
      </w:r>
      <w:r>
        <w:rPr>
          <w:rFonts w:asciiTheme="majorBidi" w:hAnsiTheme="majorBidi" w:cstheme="majorBidi"/>
          <w:sz w:val="24"/>
          <w:szCs w:val="24"/>
        </w:rPr>
        <w:t xml:space="preserve">ss, and unwavering self-esteem </w:t>
      </w:r>
      <w:r w:rsidR="001B76C1" w:rsidRPr="003B2A94">
        <w:rPr>
          <w:rFonts w:asciiTheme="majorBidi" w:hAnsiTheme="majorBidi" w:cstheme="majorBidi"/>
          <w:sz w:val="24"/>
          <w:szCs w:val="24"/>
        </w:rPr>
        <w:t>(Cherry</w:t>
      </w:r>
      <w:r w:rsidRPr="003B2A94">
        <w:rPr>
          <w:rFonts w:asciiTheme="majorBidi" w:hAnsiTheme="majorBidi" w:cstheme="majorBidi"/>
          <w:sz w:val="24"/>
          <w:szCs w:val="24"/>
        </w:rPr>
        <w:t>, 2022</w:t>
      </w:r>
      <w:r w:rsidR="001B76C1" w:rsidRPr="003B2A94">
        <w:rPr>
          <w:rFonts w:asciiTheme="majorBidi" w:hAnsiTheme="majorBidi" w:cstheme="majorBidi"/>
          <w:sz w:val="24"/>
          <w:szCs w:val="24"/>
        </w:rPr>
        <w:t xml:space="preserve">). On the other hand, person with identity diffusion may wandering aimlessly, </w:t>
      </w:r>
      <w:r w:rsidR="00E53876" w:rsidRPr="003B2A94">
        <w:rPr>
          <w:rFonts w:asciiTheme="majorBidi" w:hAnsiTheme="majorBidi" w:cstheme="majorBidi"/>
          <w:sz w:val="24"/>
          <w:szCs w:val="24"/>
        </w:rPr>
        <w:t xml:space="preserve">lack </w:t>
      </w:r>
      <w:r w:rsidR="001B76C1" w:rsidRPr="003B2A94">
        <w:rPr>
          <w:rFonts w:asciiTheme="majorBidi" w:hAnsiTheme="majorBidi" w:cstheme="majorBidi"/>
          <w:sz w:val="24"/>
          <w:szCs w:val="24"/>
        </w:rPr>
        <w:t>of self-esteem, externally oriented, less autonomy, less personal responsibility for own life, and less assertive (Vinney, 2018).</w:t>
      </w:r>
    </w:p>
    <w:p w:rsidR="001B76C1" w:rsidRPr="003B2A94" w:rsidRDefault="001B76C1" w:rsidP="00FB193B">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There are some consequences of identity problem which may include: low self-esteem, feelings of frustration, identity confusion, being stuck, feelings of inadequacy, and lacking meaningful progress. Those who struggle with identity problems often have difficulty developing intimacy with others. </w:t>
      </w:r>
      <w:r w:rsidR="00FB193B" w:rsidRPr="00FB193B">
        <w:rPr>
          <w:rFonts w:asciiTheme="majorBidi" w:hAnsiTheme="majorBidi" w:cstheme="majorBidi"/>
          <w:sz w:val="24"/>
          <w:szCs w:val="24"/>
        </w:rPr>
        <w:t xml:space="preserve">Low self-esteem can have detrimental repercussions on a person's identity, including a lack of self-awareness and personal boundaries. They may find it challenging to establish relationships as a result. Feeling unsupportive or meaningless in a relationship is another issue that people with identities face in relationships. </w:t>
      </w:r>
      <w:r w:rsidRPr="003B2A94">
        <w:rPr>
          <w:rFonts w:asciiTheme="majorBidi" w:hAnsiTheme="majorBidi" w:cstheme="majorBidi"/>
          <w:sz w:val="24"/>
          <w:szCs w:val="24"/>
        </w:rPr>
        <w:t xml:space="preserve">It is common for people with identity problem to feel "empty" inside. </w:t>
      </w:r>
      <w:r w:rsidR="00FB193B" w:rsidRPr="00FB193B">
        <w:rPr>
          <w:rFonts w:asciiTheme="majorBidi" w:hAnsiTheme="majorBidi" w:cstheme="majorBidi"/>
          <w:sz w:val="24"/>
          <w:szCs w:val="24"/>
        </w:rPr>
        <w:t xml:space="preserve">They may find it difficult to find significance in their connections with friends, </w:t>
      </w:r>
      <w:r w:rsidR="00FB193B" w:rsidRPr="00FB193B">
        <w:rPr>
          <w:rFonts w:asciiTheme="majorBidi" w:hAnsiTheme="majorBidi" w:cstheme="majorBidi"/>
          <w:sz w:val="24"/>
          <w:szCs w:val="24"/>
        </w:rPr>
        <w:lastRenderedPageBreak/>
        <w:t xml:space="preserve">family, and love partners as they fight to find meaning in themselves. </w:t>
      </w:r>
      <w:r w:rsidRPr="003B2A94">
        <w:rPr>
          <w:rFonts w:asciiTheme="majorBidi" w:hAnsiTheme="majorBidi" w:cstheme="majorBidi"/>
          <w:sz w:val="24"/>
          <w:szCs w:val="24"/>
        </w:rPr>
        <w:t>Moreover, an identity diffused person face difficulty finding future goals, needs, and likes. When an individual’s identity is diffused then it will be difficult for him to work on his goals because they are unclear, unable to communicate and unable to convey ideas, he will be less assertive (Salters, 2021).</w:t>
      </w:r>
    </w:p>
    <w:p w:rsidR="001B76C1" w:rsidRDefault="001F5002" w:rsidP="001B76C1">
      <w:pPr>
        <w:spacing w:line="480" w:lineRule="auto"/>
        <w:ind w:firstLine="720"/>
        <w:rPr>
          <w:rFonts w:asciiTheme="majorBidi" w:hAnsiTheme="majorBidi" w:cstheme="majorBidi"/>
          <w:sz w:val="24"/>
          <w:szCs w:val="24"/>
        </w:rPr>
      </w:pPr>
      <w:r w:rsidRPr="001F5002">
        <w:rPr>
          <w:rFonts w:asciiTheme="majorBidi" w:hAnsiTheme="majorBidi" w:cstheme="majorBidi"/>
          <w:sz w:val="24"/>
          <w:szCs w:val="24"/>
        </w:rPr>
        <w:t>An individual's capacity to advocate for their own interests without feeling overly anxious is demonstrated by their assertive behaviour. They allow for "the exercise of one's rights without depriving others of their rights" when they are in effect (Sutton, 2021). A person who is assertive will be able to better handle themselves, other people, and situations. They can use it to persuade people to accept them, give them permission, or modify their behaviour. It is the capacity to firmly and positively articulate one's own point of view.</w:t>
      </w:r>
    </w:p>
    <w:p w:rsidR="001B76C1" w:rsidRPr="003B2A94" w:rsidRDefault="001F5002" w:rsidP="001B76C1">
      <w:pPr>
        <w:spacing w:line="480" w:lineRule="auto"/>
        <w:ind w:firstLine="720"/>
        <w:rPr>
          <w:rFonts w:asciiTheme="majorBidi" w:hAnsiTheme="majorBidi" w:cstheme="majorBidi"/>
          <w:sz w:val="24"/>
          <w:szCs w:val="24"/>
        </w:rPr>
      </w:pPr>
      <w:r w:rsidRPr="001F5002">
        <w:rPr>
          <w:rFonts w:asciiTheme="majorBidi" w:hAnsiTheme="majorBidi" w:cstheme="majorBidi"/>
          <w:sz w:val="24"/>
          <w:szCs w:val="24"/>
        </w:rPr>
        <w:t>People that are assertive are in charge and truthful with both themselves and others. In a society that values individualism, being assertive entails respecting oneself and acknowledging that someone is prepared to defend their rights and interests by speaking their minds in ways that are constructive and don't cause harm to others.</w:t>
      </w:r>
      <w:r>
        <w:rPr>
          <w:rFonts w:asciiTheme="majorBidi" w:hAnsiTheme="majorBidi" w:cstheme="majorBidi"/>
          <w:sz w:val="24"/>
          <w:szCs w:val="24"/>
        </w:rPr>
        <w:t xml:space="preserve"> </w:t>
      </w:r>
      <w:r w:rsidR="001B76C1" w:rsidRPr="003B2A94">
        <w:rPr>
          <w:rFonts w:asciiTheme="majorBidi" w:hAnsiTheme="majorBidi" w:cstheme="majorBidi"/>
          <w:sz w:val="24"/>
          <w:szCs w:val="24"/>
        </w:rPr>
        <w:t>Whereas, in collectivistic culture, rather we say in Pakistani culture, assertiveness is something that refers dishonored for alders, shameless, rude, and discourteous. These are the words which are used for assertive person in Pakistani culture. Assertiveness plays an important role in causing depression in Pakistan. Our culture supports not being assertive. Women, in particular, are often insecure and depressed (Mueen et al, 2006).</w:t>
      </w:r>
    </w:p>
    <w:p w:rsidR="001B76C1" w:rsidRPr="003B2A94" w:rsidRDefault="001F5002" w:rsidP="001B76C1">
      <w:pPr>
        <w:spacing w:line="480" w:lineRule="auto"/>
        <w:ind w:firstLine="720"/>
        <w:rPr>
          <w:rFonts w:asciiTheme="majorBidi" w:hAnsiTheme="majorBidi" w:cstheme="majorBidi"/>
          <w:sz w:val="24"/>
          <w:szCs w:val="24"/>
        </w:rPr>
      </w:pPr>
      <w:r w:rsidRPr="001F5002">
        <w:rPr>
          <w:rFonts w:asciiTheme="majorBidi" w:hAnsiTheme="majorBidi" w:cstheme="majorBidi"/>
          <w:sz w:val="24"/>
          <w:szCs w:val="24"/>
        </w:rPr>
        <w:lastRenderedPageBreak/>
        <w:t>Finding the ideal balance between passivity (lack of confidence) and aggression (hostile behaviour) is the essence of being assertive. It entails having a firm feeling of your own value and realizing that you are deserving of your goals. This entails defending your rights in all circumsta</w:t>
      </w:r>
      <w:r>
        <w:rPr>
          <w:rFonts w:asciiTheme="majorBidi" w:hAnsiTheme="majorBidi" w:cstheme="majorBidi"/>
          <w:sz w:val="24"/>
          <w:szCs w:val="24"/>
        </w:rPr>
        <w:t>nces, no matter how challenging</w:t>
      </w:r>
      <w:r w:rsidR="001B76C1" w:rsidRPr="003B2A94">
        <w:rPr>
          <w:rFonts w:asciiTheme="majorBidi" w:hAnsiTheme="majorBidi" w:cstheme="majorBidi"/>
          <w:sz w:val="24"/>
          <w:szCs w:val="24"/>
        </w:rPr>
        <w:t xml:space="preserve">. </w:t>
      </w:r>
    </w:p>
    <w:p w:rsidR="001F5002" w:rsidRDefault="001B76C1" w:rsidP="001F5002">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Assertive people are confident, peaceful, and resistant to stress. They don't worry too much, but that's not the same as apathy. They are goal-oriented and want to be successful, but they usually don't let tension get in the way of their achievement. </w:t>
      </w:r>
      <w:r w:rsidR="001F5002" w:rsidRPr="001F5002">
        <w:rPr>
          <w:rFonts w:asciiTheme="majorBidi" w:hAnsiTheme="majorBidi" w:cstheme="majorBidi"/>
          <w:sz w:val="24"/>
          <w:szCs w:val="24"/>
        </w:rPr>
        <w:t xml:space="preserve">They are less inclined to dwell on their prior decisions or acts for an extended period of time. </w:t>
      </w:r>
      <w:r w:rsidRPr="003B2A94">
        <w:rPr>
          <w:rFonts w:asciiTheme="majorBidi" w:hAnsiTheme="majorBidi" w:cstheme="majorBidi"/>
          <w:sz w:val="24"/>
          <w:szCs w:val="24"/>
        </w:rPr>
        <w:t xml:space="preserve">Depending on the confident personality type. </w:t>
      </w:r>
      <w:r w:rsidR="001F5002" w:rsidRPr="001F5002">
        <w:rPr>
          <w:rFonts w:asciiTheme="majorBidi" w:hAnsiTheme="majorBidi" w:cstheme="majorBidi"/>
          <w:sz w:val="24"/>
          <w:szCs w:val="24"/>
        </w:rPr>
        <w:t xml:space="preserve">A nonassertive person, on the other hand, is someone who is frequently chosen by others, feels powerless, and answers queries from everyone. They also say yes to insensitive and careless demands. People who lack emotional confidence are indirect, self-denying, and restricting. They experience hurt, worry, and sometimes anger as a result of their acts. </w:t>
      </w:r>
    </w:p>
    <w:p w:rsidR="001B76C1" w:rsidRPr="003B2A94" w:rsidRDefault="001F5002" w:rsidP="001F5002">
      <w:pPr>
        <w:spacing w:line="480" w:lineRule="auto"/>
        <w:ind w:firstLine="720"/>
        <w:rPr>
          <w:rFonts w:asciiTheme="majorBidi" w:hAnsiTheme="majorBidi" w:cstheme="majorBidi"/>
          <w:sz w:val="24"/>
          <w:szCs w:val="24"/>
        </w:rPr>
      </w:pPr>
      <w:r w:rsidRPr="001F5002">
        <w:rPr>
          <w:rFonts w:asciiTheme="majorBidi" w:hAnsiTheme="majorBidi" w:cstheme="majorBidi"/>
          <w:sz w:val="24"/>
          <w:szCs w:val="24"/>
        </w:rPr>
        <w:t>You can stop individuals from taking advantage of you by being assertive. Additionally, it might assist you in avoiding bullying behaviour. You can become more confident and self-assured by being assertive. You can also feel empowered, understand and recognize your feelings, gain the respect of others, improve communication, create win-win scenarios, sharpen your decision-making abilities, establish trustworthy relationships, and exper</w:t>
      </w:r>
      <w:r>
        <w:rPr>
          <w:rFonts w:asciiTheme="majorBidi" w:hAnsiTheme="majorBidi" w:cstheme="majorBidi"/>
          <w:sz w:val="24"/>
          <w:szCs w:val="24"/>
        </w:rPr>
        <w:t xml:space="preserve">ience greater job satisfaction </w:t>
      </w:r>
      <w:r w:rsidR="001B76C1" w:rsidRPr="003B2A94">
        <w:rPr>
          <w:rFonts w:asciiTheme="majorBidi" w:hAnsiTheme="majorBidi" w:cstheme="majorBidi"/>
          <w:sz w:val="24"/>
          <w:szCs w:val="24"/>
        </w:rPr>
        <w:t>(Mayo, 2022). The downside of assertiveness is that there is no guarantee that things will work out; sometimes some people are uncomfortable with your directness and honesty. Sometimes, if it's not conveyed correctly people will think it's rude, it can also reflect overconfidence, can prove to be counterproductive, and a person may look arrogant (Shukla, 2019).</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lastRenderedPageBreak/>
        <w:t>Self-esteem and assertiveness are directly related. If we don’t believe in ourselves, we are less likely to be confident and express our feelings. Without knowing the outcome, we're less likely to take a risk because we don't believe we can handle it. The positive results of taking a risk and taking accretive action will help boost your confidence in yourself and boost your self-esteem (Karan, 2016).</w:t>
      </w:r>
    </w:p>
    <w:p w:rsidR="001B76C1" w:rsidRPr="003B2A94" w:rsidRDefault="001B76C1" w:rsidP="001B76C1">
      <w:pPr>
        <w:spacing w:line="480" w:lineRule="auto"/>
        <w:rPr>
          <w:rFonts w:asciiTheme="majorBidi" w:hAnsiTheme="majorBidi" w:cstheme="majorBidi"/>
          <w:b/>
          <w:bCs/>
          <w:sz w:val="24"/>
          <w:szCs w:val="24"/>
        </w:rPr>
      </w:pPr>
      <w:r w:rsidRPr="003B2A94">
        <w:rPr>
          <w:rFonts w:asciiTheme="majorBidi" w:hAnsiTheme="majorBidi" w:cstheme="majorBidi"/>
          <w:b/>
          <w:bCs/>
          <w:sz w:val="24"/>
          <w:szCs w:val="24"/>
        </w:rPr>
        <w:t>Aim</w:t>
      </w:r>
    </w:p>
    <w:p w:rsidR="001B76C1" w:rsidRPr="00C526F3" w:rsidRDefault="001B76C1" w:rsidP="001F5002">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To find out the relationship between overprotective parenting, identity and asserti</w:t>
      </w:r>
      <w:r>
        <w:rPr>
          <w:rFonts w:asciiTheme="majorBidi" w:hAnsiTheme="majorBidi" w:cstheme="majorBidi"/>
          <w:sz w:val="24"/>
          <w:szCs w:val="24"/>
        </w:rPr>
        <w:t xml:space="preserve">veness in university </w:t>
      </w:r>
      <w:r w:rsidR="001F5002">
        <w:rPr>
          <w:rFonts w:asciiTheme="majorBidi" w:hAnsiTheme="majorBidi" w:cstheme="majorBidi"/>
          <w:sz w:val="24"/>
          <w:szCs w:val="24"/>
        </w:rPr>
        <w:t>population</w:t>
      </w:r>
      <w:r>
        <w:rPr>
          <w:rFonts w:asciiTheme="majorBidi" w:hAnsiTheme="majorBidi" w:cstheme="majorBidi"/>
          <w:sz w:val="24"/>
          <w:szCs w:val="24"/>
        </w:rPr>
        <w:t xml:space="preserve">. </w:t>
      </w:r>
    </w:p>
    <w:p w:rsidR="001B76C1" w:rsidRPr="003B2A94" w:rsidRDefault="001B76C1" w:rsidP="001B76C1">
      <w:pPr>
        <w:spacing w:line="480" w:lineRule="auto"/>
        <w:rPr>
          <w:rFonts w:asciiTheme="majorBidi" w:hAnsiTheme="majorBidi" w:cstheme="majorBidi"/>
          <w:b/>
          <w:bCs/>
          <w:sz w:val="24"/>
          <w:szCs w:val="24"/>
        </w:rPr>
      </w:pPr>
      <w:r w:rsidRPr="003B2A94">
        <w:rPr>
          <w:rFonts w:asciiTheme="majorBidi" w:hAnsiTheme="majorBidi" w:cstheme="majorBidi"/>
          <w:b/>
          <w:bCs/>
          <w:sz w:val="24"/>
          <w:szCs w:val="24"/>
        </w:rPr>
        <w:t>Objectives</w:t>
      </w:r>
    </w:p>
    <w:p w:rsidR="001B76C1" w:rsidRPr="003B2A94" w:rsidRDefault="001F5002" w:rsidP="001F5002">
      <w:pPr>
        <w:pStyle w:val="ListParagraph"/>
        <w:numPr>
          <w:ilvl w:val="0"/>
          <w:numId w:val="1"/>
        </w:numPr>
        <w:spacing w:after="0" w:line="480" w:lineRule="auto"/>
        <w:rPr>
          <w:rFonts w:asciiTheme="majorBidi" w:hAnsiTheme="majorBidi" w:cstheme="majorBidi"/>
          <w:b/>
          <w:bCs/>
          <w:sz w:val="24"/>
          <w:szCs w:val="24"/>
        </w:rPr>
      </w:pPr>
      <w:r w:rsidRPr="001F5002">
        <w:rPr>
          <w:rFonts w:asciiTheme="majorBidi" w:hAnsiTheme="majorBidi" w:cstheme="majorBidi"/>
          <w:sz w:val="24"/>
          <w:szCs w:val="24"/>
        </w:rPr>
        <w:t>To examine how gender disparities in identity, assertiveness, and parenting styles affect university students.</w:t>
      </w:r>
    </w:p>
    <w:p w:rsidR="001B76C1" w:rsidRPr="003B2A94" w:rsidRDefault="001B76C1" w:rsidP="001B76C1">
      <w:pPr>
        <w:numPr>
          <w:ilvl w:val="0"/>
          <w:numId w:val="1"/>
        </w:numPr>
        <w:spacing w:after="0" w:line="480" w:lineRule="auto"/>
        <w:rPr>
          <w:rFonts w:asciiTheme="majorBidi" w:eastAsia="Times New Roman" w:hAnsiTheme="majorBidi" w:cstheme="majorBidi"/>
          <w:sz w:val="24"/>
          <w:szCs w:val="24"/>
        </w:rPr>
      </w:pPr>
      <w:r w:rsidRPr="003B2A94">
        <w:rPr>
          <w:rFonts w:asciiTheme="majorBidi" w:eastAsia="Times New Roman" w:hAnsiTheme="majorBidi" w:cstheme="majorBidi"/>
          <w:sz w:val="24"/>
          <w:szCs w:val="24"/>
        </w:rPr>
        <w:t xml:space="preserve">To investigate whether </w:t>
      </w:r>
      <w:r w:rsidRPr="003B2A94">
        <w:rPr>
          <w:rFonts w:asciiTheme="majorBidi" w:hAnsiTheme="majorBidi" w:cstheme="majorBidi"/>
          <w:sz w:val="24"/>
          <w:szCs w:val="24"/>
        </w:rPr>
        <w:t>overprotective parenting, identity, and assertiveness</w:t>
      </w:r>
      <w:r w:rsidRPr="003B2A94">
        <w:rPr>
          <w:rFonts w:asciiTheme="majorBidi" w:eastAsia="Times New Roman" w:hAnsiTheme="majorBidi" w:cstheme="majorBidi"/>
          <w:sz w:val="24"/>
          <w:szCs w:val="24"/>
        </w:rPr>
        <w:t xml:space="preserve"> have a positive or negative effect on university students. </w:t>
      </w:r>
    </w:p>
    <w:p w:rsidR="001B76C1" w:rsidRPr="003B2A94" w:rsidRDefault="001B76C1" w:rsidP="001B76C1">
      <w:pPr>
        <w:pStyle w:val="ListParagraph"/>
        <w:numPr>
          <w:ilvl w:val="0"/>
          <w:numId w:val="1"/>
        </w:numPr>
        <w:spacing w:line="480" w:lineRule="auto"/>
        <w:rPr>
          <w:rFonts w:asciiTheme="majorBidi" w:hAnsiTheme="majorBidi" w:cstheme="majorBidi"/>
          <w:sz w:val="24"/>
          <w:szCs w:val="24"/>
        </w:rPr>
      </w:pPr>
      <w:r w:rsidRPr="003B2A94">
        <w:rPr>
          <w:rFonts w:asciiTheme="majorBidi" w:hAnsiTheme="majorBidi" w:cstheme="majorBidi"/>
          <w:sz w:val="24"/>
          <w:szCs w:val="24"/>
        </w:rPr>
        <w:t>To examine whether overprotective parenting have an impact on identity.</w:t>
      </w:r>
    </w:p>
    <w:p w:rsidR="001B76C1" w:rsidRPr="003B2A94" w:rsidRDefault="001B76C1" w:rsidP="001B76C1">
      <w:pPr>
        <w:pStyle w:val="ListParagraph"/>
        <w:numPr>
          <w:ilvl w:val="0"/>
          <w:numId w:val="1"/>
        </w:numPr>
        <w:spacing w:line="480" w:lineRule="auto"/>
        <w:rPr>
          <w:rFonts w:asciiTheme="majorBidi" w:hAnsiTheme="majorBidi" w:cstheme="majorBidi"/>
          <w:sz w:val="24"/>
          <w:szCs w:val="24"/>
        </w:rPr>
      </w:pPr>
      <w:r w:rsidRPr="003B2A94">
        <w:rPr>
          <w:rFonts w:asciiTheme="majorBidi" w:hAnsiTheme="majorBidi" w:cstheme="majorBidi"/>
          <w:sz w:val="24"/>
          <w:szCs w:val="24"/>
        </w:rPr>
        <w:t>To examine whether assertiveness is associated with overprotective parenting.</w:t>
      </w:r>
    </w:p>
    <w:p w:rsidR="001B76C1" w:rsidRPr="003B2A94" w:rsidRDefault="001B76C1" w:rsidP="001B76C1">
      <w:pPr>
        <w:spacing w:line="480" w:lineRule="auto"/>
        <w:rPr>
          <w:rFonts w:asciiTheme="majorBidi" w:hAnsiTheme="majorBidi" w:cstheme="majorBidi"/>
          <w:b/>
          <w:bCs/>
          <w:sz w:val="24"/>
          <w:szCs w:val="24"/>
        </w:rPr>
      </w:pPr>
      <w:r w:rsidRPr="003B2A94">
        <w:rPr>
          <w:rFonts w:asciiTheme="majorBidi" w:hAnsiTheme="majorBidi" w:cstheme="majorBidi"/>
          <w:b/>
          <w:bCs/>
          <w:sz w:val="24"/>
          <w:szCs w:val="24"/>
        </w:rPr>
        <w:t>Implications of the current research</w:t>
      </w:r>
    </w:p>
    <w:p w:rsidR="001B76C1"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This research study is supportive for parents to know about different parenting styles and its consequences especially how overprotective parenting affect the person’s assertiveness and identity. The findings of the study will be of great engrossment to clinical and non-clinical samples. Moreover, it will help the clinician to modify the attachment patterns related to parenting styles. It will also assist students to become </w:t>
      </w:r>
      <w:r w:rsidRPr="003B2A94">
        <w:rPr>
          <w:rFonts w:asciiTheme="majorBidi" w:hAnsiTheme="majorBidi" w:cstheme="majorBidi"/>
          <w:sz w:val="24"/>
          <w:szCs w:val="24"/>
        </w:rPr>
        <w:lastRenderedPageBreak/>
        <w:t>assertive in different situations. Furthermore, through seminars, and awareness campaigns parents would brainstorm about the child's correct parenting.</w:t>
      </w:r>
    </w:p>
    <w:p w:rsidR="001B76C1" w:rsidRDefault="001B76C1" w:rsidP="001B76C1">
      <w:pPr>
        <w:spacing w:line="480" w:lineRule="auto"/>
        <w:rPr>
          <w:rFonts w:asciiTheme="majorBidi" w:eastAsia="Calibri" w:hAnsiTheme="majorBidi" w:cstheme="majorBidi"/>
          <w:b/>
          <w:sz w:val="24"/>
          <w:szCs w:val="24"/>
        </w:rPr>
        <w:sectPr w:rsidR="001B76C1" w:rsidSect="00017ED4">
          <w:headerReference w:type="default" r:id="rId22"/>
          <w:pgSz w:w="12240" w:h="15840"/>
          <w:pgMar w:top="1440" w:right="1440" w:bottom="1440" w:left="2160" w:header="720" w:footer="720" w:gutter="0"/>
          <w:pgNumType w:start="1"/>
          <w:cols w:space="720"/>
          <w:docGrid w:linePitch="360"/>
        </w:sectPr>
      </w:pPr>
    </w:p>
    <w:p w:rsidR="001B76C1" w:rsidRPr="003B2A94" w:rsidRDefault="001B76C1" w:rsidP="001B76C1">
      <w:pPr>
        <w:spacing w:line="480" w:lineRule="auto"/>
        <w:jc w:val="center"/>
        <w:rPr>
          <w:rFonts w:asciiTheme="majorBidi" w:hAnsiTheme="majorBidi" w:cstheme="majorBidi"/>
          <w:sz w:val="24"/>
          <w:szCs w:val="24"/>
        </w:rPr>
      </w:pPr>
      <w:r w:rsidRPr="003B2A94">
        <w:rPr>
          <w:rFonts w:asciiTheme="majorBidi" w:eastAsia="Calibri" w:hAnsiTheme="majorBidi" w:cstheme="majorBidi"/>
          <w:b/>
          <w:sz w:val="24"/>
          <w:szCs w:val="24"/>
        </w:rPr>
        <w:lastRenderedPageBreak/>
        <w:t>Literature Review</w:t>
      </w:r>
    </w:p>
    <w:p w:rsidR="001B76C1" w:rsidRPr="003B2A94" w:rsidRDefault="001F5002" w:rsidP="00D55E68">
      <w:pPr>
        <w:spacing w:line="480" w:lineRule="auto"/>
        <w:ind w:firstLine="720"/>
        <w:rPr>
          <w:rFonts w:asciiTheme="majorBidi" w:hAnsiTheme="majorBidi" w:cstheme="majorBidi"/>
          <w:sz w:val="24"/>
          <w:szCs w:val="24"/>
        </w:rPr>
      </w:pPr>
      <w:r w:rsidRPr="001F5002">
        <w:rPr>
          <w:rFonts w:asciiTheme="majorBidi" w:hAnsiTheme="majorBidi" w:cstheme="majorBidi"/>
          <w:sz w:val="24"/>
          <w:szCs w:val="24"/>
        </w:rPr>
        <w:t>A university education is crucial for developing new social and emotional skills, unique thinking patter</w:t>
      </w:r>
      <w:r>
        <w:rPr>
          <w:rFonts w:asciiTheme="majorBidi" w:hAnsiTheme="majorBidi" w:cstheme="majorBidi"/>
          <w:sz w:val="24"/>
          <w:szCs w:val="24"/>
        </w:rPr>
        <w:t>ns, and a sense of independence</w:t>
      </w:r>
      <w:r w:rsidR="001B76C1" w:rsidRPr="003B2A94">
        <w:rPr>
          <w:rFonts w:asciiTheme="majorBidi" w:hAnsiTheme="majorBidi" w:cstheme="majorBidi"/>
          <w:sz w:val="24"/>
          <w:szCs w:val="24"/>
        </w:rPr>
        <w:t xml:space="preserve"> (Arnett, 2000). </w:t>
      </w:r>
      <w:r w:rsidR="00D55E68" w:rsidRPr="00D55E68">
        <w:rPr>
          <w:rFonts w:asciiTheme="majorBidi" w:hAnsiTheme="majorBidi" w:cstheme="majorBidi"/>
          <w:sz w:val="24"/>
          <w:szCs w:val="24"/>
        </w:rPr>
        <w:t>However, due to changes in their surroundings, independence, maturity, academic load, and profession choosing, this time poses a numbe</w:t>
      </w:r>
      <w:r w:rsidR="00D55E68">
        <w:rPr>
          <w:rFonts w:asciiTheme="majorBidi" w:hAnsiTheme="majorBidi" w:cstheme="majorBidi"/>
          <w:sz w:val="24"/>
          <w:szCs w:val="24"/>
        </w:rPr>
        <w:t xml:space="preserve">r of difficulties for students </w:t>
      </w:r>
      <w:r w:rsidR="001B76C1" w:rsidRPr="003B2A94">
        <w:rPr>
          <w:rFonts w:asciiTheme="majorBidi" w:hAnsiTheme="majorBidi" w:cstheme="majorBidi"/>
          <w:sz w:val="24"/>
          <w:szCs w:val="24"/>
        </w:rPr>
        <w:t xml:space="preserve">(Gore &amp; Metz, 2008). These issues further create problem in student’s psychosocial life. </w:t>
      </w:r>
      <w:r w:rsidR="00D55E68" w:rsidRPr="00D55E68">
        <w:rPr>
          <w:rFonts w:asciiTheme="majorBidi" w:hAnsiTheme="majorBidi" w:cstheme="majorBidi"/>
          <w:sz w:val="24"/>
          <w:szCs w:val="24"/>
        </w:rPr>
        <w:t>An individual's autonomous examination of many life options defines this period. The peak of willpower development occurs between the ages of ten and twenty, although adult growth and societal norms might impede this process. A developing adult before to adulthood is supposed to have a subjective feeling of uncertainty and instability. Being self-sufficient requires having the capacity to take on responsibi</w:t>
      </w:r>
      <w:r w:rsidR="00D55E68">
        <w:rPr>
          <w:rFonts w:asciiTheme="majorBidi" w:hAnsiTheme="majorBidi" w:cstheme="majorBidi"/>
          <w:sz w:val="24"/>
          <w:szCs w:val="24"/>
        </w:rPr>
        <w:t>lities and to act independently</w:t>
      </w:r>
      <w:r w:rsidR="001B76C1" w:rsidRPr="003B2A94">
        <w:rPr>
          <w:rFonts w:asciiTheme="majorBidi" w:hAnsiTheme="majorBidi" w:cstheme="majorBidi"/>
          <w:sz w:val="24"/>
          <w:szCs w:val="24"/>
        </w:rPr>
        <w:t xml:space="preserve"> (Rice, et al., 2006). </w:t>
      </w:r>
    </w:p>
    <w:p w:rsidR="001B76C1" w:rsidRPr="003B2A94" w:rsidRDefault="001B76C1" w:rsidP="00D55E68">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In addition, Parents play an important role in a child’s life. When we talk about family life, it reflects the parents who are always in search that how they can find out a unique way that leads the relationship between parents and children to an ideal relationship (Spear, 2000). An ideal parenting raising that all parents dreamed of is positive parenting, as it helps to raise children with good ethics, moral values, and discipline. However, it is not an easy step (Arnett, 2000). </w:t>
      </w:r>
      <w:r w:rsidR="00D55E68" w:rsidRPr="00D55E68">
        <w:rPr>
          <w:rFonts w:asciiTheme="majorBidi" w:hAnsiTheme="majorBidi" w:cstheme="majorBidi"/>
          <w:sz w:val="24"/>
          <w:szCs w:val="24"/>
        </w:rPr>
        <w:t>Parental participation in children's education improves students' morals, attitudes, and academic performance in all subject areas. It also encourages behavioural development and social adaption in many communities and cultures. Involving families in educational environments may help students develop into responsible and effectiv</w:t>
      </w:r>
      <w:r w:rsidR="00D55E68">
        <w:rPr>
          <w:rFonts w:asciiTheme="majorBidi" w:hAnsiTheme="majorBidi" w:cstheme="majorBidi"/>
          <w:sz w:val="24"/>
          <w:szCs w:val="24"/>
        </w:rPr>
        <w:t>e citizens in all of these ways</w:t>
      </w:r>
      <w:r w:rsidRPr="003B2A94">
        <w:rPr>
          <w:rFonts w:asciiTheme="majorBidi" w:hAnsiTheme="majorBidi" w:cstheme="majorBidi"/>
          <w:sz w:val="24"/>
          <w:szCs w:val="24"/>
        </w:rPr>
        <w:t xml:space="preserve"> (Wartman &amp; Savage, 2008).</w:t>
      </w:r>
    </w:p>
    <w:p w:rsidR="00D55E68" w:rsidRDefault="001B76C1" w:rsidP="00D55E68">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lastRenderedPageBreak/>
        <w:t xml:space="preserve">In addition, </w:t>
      </w:r>
      <w:r w:rsidR="00D55E68" w:rsidRPr="00D55E68">
        <w:rPr>
          <w:rFonts w:asciiTheme="majorBidi" w:hAnsiTheme="majorBidi" w:cstheme="majorBidi"/>
          <w:sz w:val="24"/>
          <w:szCs w:val="24"/>
        </w:rPr>
        <w:t>according to Henderson and Berla (2021), the most precise indicator of student achievement is not socioeconomic standing but rather the degree to which the student's family is involved, enthusiastic, and supportive of their child's learning in the home and in the community.</w:t>
      </w:r>
      <w:r w:rsidR="00D55E68" w:rsidRPr="003B2A94">
        <w:rPr>
          <w:rFonts w:asciiTheme="majorBidi" w:hAnsiTheme="majorBidi" w:cstheme="majorBidi"/>
          <w:sz w:val="24"/>
          <w:szCs w:val="24"/>
        </w:rPr>
        <w:t xml:space="preserve"> </w:t>
      </w:r>
    </w:p>
    <w:p w:rsidR="001B76C1" w:rsidRPr="003B2A94" w:rsidRDefault="00D55E68" w:rsidP="00D55E68">
      <w:pPr>
        <w:spacing w:line="480" w:lineRule="auto"/>
        <w:ind w:firstLine="720"/>
        <w:rPr>
          <w:rFonts w:asciiTheme="majorBidi" w:hAnsiTheme="majorBidi" w:cstheme="majorBidi"/>
          <w:sz w:val="24"/>
          <w:szCs w:val="24"/>
        </w:rPr>
      </w:pPr>
      <w:r w:rsidRPr="00D55E68">
        <w:rPr>
          <w:rFonts w:asciiTheme="majorBidi" w:hAnsiTheme="majorBidi" w:cstheme="majorBidi"/>
          <w:sz w:val="24"/>
          <w:szCs w:val="24"/>
        </w:rPr>
        <w:t>Parents are encouraged to actively participate in their child's education at the University as they play a crucial role in fostering their learning and supporting it. Since their children are taught at various institutions, parents are full partners in their children's education and are included because they contribute as appropriate to decision-making and advisory committees. Facts are mounting that show how crucial family connection is to students' engagement and growth, which will result in a well-groomed, resili</w:t>
      </w:r>
      <w:r>
        <w:rPr>
          <w:rFonts w:asciiTheme="majorBidi" w:hAnsiTheme="majorBidi" w:cstheme="majorBidi"/>
          <w:sz w:val="24"/>
          <w:szCs w:val="24"/>
        </w:rPr>
        <w:t>ent, and productive personality</w:t>
      </w:r>
      <w:r w:rsidR="001B76C1" w:rsidRPr="003B2A94">
        <w:rPr>
          <w:rFonts w:asciiTheme="majorBidi" w:hAnsiTheme="majorBidi" w:cstheme="majorBidi"/>
          <w:sz w:val="24"/>
          <w:szCs w:val="24"/>
        </w:rPr>
        <w:t xml:space="preserve"> (Harvard, 2016). </w:t>
      </w:r>
    </w:p>
    <w:p w:rsidR="001B76C1" w:rsidRPr="003B2A94" w:rsidRDefault="00D55E68" w:rsidP="001B76C1">
      <w:pPr>
        <w:spacing w:line="480" w:lineRule="auto"/>
        <w:ind w:firstLine="720"/>
        <w:rPr>
          <w:rFonts w:asciiTheme="majorBidi" w:hAnsiTheme="majorBidi" w:cstheme="majorBidi"/>
          <w:sz w:val="24"/>
          <w:szCs w:val="24"/>
        </w:rPr>
      </w:pPr>
      <w:r w:rsidRPr="00D55E68">
        <w:rPr>
          <w:rFonts w:asciiTheme="majorBidi" w:hAnsiTheme="majorBidi" w:cstheme="majorBidi"/>
          <w:sz w:val="24"/>
          <w:szCs w:val="24"/>
        </w:rPr>
        <w:t>In addition, family involvement raises student success and social skills as well as learner confidence and institutional preparation. The road to student achievement is provided through family participation, a self-driven, participatory process (Shibata, 2019). Parent-teacher conferences and other opportunities to get involved in promoting student performance and problem-solving are some of the ways that families and educational institutions may connect with one another. Family involvement doesn't happen by accident. Through this shared responsibility, educational institutions reach out to families and meaningfully engage with them, and in return, families actively contribute to fostering chil</w:t>
      </w:r>
      <w:r>
        <w:rPr>
          <w:rFonts w:asciiTheme="majorBidi" w:hAnsiTheme="majorBidi" w:cstheme="majorBidi"/>
          <w:sz w:val="24"/>
          <w:szCs w:val="24"/>
        </w:rPr>
        <w:t>dren's learning and development</w:t>
      </w:r>
      <w:r w:rsidR="001B76C1" w:rsidRPr="003B2A94">
        <w:rPr>
          <w:rFonts w:asciiTheme="majorBidi" w:hAnsiTheme="majorBidi" w:cstheme="majorBidi"/>
          <w:sz w:val="24"/>
          <w:szCs w:val="24"/>
        </w:rPr>
        <w:t xml:space="preserve"> (Harvard, 2019). </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When it comes to parental involvement in an individual’s life, it ultimately focuses on parenting styles and human upbringings. Mainly it is considered that parenting </w:t>
      </w:r>
      <w:r w:rsidRPr="003B2A94">
        <w:rPr>
          <w:rFonts w:asciiTheme="majorBidi" w:hAnsiTheme="majorBidi" w:cstheme="majorBidi"/>
          <w:sz w:val="24"/>
          <w:szCs w:val="24"/>
        </w:rPr>
        <w:lastRenderedPageBreak/>
        <w:t xml:space="preserve">styles are of five types; Permissive, authoritative, authoritarian, neglectful, and overprotective (Arnett, 2000). </w:t>
      </w:r>
    </w:p>
    <w:p w:rsidR="001B76C1" w:rsidRPr="003B2A94" w:rsidRDefault="001B76C1" w:rsidP="00D55E68">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A theory of parenting was presented by Diana Baumrind (2022). </w:t>
      </w:r>
      <w:r w:rsidR="00D55E68" w:rsidRPr="00D55E68">
        <w:rPr>
          <w:rFonts w:asciiTheme="majorBidi" w:hAnsiTheme="majorBidi" w:cstheme="majorBidi"/>
          <w:sz w:val="24"/>
          <w:szCs w:val="24"/>
        </w:rPr>
        <w:t xml:space="preserve">Baumrind observed that preschoolers displayed a wide range of behaviour. Each behaviour has a strong relationship to a certain parenting approach. According to Baumrind's idea, there is a direct correlation between a child's behaviour and the parenting style used. Different parenting practices influence how children develop and how they turn out. She defined three parenting philosophies—authoritarian parenting, permissive parenting, and authoritative parenting—based on extensive observations, interviews, and analysis. Although Marilyn Baumrind </w:t>
      </w:r>
      <w:r w:rsidR="00A55F5E" w:rsidRPr="00D55E68">
        <w:rPr>
          <w:rFonts w:asciiTheme="majorBidi" w:hAnsiTheme="majorBidi" w:cstheme="majorBidi"/>
          <w:sz w:val="24"/>
          <w:szCs w:val="24"/>
        </w:rPr>
        <w:t xml:space="preserve">the </w:t>
      </w:r>
      <w:r w:rsidR="00D55E68" w:rsidRPr="00D55E68">
        <w:rPr>
          <w:rFonts w:asciiTheme="majorBidi" w:hAnsiTheme="majorBidi" w:cstheme="majorBidi"/>
          <w:sz w:val="24"/>
          <w:szCs w:val="24"/>
        </w:rPr>
        <w:t>classification work is well known, but Maccoby and Martin (2022) used a two-dimensional framework to expand parenting styles to this three-parenting-style model. They increased Baumrind's permissive parenting approach by one, creating two more parenting philosoph</w:t>
      </w:r>
      <w:r w:rsidR="00D55E68">
        <w:rPr>
          <w:rFonts w:asciiTheme="majorBidi" w:hAnsiTheme="majorBidi" w:cstheme="majorBidi"/>
          <w:sz w:val="24"/>
          <w:szCs w:val="24"/>
        </w:rPr>
        <w:t>ies: permissive and inattentive</w:t>
      </w:r>
      <w:r w:rsidRPr="003B2A94">
        <w:rPr>
          <w:rFonts w:asciiTheme="majorBidi" w:hAnsiTheme="majorBidi" w:cstheme="majorBidi"/>
          <w:sz w:val="24"/>
          <w:szCs w:val="24"/>
        </w:rPr>
        <w:t>.</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According to Ginott (2021) teenage and parents suggested the term "helicopter parenting" or “overprotective parenting” in which teens said their parents would be like helicopters hovering over their heads. Similar terms include "lawnmower parenting," "doting parenting," or "bulldozer parenting." researchers define overparenting, or "helicopter parenting" as a parenting style that shares traits with both parents emotionally over-engaged and contains unique qualities, including risk aversion, focus on children's well-being, and motivation to solve problems for children (Raskin &amp; Terry, 2019). </w:t>
      </w:r>
    </w:p>
    <w:p w:rsidR="001B76C1" w:rsidRPr="003B2A94" w:rsidRDefault="001B76C1" w:rsidP="00D55E68">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Overprotective parenting during the infancy has been identified as a common causing problems in early adulthood stage. </w:t>
      </w:r>
      <w:r w:rsidR="00D55E68" w:rsidRPr="00D55E68">
        <w:rPr>
          <w:rFonts w:asciiTheme="majorBidi" w:hAnsiTheme="majorBidi" w:cstheme="majorBidi"/>
          <w:sz w:val="24"/>
          <w:szCs w:val="24"/>
        </w:rPr>
        <w:t>Parenting that interferes with "the child's age-</w:t>
      </w:r>
      <w:r w:rsidR="00D55E68" w:rsidRPr="00D55E68">
        <w:rPr>
          <w:rFonts w:asciiTheme="majorBidi" w:hAnsiTheme="majorBidi" w:cstheme="majorBidi"/>
          <w:sz w:val="24"/>
          <w:szCs w:val="24"/>
        </w:rPr>
        <w:lastRenderedPageBreak/>
        <w:t xml:space="preserve">normative autonomy and emotional independence and encourages overreliance on parents" is referred </w:t>
      </w:r>
      <w:r w:rsidR="00D55E68">
        <w:rPr>
          <w:rFonts w:asciiTheme="majorBidi" w:hAnsiTheme="majorBidi" w:cstheme="majorBidi"/>
          <w:sz w:val="24"/>
          <w:szCs w:val="24"/>
        </w:rPr>
        <w:t xml:space="preserve">to as overprotective parenting </w:t>
      </w:r>
      <w:r w:rsidRPr="003B2A94">
        <w:rPr>
          <w:rFonts w:asciiTheme="majorBidi" w:hAnsiTheme="majorBidi" w:cstheme="majorBidi"/>
          <w:sz w:val="24"/>
          <w:szCs w:val="24"/>
        </w:rPr>
        <w:t xml:space="preserve">(Farber, 2019). </w:t>
      </w:r>
      <w:r w:rsidR="00D55E68" w:rsidRPr="00D55E68">
        <w:rPr>
          <w:rFonts w:asciiTheme="majorBidi" w:hAnsiTheme="majorBidi" w:cstheme="majorBidi"/>
          <w:sz w:val="24"/>
          <w:szCs w:val="24"/>
        </w:rPr>
        <w:t>A kid's possibilities to develop healthy independence and psychosocial skills are limited by an excessive focus on preventing damage, even if overprotection frequently has the go</w:t>
      </w:r>
      <w:r w:rsidR="00D55E68">
        <w:rPr>
          <w:rFonts w:asciiTheme="majorBidi" w:hAnsiTheme="majorBidi" w:cstheme="majorBidi"/>
          <w:sz w:val="24"/>
          <w:szCs w:val="24"/>
        </w:rPr>
        <w:t xml:space="preserve">od aim of keeping a child safe </w:t>
      </w:r>
      <w:r w:rsidRPr="003B2A94">
        <w:rPr>
          <w:rFonts w:asciiTheme="majorBidi" w:hAnsiTheme="majorBidi" w:cstheme="majorBidi"/>
          <w:sz w:val="24"/>
          <w:szCs w:val="24"/>
        </w:rPr>
        <w:t xml:space="preserve">(Bizet, 2021). </w:t>
      </w:r>
    </w:p>
    <w:p w:rsidR="001B76C1" w:rsidRPr="003B2A94" w:rsidRDefault="00D55E68" w:rsidP="001B76C1">
      <w:pPr>
        <w:spacing w:line="480" w:lineRule="auto"/>
        <w:ind w:firstLine="720"/>
        <w:rPr>
          <w:rFonts w:asciiTheme="majorBidi" w:hAnsiTheme="majorBidi" w:cstheme="majorBidi"/>
          <w:sz w:val="24"/>
          <w:szCs w:val="24"/>
        </w:rPr>
      </w:pPr>
      <w:r w:rsidRPr="00D55E68">
        <w:rPr>
          <w:rFonts w:asciiTheme="majorBidi" w:hAnsiTheme="majorBidi" w:cstheme="majorBidi"/>
          <w:sz w:val="24"/>
          <w:szCs w:val="24"/>
        </w:rPr>
        <w:t>Additionally, excessive protection encourages avoidance and restricts possibilities for socialization and self-expression, increasing sensitivity to psychiatric problems, particularly anxiety (Srivastava, 2020). Poor mental health in adulthood has also been connected to excessive protection and indulgence. In meta-analyses, internalizing issues, depression, and anxiety in childhood and adolescence are linked to overprotective parenting, as are psychopathology and atta</w:t>
      </w:r>
      <w:r>
        <w:rPr>
          <w:rFonts w:asciiTheme="majorBidi" w:hAnsiTheme="majorBidi" w:cstheme="majorBidi"/>
          <w:sz w:val="24"/>
          <w:szCs w:val="24"/>
        </w:rPr>
        <w:t xml:space="preserve">chment insecurity in adulthood </w:t>
      </w:r>
      <w:r w:rsidR="001B76C1" w:rsidRPr="003B2A94">
        <w:rPr>
          <w:rFonts w:asciiTheme="majorBidi" w:hAnsiTheme="majorBidi" w:cstheme="majorBidi"/>
          <w:sz w:val="24"/>
          <w:szCs w:val="24"/>
        </w:rPr>
        <w:t xml:space="preserve">(Bruysters, 2022). </w:t>
      </w:r>
    </w:p>
    <w:p w:rsidR="001B76C1" w:rsidRPr="003B2A94" w:rsidRDefault="001B76C1" w:rsidP="008C643B">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Moreover, a research done by Yao et al. (2022) </w:t>
      </w:r>
      <w:r w:rsidR="00D55E68" w:rsidRPr="00D55E68">
        <w:rPr>
          <w:rFonts w:asciiTheme="majorBidi" w:hAnsiTheme="majorBidi" w:cstheme="majorBidi"/>
          <w:sz w:val="24"/>
          <w:szCs w:val="24"/>
        </w:rPr>
        <w:t xml:space="preserve">in the city of Zhejiang Province, China, examined the moderating influence of academic-social student-faculty interactions on undergraduate students' ability to regulate their emotions. This information came from a survey of 4,462 undergraduate students. This study studies how various parenting philosophies affect students' ability to regulate their emotions and examines the mediating impact of teacher-student interactions. The findings demonstrated that Chinese parents favor an excessively protective parenting approach for their children. According to the findings, which are in line with other worldwide research (Efstratopoulou et al., 2022), parental rearing practices and social situations at school do have an impact on </w:t>
      </w:r>
      <w:r w:rsidR="00D55E68">
        <w:rPr>
          <w:rFonts w:asciiTheme="majorBidi" w:hAnsiTheme="majorBidi" w:cstheme="majorBidi"/>
          <w:sz w:val="24"/>
          <w:szCs w:val="24"/>
        </w:rPr>
        <w:t>students' emotional development</w:t>
      </w:r>
      <w:r w:rsidRPr="003B2A94">
        <w:rPr>
          <w:rFonts w:asciiTheme="majorBidi" w:hAnsiTheme="majorBidi" w:cstheme="majorBidi"/>
          <w:sz w:val="24"/>
          <w:szCs w:val="24"/>
        </w:rPr>
        <w:t>.</w:t>
      </w:r>
    </w:p>
    <w:p w:rsidR="001B76C1" w:rsidRPr="003B2A94" w:rsidRDefault="001B76C1" w:rsidP="008C643B">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lastRenderedPageBreak/>
        <w:t xml:space="preserve">Similarly, Saleem et al (2015) performed </w:t>
      </w:r>
      <w:r w:rsidR="008C643B" w:rsidRPr="008C643B">
        <w:rPr>
          <w:rFonts w:asciiTheme="majorBidi" w:hAnsiTheme="majorBidi" w:cstheme="majorBidi"/>
          <w:sz w:val="24"/>
          <w:szCs w:val="24"/>
        </w:rPr>
        <w:t xml:space="preserve">studying Pakistani teenagers in Lahore, Pakistan, the cross-cultural validity of the EMBU-C on perceived parental practices and mental health issues. </w:t>
      </w:r>
      <w:r w:rsidRPr="003B2A94">
        <w:rPr>
          <w:rFonts w:asciiTheme="majorBidi" w:hAnsiTheme="majorBidi" w:cstheme="majorBidi"/>
          <w:sz w:val="24"/>
          <w:szCs w:val="24"/>
        </w:rPr>
        <w:t xml:space="preserve">The study sample was collected from 1279 adolescents with the age range of 12-18. </w:t>
      </w:r>
      <w:r w:rsidR="008C643B" w:rsidRPr="008C643B">
        <w:rPr>
          <w:rFonts w:asciiTheme="majorBidi" w:hAnsiTheme="majorBidi" w:cstheme="majorBidi"/>
          <w:sz w:val="24"/>
          <w:szCs w:val="24"/>
        </w:rPr>
        <w:t>Additionally, this study attempts to look into links between alleged parenting practices a</w:t>
      </w:r>
      <w:r w:rsidR="008C643B">
        <w:rPr>
          <w:rFonts w:asciiTheme="majorBidi" w:hAnsiTheme="majorBidi" w:cstheme="majorBidi"/>
          <w:sz w:val="24"/>
          <w:szCs w:val="24"/>
        </w:rPr>
        <w:t>nd teenage mental health issues</w:t>
      </w:r>
      <w:r w:rsidRPr="003B2A94">
        <w:rPr>
          <w:rFonts w:asciiTheme="majorBidi" w:hAnsiTheme="majorBidi" w:cstheme="majorBidi"/>
          <w:sz w:val="24"/>
          <w:szCs w:val="24"/>
        </w:rPr>
        <w:t xml:space="preserve">. Survey results parental warmth revealed to be a negative predictor rejection and parenting anxious parenting are positives predictors of adolescent mental health problems are consistent with the literature (Huppert et al., 2010). </w:t>
      </w:r>
    </w:p>
    <w:p w:rsidR="001B76C1" w:rsidRPr="003B2A94" w:rsidRDefault="001B76C1" w:rsidP="00E20CAB">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Parenting styles have demonstrated identity development of a child. </w:t>
      </w:r>
      <w:r w:rsidR="00E20CAB" w:rsidRPr="00E20CAB">
        <w:rPr>
          <w:rFonts w:asciiTheme="majorBidi" w:hAnsiTheme="majorBidi" w:cstheme="majorBidi"/>
          <w:sz w:val="24"/>
          <w:szCs w:val="24"/>
        </w:rPr>
        <w:t>According to theoretical perspectives and attachment theory (Bowlby, 2021), parenting style quality was found to be a factor in variations in identity exploration. The main tenet of attachment theory is that better parenting fosters positive sentiments about oneself and other people, creating a s</w:t>
      </w:r>
      <w:r w:rsidR="00E20CAB">
        <w:rPr>
          <w:rFonts w:asciiTheme="majorBidi" w:hAnsiTheme="majorBidi" w:cstheme="majorBidi"/>
          <w:sz w:val="24"/>
          <w:szCs w:val="24"/>
        </w:rPr>
        <w:t xml:space="preserve">afe foundation for exploration </w:t>
      </w:r>
      <w:r w:rsidRPr="003B2A94">
        <w:rPr>
          <w:rFonts w:asciiTheme="majorBidi" w:hAnsiTheme="majorBidi" w:cstheme="majorBidi"/>
          <w:sz w:val="24"/>
          <w:szCs w:val="24"/>
        </w:rPr>
        <w:t xml:space="preserve">(Yagon, 2011). </w:t>
      </w:r>
    </w:p>
    <w:p w:rsidR="001B76C1" w:rsidRPr="003B2A94" w:rsidRDefault="001B76C1" w:rsidP="00E20CAB">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Furthermore, </w:t>
      </w:r>
      <w:r w:rsidR="00E20CAB" w:rsidRPr="00E20CAB">
        <w:rPr>
          <w:rFonts w:asciiTheme="majorBidi" w:hAnsiTheme="majorBidi" w:cstheme="majorBidi"/>
          <w:sz w:val="24"/>
          <w:szCs w:val="24"/>
        </w:rPr>
        <w:t>identity status research backs up the idea that loving parenting encourages high-quality inquiry and follow-up commitment (Gerald et al., 2020). The link between parenting style and identity formation has received little scientific attention. Teenagers who identify as information-oriented were found to view their parents as authoritative and receptive to conversation</w:t>
      </w:r>
      <w:r w:rsidRPr="003B2A94">
        <w:rPr>
          <w:rFonts w:asciiTheme="majorBidi" w:hAnsiTheme="majorBidi" w:cstheme="majorBidi"/>
          <w:sz w:val="24"/>
          <w:szCs w:val="24"/>
        </w:rPr>
        <w:t xml:space="preserve"> (Berzonsky, 2004). </w:t>
      </w:r>
    </w:p>
    <w:p w:rsidR="001B76C1" w:rsidRPr="003B2A94" w:rsidRDefault="00E20CAB" w:rsidP="00E20CAB">
      <w:pPr>
        <w:spacing w:line="480" w:lineRule="auto"/>
        <w:ind w:firstLine="720"/>
        <w:rPr>
          <w:rFonts w:asciiTheme="majorBidi" w:hAnsiTheme="majorBidi" w:cstheme="majorBidi"/>
          <w:sz w:val="24"/>
          <w:szCs w:val="24"/>
        </w:rPr>
      </w:pPr>
      <w:r w:rsidRPr="00E20CAB">
        <w:rPr>
          <w:rFonts w:asciiTheme="majorBidi" w:hAnsiTheme="majorBidi" w:cstheme="majorBidi"/>
          <w:sz w:val="24"/>
          <w:szCs w:val="24"/>
        </w:rPr>
        <w:t xml:space="preserve">A normative identity style was linked to views of authoritarian parenting, according to Berzonsky (2019), who also discovered that these teenagers believed their families lacked sentiments of openness. Unexpectedly, authoritative and solid, trustworthy familial ties were also strongly correlated with normative style. Last but not </w:t>
      </w:r>
      <w:r w:rsidRPr="00E20CAB">
        <w:rPr>
          <w:rFonts w:asciiTheme="majorBidi" w:hAnsiTheme="majorBidi" w:cstheme="majorBidi"/>
          <w:sz w:val="24"/>
          <w:szCs w:val="24"/>
        </w:rPr>
        <w:lastRenderedPageBreak/>
        <w:t>least, avoidant communication patterns were discovered to be connected to authoritarianism, indulgence, and a lack of expressiveness in family interactions. Although this little research offers some insights into the parenting circumstances connected to each identity style, it neglects to establish a connection between identity style and crucial parenting style characteristics.</w:t>
      </w:r>
    </w:p>
    <w:p w:rsidR="001B76C1" w:rsidRPr="003B2A94" w:rsidRDefault="001B76C1" w:rsidP="00E20CAB">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Moreover, </w:t>
      </w:r>
      <w:r w:rsidR="00E20CAB" w:rsidRPr="00E20CAB">
        <w:rPr>
          <w:rFonts w:asciiTheme="majorBidi" w:hAnsiTheme="majorBidi" w:cstheme="majorBidi"/>
          <w:sz w:val="24"/>
          <w:szCs w:val="24"/>
        </w:rPr>
        <w:t xml:space="preserve">a person's committed objectives, values, and beliefs make up their well-developed identity. It is the gradual realization of one's own coherence and the acceptance of that coherence by others (James, 2018). Identity formation is a process that occurs on an individual and </w:t>
      </w:r>
      <w:r w:rsidR="00E20CAB">
        <w:rPr>
          <w:rFonts w:asciiTheme="majorBidi" w:hAnsiTheme="majorBidi" w:cstheme="majorBidi"/>
          <w:sz w:val="24"/>
          <w:szCs w:val="24"/>
        </w:rPr>
        <w:t xml:space="preserve">social level </w:t>
      </w:r>
      <w:r w:rsidRPr="003B2A94">
        <w:rPr>
          <w:rFonts w:asciiTheme="majorBidi" w:hAnsiTheme="majorBidi" w:cstheme="majorBidi"/>
          <w:sz w:val="24"/>
          <w:szCs w:val="24"/>
        </w:rPr>
        <w:t>(Adams &amp; Marshall, 2000).</w:t>
      </w:r>
    </w:p>
    <w:p w:rsidR="001B76C1" w:rsidRPr="003B2A94" w:rsidRDefault="00E20CAB" w:rsidP="001B76C1">
      <w:pPr>
        <w:spacing w:line="480" w:lineRule="auto"/>
        <w:ind w:firstLine="720"/>
        <w:rPr>
          <w:rFonts w:asciiTheme="majorBidi" w:hAnsiTheme="majorBidi" w:cstheme="majorBidi"/>
          <w:sz w:val="24"/>
          <w:szCs w:val="24"/>
        </w:rPr>
      </w:pPr>
      <w:r w:rsidRPr="00E20CAB">
        <w:rPr>
          <w:rFonts w:asciiTheme="majorBidi" w:hAnsiTheme="majorBidi" w:cstheme="majorBidi"/>
          <w:sz w:val="24"/>
          <w:szCs w:val="24"/>
        </w:rPr>
        <w:t>A large portion of this process is thought to occur during adolescence, when cognitive growth enables people to create a "theory of self" (Elkind, 2017) based on identity choices and role models. According to Elkind (2017), this stage of development is marked by an "identity crisis," a crucial juncture at which the person must advance in some way, propelling the adolescent towa</w:t>
      </w:r>
      <w:r>
        <w:rPr>
          <w:rFonts w:asciiTheme="majorBidi" w:hAnsiTheme="majorBidi" w:cstheme="majorBidi"/>
          <w:sz w:val="24"/>
          <w:szCs w:val="24"/>
        </w:rPr>
        <w:t xml:space="preserve">rds growth and distinctiveness </w:t>
      </w:r>
      <w:r w:rsidR="001B76C1" w:rsidRPr="003B2A94">
        <w:rPr>
          <w:rFonts w:asciiTheme="majorBidi" w:hAnsiTheme="majorBidi" w:cstheme="majorBidi"/>
          <w:sz w:val="24"/>
          <w:szCs w:val="24"/>
        </w:rPr>
        <w:t xml:space="preserve">(Sarwar, 2019). </w:t>
      </w:r>
    </w:p>
    <w:p w:rsidR="001B76C1" w:rsidRPr="003B2A94" w:rsidRDefault="00E20CAB" w:rsidP="001B76C1">
      <w:pPr>
        <w:spacing w:line="480" w:lineRule="auto"/>
        <w:ind w:firstLine="720"/>
        <w:rPr>
          <w:rFonts w:asciiTheme="majorBidi" w:hAnsiTheme="majorBidi" w:cstheme="majorBidi"/>
          <w:sz w:val="24"/>
          <w:szCs w:val="24"/>
        </w:rPr>
      </w:pPr>
      <w:r w:rsidRPr="00E20CAB">
        <w:rPr>
          <w:rFonts w:asciiTheme="majorBidi" w:hAnsiTheme="majorBidi" w:cstheme="majorBidi"/>
          <w:sz w:val="24"/>
          <w:szCs w:val="24"/>
        </w:rPr>
        <w:t>Additionally, identity is developed via the act of evaluating choices or possibilities and making a decision based on the findings of the evaluation (Diana, 2019). Identity uncertainty might result from a lack of a strong sense of self (Benedict, 2021). Those who struggle with identity confusion are unsure of who they are or what their place</w:t>
      </w:r>
      <w:r>
        <w:rPr>
          <w:rFonts w:asciiTheme="majorBidi" w:hAnsiTheme="majorBidi" w:cstheme="majorBidi"/>
          <w:sz w:val="24"/>
          <w:szCs w:val="24"/>
        </w:rPr>
        <w:t xml:space="preserve"> in society is</w:t>
      </w:r>
      <w:r w:rsidR="001B76C1" w:rsidRPr="003B2A94">
        <w:rPr>
          <w:rFonts w:asciiTheme="majorBidi" w:hAnsiTheme="majorBidi" w:cstheme="majorBidi"/>
          <w:sz w:val="24"/>
          <w:szCs w:val="24"/>
        </w:rPr>
        <w:t xml:space="preserve"> (Mower, 2006).</w:t>
      </w:r>
    </w:p>
    <w:p w:rsidR="001B76C1" w:rsidRPr="003B2A94" w:rsidRDefault="00E20CAB" w:rsidP="001B76C1">
      <w:pPr>
        <w:spacing w:line="480" w:lineRule="auto"/>
        <w:ind w:firstLine="720"/>
        <w:rPr>
          <w:rFonts w:asciiTheme="majorBidi" w:hAnsiTheme="majorBidi" w:cstheme="majorBidi"/>
          <w:sz w:val="24"/>
          <w:szCs w:val="24"/>
        </w:rPr>
      </w:pPr>
      <w:r w:rsidRPr="00E20CAB">
        <w:rPr>
          <w:rFonts w:asciiTheme="majorBidi" w:hAnsiTheme="majorBidi" w:cstheme="majorBidi"/>
          <w:sz w:val="24"/>
          <w:szCs w:val="24"/>
        </w:rPr>
        <w:t xml:space="preserve">A "theory of self" based on identity choices and role models was also put out by Erikson (2019). Erikson claimed that our concept of self, or what he called self-identity, is influenced by how we connect with others. Psychosocial theory states that from early </w:t>
      </w:r>
      <w:r w:rsidRPr="00E20CAB">
        <w:rPr>
          <w:rFonts w:asciiTheme="majorBidi" w:hAnsiTheme="majorBidi" w:cstheme="majorBidi"/>
          <w:sz w:val="24"/>
          <w:szCs w:val="24"/>
        </w:rPr>
        <w:lastRenderedPageBreak/>
        <w:t xml:space="preserve">childhood through late adulthood, humans go through eight developmental phases. We must settle any tasks or problems at each level. Each developmental activity that is completed successfully results in a sense of competence and a positive personality. Feelings of inadequacy might result from not being able to do these </w:t>
      </w:r>
      <w:r>
        <w:rPr>
          <w:rFonts w:asciiTheme="majorBidi" w:hAnsiTheme="majorBidi" w:cstheme="majorBidi"/>
          <w:sz w:val="24"/>
          <w:szCs w:val="24"/>
        </w:rPr>
        <w:t>activities (Bukhalenkova, 2021)</w:t>
      </w:r>
      <w:r w:rsidR="001B76C1" w:rsidRPr="003B2A94">
        <w:rPr>
          <w:rFonts w:asciiTheme="majorBidi" w:hAnsiTheme="majorBidi" w:cstheme="majorBidi"/>
          <w:sz w:val="24"/>
          <w:szCs w:val="24"/>
        </w:rPr>
        <w:t xml:space="preserve">. </w:t>
      </w:r>
    </w:p>
    <w:p w:rsidR="001B76C1" w:rsidRPr="003B2A94" w:rsidRDefault="00E20CAB" w:rsidP="001B76C1">
      <w:pPr>
        <w:spacing w:line="480" w:lineRule="auto"/>
        <w:ind w:firstLine="720"/>
        <w:rPr>
          <w:rFonts w:asciiTheme="majorBidi" w:hAnsiTheme="majorBidi" w:cstheme="majorBidi"/>
          <w:sz w:val="24"/>
          <w:szCs w:val="24"/>
        </w:rPr>
      </w:pPr>
      <w:r w:rsidRPr="00E20CAB">
        <w:rPr>
          <w:rFonts w:asciiTheme="majorBidi" w:hAnsiTheme="majorBidi" w:cstheme="majorBidi"/>
          <w:sz w:val="24"/>
          <w:szCs w:val="24"/>
        </w:rPr>
        <w:t>The development of identity, in Erik Erikson's view, is the primary psychological job of adolescence. Identity and role uncertainty, which teenagers must overcome as they navigate the challenges of discovering their unique selves, is what Erikson refers to as life's fifth psychosocial job. According to Erikson, it is a time of uncertainty and experimenting with one's identity and course in life. Adolescence is the transitional period between childhood and maturity, and how each person deals with their prior psychosocial crises as a kid will have an impact on how thei</w:t>
      </w:r>
      <w:r>
        <w:rPr>
          <w:rFonts w:asciiTheme="majorBidi" w:hAnsiTheme="majorBidi" w:cstheme="majorBidi"/>
          <w:sz w:val="24"/>
          <w:szCs w:val="24"/>
        </w:rPr>
        <w:t>r identities grow (Jiang, 2019)</w:t>
      </w:r>
      <w:r w:rsidR="001B76C1" w:rsidRPr="003B2A94">
        <w:rPr>
          <w:rFonts w:asciiTheme="majorBidi" w:hAnsiTheme="majorBidi" w:cstheme="majorBidi"/>
          <w:sz w:val="24"/>
          <w:szCs w:val="24"/>
        </w:rPr>
        <w:t xml:space="preserve">. </w:t>
      </w:r>
    </w:p>
    <w:p w:rsidR="001B76C1" w:rsidRPr="003B2A94" w:rsidRDefault="003771E0" w:rsidP="003771E0">
      <w:pPr>
        <w:spacing w:line="480" w:lineRule="auto"/>
        <w:ind w:firstLine="720"/>
        <w:rPr>
          <w:rFonts w:asciiTheme="majorBidi" w:hAnsiTheme="majorBidi" w:cstheme="majorBidi"/>
          <w:sz w:val="24"/>
          <w:szCs w:val="24"/>
        </w:rPr>
      </w:pPr>
      <w:r w:rsidRPr="003771E0">
        <w:rPr>
          <w:rFonts w:asciiTheme="majorBidi" w:hAnsiTheme="majorBidi" w:cstheme="majorBidi"/>
          <w:sz w:val="24"/>
          <w:szCs w:val="24"/>
        </w:rPr>
        <w:t>In addition, Marcia's identity by characterizing identity formation in adolescence as requiring investigation and commitment to ideologies and jobs, status theory (2020) expanded Erikson's theory. According to Marcia, people have little knowledge of or experience with their expectations for identity exploration or commitment as they begin the process of forming their identities. Those whose identities have been foreclosed have made a commitment to an identity without considering alternative identities. Young teenagers frequently go through a foreclosure phase where they may choose an identity without devoting themselves to the process of exploration. People who successfully establish identification experience self-acceptance, a steady sense of self,</w:t>
      </w:r>
      <w:r>
        <w:rPr>
          <w:rFonts w:asciiTheme="majorBidi" w:hAnsiTheme="majorBidi" w:cstheme="majorBidi"/>
          <w:sz w:val="24"/>
          <w:szCs w:val="24"/>
        </w:rPr>
        <w:t xml:space="preserve"> and devotion to their identity</w:t>
      </w:r>
      <w:r w:rsidR="001B76C1" w:rsidRPr="003B2A94">
        <w:rPr>
          <w:rFonts w:asciiTheme="majorBidi" w:hAnsiTheme="majorBidi" w:cstheme="majorBidi"/>
          <w:sz w:val="24"/>
          <w:szCs w:val="24"/>
        </w:rPr>
        <w:t>.</w:t>
      </w:r>
    </w:p>
    <w:p w:rsidR="001B76C1" w:rsidRPr="003B2A94" w:rsidRDefault="001B76C1" w:rsidP="003771E0">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lastRenderedPageBreak/>
        <w:t>Similarly, Jeffrey Arnett's theory (2021) states that identity formation is most prominent during emerging adulthood between the ages of 18-25. According to Arnett, identity formation involves indulging in different life opportunities and possibilities, culminating in making important life decisions. He argues that this stage of life includes a wide range of opportunities for identity formation, particul</w:t>
      </w:r>
      <w:r w:rsidR="003771E0">
        <w:rPr>
          <w:rFonts w:asciiTheme="majorBidi" w:hAnsiTheme="majorBidi" w:cstheme="majorBidi"/>
          <w:sz w:val="24"/>
          <w:szCs w:val="24"/>
        </w:rPr>
        <w:t xml:space="preserve">arly in three distinct domains. </w:t>
      </w:r>
      <w:r w:rsidR="003771E0" w:rsidRPr="003771E0">
        <w:rPr>
          <w:rFonts w:asciiTheme="majorBidi" w:hAnsiTheme="majorBidi" w:cstheme="majorBidi"/>
          <w:sz w:val="24"/>
          <w:szCs w:val="24"/>
        </w:rPr>
        <w:t>Identity explorations, instability, self</w:t>
      </w:r>
      <w:r w:rsidR="003771E0">
        <w:rPr>
          <w:rFonts w:asciiTheme="majorBidi" w:hAnsiTheme="majorBidi" w:cstheme="majorBidi"/>
          <w:sz w:val="24"/>
          <w:szCs w:val="24"/>
        </w:rPr>
        <w:t xml:space="preserve">-focus, feeling in-between, and </w:t>
      </w:r>
      <w:r w:rsidR="003771E0" w:rsidRPr="003771E0">
        <w:rPr>
          <w:rFonts w:asciiTheme="majorBidi" w:hAnsiTheme="majorBidi" w:cstheme="majorBidi"/>
          <w:sz w:val="24"/>
          <w:szCs w:val="24"/>
        </w:rPr>
        <w:t>possibilities/</w:t>
      </w:r>
      <w:r w:rsidR="003771E0">
        <w:rPr>
          <w:rFonts w:asciiTheme="majorBidi" w:hAnsiTheme="majorBidi" w:cstheme="majorBidi"/>
          <w:sz w:val="24"/>
          <w:szCs w:val="24"/>
        </w:rPr>
        <w:t xml:space="preserve"> </w:t>
      </w:r>
      <w:r w:rsidR="003771E0" w:rsidRPr="003771E0">
        <w:rPr>
          <w:rFonts w:asciiTheme="majorBidi" w:hAnsiTheme="majorBidi" w:cstheme="majorBidi"/>
          <w:sz w:val="24"/>
          <w:szCs w:val="24"/>
        </w:rPr>
        <w:t xml:space="preserve">optimism are the five normative characteristics of emerging adulthood. </w:t>
      </w:r>
      <w:r w:rsidRPr="003B2A94">
        <w:rPr>
          <w:rFonts w:asciiTheme="majorBidi" w:hAnsiTheme="majorBidi" w:cstheme="majorBidi"/>
          <w:sz w:val="24"/>
          <w:szCs w:val="24"/>
        </w:rPr>
        <w:t>It is common for people in early adulthood to attend college there they may be exposed to a different worldview than the one they grew up with and be willing to change their previous worldview. Those who did not go to college also believed that, as adults, they too should decide what their beliefs and values are.</w:t>
      </w:r>
    </w:p>
    <w:p w:rsidR="001B76C1" w:rsidRPr="003B2A94" w:rsidRDefault="001B76C1" w:rsidP="003771E0">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Further a research by Pellerone et al, (2016) on </w:t>
      </w:r>
      <w:r w:rsidR="003771E0" w:rsidRPr="003771E0">
        <w:rPr>
          <w:rFonts w:asciiTheme="majorBidi" w:hAnsiTheme="majorBidi" w:cstheme="majorBidi"/>
          <w:sz w:val="24"/>
          <w:szCs w:val="24"/>
        </w:rPr>
        <w:t xml:space="preserve">Parenting, identity formation, internalizing symptoms, and alcohol use among Italian teenage participants in a cross-sectional research. A little Italian village called Caltanissetta served as the site of this investigation. 198 Italian students, ages 16 to 19, comprised of 104 males and 94 women participated in the study. In a study of 198 Italian students, this cross-sectional study explored potential connections between identity development, parenting, and adolescent issues that may manifest as internalizing (phobias, OCD, depression, eating disorders, and entropy) and externalizing (alcohol and school malaise) symptoms. The findings of this study looked at potential connections between identity formation, parenting, and internalizing-externalizing symptoms in adolescence. Perhaps as a result of a lack of critical appraisal of multiple identity possibilities, adolescents who are experiencing foreclosure show increased caring compulsions that result in relationship addiction and </w:t>
      </w:r>
      <w:r w:rsidR="003771E0" w:rsidRPr="003771E0">
        <w:rPr>
          <w:rFonts w:asciiTheme="majorBidi" w:hAnsiTheme="majorBidi" w:cstheme="majorBidi"/>
          <w:sz w:val="24"/>
          <w:szCs w:val="24"/>
        </w:rPr>
        <w:lastRenderedPageBreak/>
        <w:t>dread of being incorrect. Students who were placed on hold felt more inadequate, as is usual for individuals who had started to consider different identities but had n</w:t>
      </w:r>
      <w:r w:rsidR="003771E0">
        <w:rPr>
          <w:rFonts w:asciiTheme="majorBidi" w:hAnsiTheme="majorBidi" w:cstheme="majorBidi"/>
          <w:sz w:val="24"/>
          <w:szCs w:val="24"/>
        </w:rPr>
        <w:t>ot yet committed to any of them</w:t>
      </w:r>
      <w:r w:rsidRPr="003B2A94">
        <w:rPr>
          <w:rFonts w:asciiTheme="majorBidi" w:hAnsiTheme="majorBidi" w:cstheme="majorBidi"/>
          <w:sz w:val="24"/>
          <w:szCs w:val="24"/>
        </w:rPr>
        <w:t>.</w:t>
      </w:r>
    </w:p>
    <w:p w:rsidR="001B76C1" w:rsidRPr="003B2A94" w:rsidRDefault="001B76C1" w:rsidP="00AB6E7D">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Moreover, a research done by Passmore et al, (2005) to find out </w:t>
      </w:r>
      <w:r w:rsidR="00AB6E7D" w:rsidRPr="00AB6E7D">
        <w:rPr>
          <w:rFonts w:asciiTheme="majorBidi" w:hAnsiTheme="majorBidi" w:cstheme="majorBidi"/>
          <w:sz w:val="24"/>
          <w:szCs w:val="24"/>
        </w:rPr>
        <w:t>among Austrian adult adoptees and non-adoptees, parental attachment and identity style serve as predictors of self-esteem.</w:t>
      </w:r>
      <w:r w:rsidRPr="003B2A94">
        <w:rPr>
          <w:rFonts w:asciiTheme="majorBidi" w:hAnsiTheme="majorBidi" w:cstheme="majorBidi"/>
          <w:sz w:val="24"/>
          <w:szCs w:val="24"/>
        </w:rPr>
        <w:t xml:space="preserve"> The sample size was selected among the adoptees were 66 women and 34 men, spread over age 18-70 years old, average 38.10 years old year. Participants who were not adopted included 68 </w:t>
      </w:r>
      <w:r>
        <w:rPr>
          <w:rFonts w:asciiTheme="majorBidi" w:hAnsiTheme="majorBidi" w:cstheme="majorBidi"/>
          <w:sz w:val="24"/>
          <w:szCs w:val="24"/>
        </w:rPr>
        <w:t>women</w:t>
      </w:r>
      <w:r w:rsidRPr="003B2A94">
        <w:rPr>
          <w:rFonts w:asciiTheme="majorBidi" w:hAnsiTheme="majorBidi" w:cstheme="majorBidi"/>
          <w:sz w:val="24"/>
          <w:szCs w:val="24"/>
        </w:rPr>
        <w:t xml:space="preserve"> 32 </w:t>
      </w:r>
      <w:r>
        <w:rPr>
          <w:rFonts w:asciiTheme="majorBidi" w:hAnsiTheme="majorBidi" w:cstheme="majorBidi"/>
          <w:sz w:val="24"/>
          <w:szCs w:val="24"/>
        </w:rPr>
        <w:t>Men</w:t>
      </w:r>
      <w:r w:rsidRPr="003B2A94">
        <w:rPr>
          <w:rFonts w:asciiTheme="majorBidi" w:hAnsiTheme="majorBidi" w:cstheme="majorBidi"/>
          <w:sz w:val="24"/>
          <w:szCs w:val="24"/>
        </w:rPr>
        <w:t xml:space="preserve">, aged 18-74 years old, with an average age of 37.89 years. </w:t>
      </w:r>
      <w:r w:rsidR="00AB6E7D" w:rsidRPr="00AB6E7D">
        <w:rPr>
          <w:rFonts w:asciiTheme="majorBidi" w:hAnsiTheme="majorBidi" w:cstheme="majorBidi"/>
          <w:sz w:val="24"/>
          <w:szCs w:val="24"/>
        </w:rPr>
        <w:t>The findings showed that, despite the fact that dad's automobile has no bearing, adoptees report poorer self-esteem and greater mother care than non-adopters. Additionally, adoptees report greater degr</w:t>
      </w:r>
      <w:r w:rsidR="00AB6E7D">
        <w:rPr>
          <w:rFonts w:asciiTheme="majorBidi" w:hAnsiTheme="majorBidi" w:cstheme="majorBidi"/>
          <w:sz w:val="24"/>
          <w:szCs w:val="24"/>
        </w:rPr>
        <w:t>ees of overprotective mothering</w:t>
      </w:r>
      <w:r w:rsidRPr="003B2A94">
        <w:rPr>
          <w:rFonts w:asciiTheme="majorBidi" w:hAnsiTheme="majorBidi" w:cstheme="majorBidi"/>
          <w:sz w:val="24"/>
          <w:szCs w:val="24"/>
        </w:rPr>
        <w:t>.</w:t>
      </w:r>
    </w:p>
    <w:p w:rsidR="001B76C1" w:rsidRPr="003B2A94" w:rsidRDefault="001B76C1" w:rsidP="00AB6E7D">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There was another research done by Embalsado (2021) based on </w:t>
      </w:r>
      <w:r w:rsidR="00AB6E7D" w:rsidRPr="00AB6E7D">
        <w:rPr>
          <w:rFonts w:asciiTheme="majorBidi" w:hAnsiTheme="majorBidi" w:cstheme="majorBidi"/>
          <w:sz w:val="24"/>
          <w:szCs w:val="24"/>
        </w:rPr>
        <w:t>emerging adulthood: European parenting practices and identity status.</w:t>
      </w:r>
      <w:r w:rsidRPr="003B2A94">
        <w:rPr>
          <w:rFonts w:asciiTheme="majorBidi" w:hAnsiTheme="majorBidi" w:cstheme="majorBidi"/>
          <w:sz w:val="24"/>
          <w:szCs w:val="24"/>
        </w:rPr>
        <w:t xml:space="preserve"> The sample size was consisted 203 individuals and age ranged was 18 to 25 year old. </w:t>
      </w:r>
      <w:r w:rsidR="00AB6E7D" w:rsidRPr="00AB6E7D">
        <w:rPr>
          <w:rFonts w:asciiTheme="majorBidi" w:hAnsiTheme="majorBidi" w:cstheme="majorBidi"/>
          <w:sz w:val="24"/>
          <w:szCs w:val="24"/>
        </w:rPr>
        <w:t>This study set out to identify distinct clusters between parenting practices and identity status. Results suggested that liberal parenting was substantially linked with identity dispersion, authoritarian parenting with identity de-identification, and authoritative parenting</w:t>
      </w:r>
      <w:r w:rsidR="00AB6E7D">
        <w:rPr>
          <w:rFonts w:asciiTheme="majorBidi" w:hAnsiTheme="majorBidi" w:cstheme="majorBidi"/>
          <w:sz w:val="24"/>
          <w:szCs w:val="24"/>
        </w:rPr>
        <w:t xml:space="preserve"> with identity suspension</w:t>
      </w:r>
      <w:r w:rsidRPr="003B2A94">
        <w:rPr>
          <w:rFonts w:asciiTheme="majorBidi" w:hAnsiTheme="majorBidi" w:cstheme="majorBidi"/>
          <w:sz w:val="24"/>
          <w:szCs w:val="24"/>
        </w:rPr>
        <w:t>.</w:t>
      </w:r>
    </w:p>
    <w:p w:rsidR="001B76C1" w:rsidRPr="003B2A94" w:rsidRDefault="001B76C1" w:rsidP="00AB6E7D">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Further, Berzonsky et al. (2007) published </w:t>
      </w:r>
      <w:r w:rsidR="00AB6E7D" w:rsidRPr="00AB6E7D">
        <w:rPr>
          <w:rFonts w:asciiTheme="majorBidi" w:hAnsiTheme="majorBidi" w:cstheme="majorBidi"/>
          <w:sz w:val="24"/>
          <w:szCs w:val="24"/>
        </w:rPr>
        <w:t xml:space="preserve">an investigation on the identity-processing preferences, psychosocial supports, and Dutch teenage views of parent-child relationships. 938 early adolescents and 393 middle adolescents made up the sample size. </w:t>
      </w:r>
      <w:r w:rsidR="00AB6E7D" w:rsidRPr="00AB6E7D">
        <w:rPr>
          <w:rFonts w:asciiTheme="majorBidi" w:hAnsiTheme="majorBidi" w:cstheme="majorBidi"/>
          <w:sz w:val="24"/>
          <w:szCs w:val="24"/>
        </w:rPr>
        <w:lastRenderedPageBreak/>
        <w:t>Early adolescents with high diffuse avoidance scores have poor levels of commitment and self-regulatory resources, and they believe their parents to be untrustworthy, uncommunicative, and supervising. These findings are based on studies on early adolescents. Normative style appears to be more adaptive than informational style when compared to studies of late adolescents (Berzonsky, 1990, 2004b). Normative scores are positively correlated with levels of commitment and self-regulation, whereas informational scores are negatively correlated</w:t>
      </w:r>
      <w:r w:rsidR="00AB6E7D">
        <w:rPr>
          <w:rFonts w:asciiTheme="majorBidi" w:hAnsiTheme="majorBidi" w:cstheme="majorBidi"/>
          <w:sz w:val="24"/>
          <w:szCs w:val="24"/>
        </w:rPr>
        <w:t xml:space="preserve"> with efficient self-regulation</w:t>
      </w:r>
      <w:r w:rsidRPr="003B2A94">
        <w:rPr>
          <w:rFonts w:asciiTheme="majorBidi" w:hAnsiTheme="majorBidi" w:cstheme="majorBidi"/>
          <w:sz w:val="24"/>
          <w:szCs w:val="24"/>
        </w:rPr>
        <w:t>.</w:t>
      </w:r>
    </w:p>
    <w:p w:rsidR="001B76C1" w:rsidRPr="003B2A94" w:rsidRDefault="001B76C1" w:rsidP="00AB6E7D">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In contrast, Meeus et al. (2014) conducted a research on Parenting practices and adolescent identity development: Longitudinal associations between autonomy, parent-child warmth, and identity processes in America. </w:t>
      </w:r>
      <w:r w:rsidR="00AB6E7D" w:rsidRPr="00AB6E7D">
        <w:rPr>
          <w:rFonts w:asciiTheme="majorBidi" w:hAnsiTheme="majorBidi" w:cstheme="majorBidi"/>
          <w:sz w:val="24"/>
          <w:szCs w:val="24"/>
        </w:rPr>
        <w:t xml:space="preserve">The findings showed that good identity development in teenagers, including exploration and commitment, is connected with parenting that encourages autonomy. According to Baumrind (1991), authoritative parenting was linked to favorable outcomes in children, including good self-esteem and academic success. This parenting style is characterized by high levels of excitement and responsiveness as well as appropriate </w:t>
      </w:r>
      <w:r w:rsidR="00AB6E7D">
        <w:rPr>
          <w:rFonts w:asciiTheme="majorBidi" w:hAnsiTheme="majorBidi" w:cstheme="majorBidi"/>
          <w:sz w:val="24"/>
          <w:szCs w:val="24"/>
        </w:rPr>
        <w:t>amounts of control and autonomy</w:t>
      </w:r>
      <w:r w:rsidRPr="003B2A94">
        <w:rPr>
          <w:rFonts w:asciiTheme="majorBidi" w:hAnsiTheme="majorBidi" w:cstheme="majorBidi"/>
          <w:sz w:val="24"/>
          <w:szCs w:val="24"/>
        </w:rPr>
        <w:t>.</w:t>
      </w:r>
    </w:p>
    <w:p w:rsidR="001B76C1" w:rsidRPr="003B2A94" w:rsidRDefault="001B76C1" w:rsidP="00AB6E7D">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Hence, Kim and Jeong, (2019) published </w:t>
      </w:r>
      <w:r w:rsidR="00AB6E7D" w:rsidRPr="00AB6E7D">
        <w:rPr>
          <w:rFonts w:asciiTheme="majorBidi" w:hAnsiTheme="majorBidi" w:cstheme="majorBidi"/>
          <w:sz w:val="24"/>
          <w:szCs w:val="24"/>
        </w:rPr>
        <w:t>a study on the effects of overprotective parenting on teenagers' perceptions of stress, self-worth, and academic success in South Korea. The findings showed that in South Korean teenagers, overprotective parenting was linked to greater levels of felt stress, worse levels of self-esteem,</w:t>
      </w:r>
      <w:r w:rsidR="00AB6E7D">
        <w:rPr>
          <w:rFonts w:asciiTheme="majorBidi" w:hAnsiTheme="majorBidi" w:cstheme="majorBidi"/>
          <w:sz w:val="24"/>
          <w:szCs w:val="24"/>
        </w:rPr>
        <w:t xml:space="preserve"> and worse academic achievement</w:t>
      </w:r>
      <w:r w:rsidRPr="003B2A94">
        <w:rPr>
          <w:rFonts w:asciiTheme="majorBidi" w:hAnsiTheme="majorBidi" w:cstheme="majorBidi"/>
          <w:sz w:val="24"/>
          <w:szCs w:val="24"/>
        </w:rPr>
        <w:t>.</w:t>
      </w:r>
    </w:p>
    <w:p w:rsidR="001B76C1" w:rsidRPr="003B2A94" w:rsidRDefault="001B76C1" w:rsidP="00AB6E7D">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However, several researches has being conducted on national the level in which a research by Akhtar and Fatima (2019) was done to find </w:t>
      </w:r>
      <w:r w:rsidR="00AB6E7D" w:rsidRPr="00AB6E7D">
        <w:rPr>
          <w:rFonts w:asciiTheme="majorBidi" w:hAnsiTheme="majorBidi" w:cstheme="majorBidi"/>
          <w:sz w:val="24"/>
          <w:szCs w:val="24"/>
        </w:rPr>
        <w:t xml:space="preserve">the connection between </w:t>
      </w:r>
      <w:r w:rsidR="00AB6E7D" w:rsidRPr="00AB6E7D">
        <w:rPr>
          <w:rFonts w:asciiTheme="majorBidi" w:hAnsiTheme="majorBidi" w:cstheme="majorBidi"/>
          <w:sz w:val="24"/>
          <w:szCs w:val="24"/>
        </w:rPr>
        <w:lastRenderedPageBreak/>
        <w:t>overprotective parenting and identity problems in adolescence: Several research have looked at the connection between overprotective parenting and identity issues in adolescence in Pakistan. The findings showed a strong positive association between identity conflict and overprotective parenting. Additionally, the study found that teenagers who had overly protective parents had worse levels o</w:t>
      </w:r>
      <w:r w:rsidR="00AB6E7D">
        <w:rPr>
          <w:rFonts w:asciiTheme="majorBidi" w:hAnsiTheme="majorBidi" w:cstheme="majorBidi"/>
          <w:sz w:val="24"/>
          <w:szCs w:val="24"/>
        </w:rPr>
        <w:t>f self-esteem and mental health</w:t>
      </w:r>
      <w:r w:rsidRPr="003B2A94">
        <w:rPr>
          <w:rFonts w:asciiTheme="majorBidi" w:hAnsiTheme="majorBidi" w:cstheme="majorBidi"/>
          <w:sz w:val="24"/>
          <w:szCs w:val="24"/>
        </w:rPr>
        <w:t>.</w:t>
      </w:r>
    </w:p>
    <w:p w:rsidR="001B76C1" w:rsidRPr="003B2A94" w:rsidRDefault="001B76C1" w:rsidP="004226A4">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Similarly, a study by Maunder and Harackiewicz (2016) on parental overprotection and impact on identity on American adolescents. The result found that parental overprotection was associated with higher levels of identity confusion, a type of identity conflict. In contrast, adolescents who experienced parental autonomy support reported </w:t>
      </w:r>
      <w:r w:rsidR="004226A4" w:rsidRPr="004226A4">
        <w:rPr>
          <w:rFonts w:asciiTheme="majorBidi" w:hAnsiTheme="majorBidi" w:cstheme="majorBidi"/>
          <w:sz w:val="24"/>
          <w:szCs w:val="24"/>
        </w:rPr>
        <w:t>greater degrees of identity discovery and less identity uncertainty</w:t>
      </w:r>
      <w:r w:rsidRPr="003B2A94">
        <w:rPr>
          <w:rFonts w:asciiTheme="majorBidi" w:hAnsiTheme="majorBidi" w:cstheme="majorBidi"/>
          <w:sz w:val="24"/>
          <w:szCs w:val="24"/>
        </w:rPr>
        <w:t>.</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Furthermore, a study by Ahmad and Khalid (2018) on overprotective parenting and adolescent identity formation: a study on Pakistani adolescents. Results revealed that overprotective parenting was negatively associated with identity achievement, which is a positive outcome of identity development. The study also showed that adolescents who experienced overprotective parenting had lower levels of emotional well-being and higher levels of psychological distress.</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Similarly, a study of by Aslam and Khalid (2020) on parenting styles, identity conflicts, and psychological well-being among adolescents in Pakistan. The sample size was 200 (100 </w:t>
      </w:r>
      <w:r>
        <w:rPr>
          <w:rFonts w:asciiTheme="majorBidi" w:hAnsiTheme="majorBidi" w:cstheme="majorBidi"/>
          <w:sz w:val="24"/>
          <w:szCs w:val="24"/>
        </w:rPr>
        <w:t>men</w:t>
      </w:r>
      <w:r w:rsidRPr="003B2A94">
        <w:rPr>
          <w:rFonts w:asciiTheme="majorBidi" w:hAnsiTheme="majorBidi" w:cstheme="majorBidi"/>
          <w:sz w:val="24"/>
          <w:szCs w:val="24"/>
        </w:rPr>
        <w:t xml:space="preserve">’s, and 100 </w:t>
      </w:r>
      <w:r>
        <w:rPr>
          <w:rFonts w:asciiTheme="majorBidi" w:hAnsiTheme="majorBidi" w:cstheme="majorBidi"/>
          <w:sz w:val="24"/>
          <w:szCs w:val="24"/>
        </w:rPr>
        <w:t>women</w:t>
      </w:r>
      <w:r w:rsidRPr="003B2A94">
        <w:rPr>
          <w:rFonts w:asciiTheme="majorBidi" w:hAnsiTheme="majorBidi" w:cstheme="majorBidi"/>
          <w:sz w:val="24"/>
          <w:szCs w:val="24"/>
        </w:rPr>
        <w:t xml:space="preserve">’s) with the age range of 14-18 years old. The results showed that adolescents who had experienced authoritarian parenting had higher levels of identity conflict compared to those who had experienced authoritative or </w:t>
      </w:r>
      <w:r w:rsidRPr="003B2A94">
        <w:rPr>
          <w:rFonts w:asciiTheme="majorBidi" w:hAnsiTheme="majorBidi" w:cstheme="majorBidi"/>
          <w:sz w:val="24"/>
          <w:szCs w:val="24"/>
        </w:rPr>
        <w:lastRenderedPageBreak/>
        <w:t>permissive parenting. The study also found that teens who had experienced authoritarian parenting had lower levels of mental health compared to those who had experienced authoritative or permissive parenting. In addition, adolescents who experienced identity diffusion and exclusion had lower levels of mental health compared with adolescents who experienced identity fulfillment or suspension.</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In addition, a research by Zafar and Assad (2019) on parenting styles, identity conflicts, and self-esteem among Pakistani adolescents. Results found that authoritarian parenting was positively associated with identity loss, a type of identity conflict. Adolescents who experienced authoritarian parenting reported lower levels of exploration and commitment to their own identities. In contrast, authoritative parenting was negatively associated with identity exclusion. Adolescents who experienced authoritative parenting reported higher levels of exploration and commitment to their identities. Additionally, the study found that permissive parenting was not significantly associated with any status.</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In the same way, Identity and assertiveness are two interconnected concepts that are important for personal growth and development. Identity refers to how individuals define themselves, including their personality, values, beliefs, and experiences, among other things. Assertiveness, on the other hand, refers to the ability to communicate one's thoughts, feelings, and needs in a direct and confident manner, while respecting the boundaries and opinions of others. A strong sense of identity can promote assertiveness by providing individuals with a clear understanding of their values and beliefs, which can help them to communicate their needs and boundaries more effectively (Cote, 2006). </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lastRenderedPageBreak/>
        <w:t xml:space="preserve">In contrast, a weak sense of identity can make it difficult for individuals to assert themselves and communicate their needs clearly, as they may lack confidence and clarity about who they are and what they want. At the same time, assertiveness can also play a role in shaping one's identity. When individuals are assertive and communicate their needs and boundaries effectively, they are more likely to have their values and beliefs respected, which can reinforce their sense of identity. Conversely, when individuals are not assertive and do not communicate their needs clearly, they may feel like their values and beliefs are not being acknowledged, which can lead to confusion or doubt about their sense of self. Overall, developing both a strong sense of identity and assertiveness are important for personal growth and well-being (Mclean and Whelton, 2022). </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Typically, the initial theoretical background of assertiveness can be go back to the work of Ivan Pavlov. Pavlov tried to determine properties of the nervous system allow animals and humans to adapt to changing conditions in their environment. He postulates that nerves have two sides systems: Genetic, and Conditional (Fensterheim and Baer, 1975). Through the characteristics of inheritance, Pavlov realized that biological force affects sensitivity to stimuli, energy levels and tendency to various emotions, such as depression and aggression. He proves that these inherited features are modifiable, influenced and changed by life experiences. Pavlov's discovery that a person needs positive relationships with his environment. He pointed to changes in the environment corresponding changes in the nervous system are required. Ability learning to adapt to one's environment Pavlov called "conditional reflection". </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Additionally, Wolpe (2022) suggested the term "confidence" for the location of the term "excitation". He defines self-confidence as "external expression of almost every </w:t>
      </w:r>
      <w:r w:rsidRPr="003B2A94">
        <w:rPr>
          <w:rFonts w:asciiTheme="majorBidi" w:hAnsiTheme="majorBidi" w:cstheme="majorBidi"/>
          <w:sz w:val="24"/>
          <w:szCs w:val="24"/>
        </w:rPr>
        <w:lastRenderedPageBreak/>
        <w:t>emotion except anxiety." Wolpe showed that anxiety is related to interpersonal response capability. He assumes that a man knows what he should do, but because of his anxiety, he cannot express it adequately. At facile given the confidence, Wolpe is trying to build an 'excitement point' controlling the "Inhibition" process by limiting anxiety block the "excitement" process.</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Moreover, Gladding (2019) pointed out that the psychological concept of assertiveness has been the social and counseling fields of psychology, primarily because of its multidimensional definition covers the spectrum of human expression: behaviour, cognition and affectation. A study of Angarani et al. (2019) explained that parenting style is a factor that influences children's behavior and mood. Assertive behavior can be learned naturally from one's environment. Environment the family mentioned here is the first social environment that children come into contact with. Also that said, there are other factors that can affect a person's level of confidence, such as culture, age, and gender. </w:t>
      </w:r>
    </w:p>
    <w:p w:rsidR="001B76C1" w:rsidRPr="003B2A94" w:rsidRDefault="001B76C1" w:rsidP="004226A4">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According to Farman model (2017) there are </w:t>
      </w:r>
      <w:r w:rsidR="004226A4" w:rsidRPr="004226A4">
        <w:rPr>
          <w:rFonts w:asciiTheme="majorBidi" w:hAnsiTheme="majorBidi" w:cstheme="majorBidi"/>
          <w:sz w:val="24"/>
          <w:szCs w:val="24"/>
        </w:rPr>
        <w:t>three distinct communication modalities exist: passive, aggressive, and assertive. Aggressive communication refers to a technique of expressing oneself and advocating for one's demands but also violating the rights of others by expressing their sentiments and ideas. Passive communicators never speak; instead, they constantly listen to what others have to say. In assertive communication, people make their thoughts and sentiments known and stand up for the needs and rights of others without compromising their own.</w:t>
      </w:r>
    </w:p>
    <w:p w:rsidR="001B76C1" w:rsidRPr="003B2A94" w:rsidRDefault="001B76C1" w:rsidP="004226A4">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lastRenderedPageBreak/>
        <w:t xml:space="preserve">A model presented by, Simon Black's (2017) model of assertiveness includes four types of responses. Each appears at a different point on the self-confidence scale, classified as effective or self-defeating behaviors: </w:t>
      </w:r>
      <w:r w:rsidR="004226A4" w:rsidRPr="004226A4">
        <w:rPr>
          <w:rFonts w:asciiTheme="majorBidi" w:hAnsiTheme="majorBidi" w:cstheme="majorBidi"/>
          <w:sz w:val="24"/>
          <w:szCs w:val="24"/>
        </w:rPr>
        <w:t>self-defeating aggressive/passive behaviour and successful assertive/responsive ones. You may use a variety of green, win-win behaviours to persuade people when you are assertive.</w:t>
      </w:r>
      <w:r w:rsidRPr="003B2A94">
        <w:rPr>
          <w:rFonts w:asciiTheme="majorBidi" w:hAnsiTheme="majorBidi" w:cstheme="majorBidi"/>
          <w:sz w:val="24"/>
          <w:szCs w:val="24"/>
        </w:rPr>
        <w:t xml:space="preserve"> Being assertive or responsive enables an individual to effectively influence others; this can be as simple as providing information or answers, asking questions, supporting answers with good reasons, or being persuasive. Aggressive and passive behaviors such as sarcasm, condescension, self-deprecation, and avoidance can eventually backfire. They harm personally and those around them.</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In addition, a research conducted by Menesini, Nocentini, &amp; Camodeca (2010) on parental overprotection, perceived competence, and assertiveness in Italian adolescents. The study involved 225 Italian adolescents (111 </w:t>
      </w:r>
      <w:r>
        <w:rPr>
          <w:rFonts w:asciiTheme="majorBidi" w:hAnsiTheme="majorBidi" w:cstheme="majorBidi"/>
          <w:sz w:val="24"/>
          <w:szCs w:val="24"/>
        </w:rPr>
        <w:t>men</w:t>
      </w:r>
      <w:r w:rsidRPr="003B2A94">
        <w:rPr>
          <w:rFonts w:asciiTheme="majorBidi" w:hAnsiTheme="majorBidi" w:cstheme="majorBidi"/>
          <w:sz w:val="24"/>
          <w:szCs w:val="24"/>
        </w:rPr>
        <w:t xml:space="preserve"> and 114 </w:t>
      </w:r>
      <w:r>
        <w:rPr>
          <w:rFonts w:asciiTheme="majorBidi" w:hAnsiTheme="majorBidi" w:cstheme="majorBidi"/>
          <w:sz w:val="24"/>
          <w:szCs w:val="24"/>
        </w:rPr>
        <w:t>women</w:t>
      </w:r>
      <w:r w:rsidRPr="003B2A94">
        <w:rPr>
          <w:rFonts w:asciiTheme="majorBidi" w:hAnsiTheme="majorBidi" w:cstheme="majorBidi"/>
          <w:sz w:val="24"/>
          <w:szCs w:val="24"/>
        </w:rPr>
        <w:t>) between the ages of 14 and 17. Findings show that parental overprotection is negatively associated with perceived competence and assertiveness among Italian adolescents. Furthermore, perceived ability was positively correlated with the assertiveness of Italian adolescents. And, the study found that the relationship between parental overprotection and assertiveness was mediated by perceived competence.</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Moreover, a research was done by Liu, Fang, &amp; Yu (2014) on perceived parenting styles and assertiveness among Chinese adolescents. The study involved 375 Chinese adolescents (178 </w:t>
      </w:r>
      <w:r>
        <w:rPr>
          <w:rFonts w:asciiTheme="majorBidi" w:hAnsiTheme="majorBidi" w:cstheme="majorBidi"/>
          <w:sz w:val="24"/>
          <w:szCs w:val="24"/>
        </w:rPr>
        <w:t>men</w:t>
      </w:r>
      <w:r w:rsidRPr="003B2A94">
        <w:rPr>
          <w:rFonts w:asciiTheme="majorBidi" w:hAnsiTheme="majorBidi" w:cstheme="majorBidi"/>
          <w:sz w:val="24"/>
          <w:szCs w:val="24"/>
        </w:rPr>
        <w:t xml:space="preserve"> and 197 </w:t>
      </w:r>
      <w:r>
        <w:rPr>
          <w:rFonts w:asciiTheme="majorBidi" w:hAnsiTheme="majorBidi" w:cstheme="majorBidi"/>
          <w:sz w:val="24"/>
          <w:szCs w:val="24"/>
        </w:rPr>
        <w:t>women</w:t>
      </w:r>
      <w:r w:rsidRPr="003B2A94">
        <w:rPr>
          <w:rFonts w:asciiTheme="majorBidi" w:hAnsiTheme="majorBidi" w:cstheme="majorBidi"/>
          <w:sz w:val="24"/>
          <w:szCs w:val="24"/>
        </w:rPr>
        <w:t xml:space="preserve">) aged 13 to 17. The results showed that perceived authoritative parenting was positively related to adolescent self-confidence. In contrast, perceived authoritarian and permissive parenting styles were negatively associated with </w:t>
      </w:r>
      <w:r w:rsidRPr="003B2A94">
        <w:rPr>
          <w:rFonts w:asciiTheme="majorBidi" w:hAnsiTheme="majorBidi" w:cstheme="majorBidi"/>
          <w:sz w:val="24"/>
          <w:szCs w:val="24"/>
        </w:rPr>
        <w:lastRenderedPageBreak/>
        <w:t>adolescent self-confidence. Additionally, sex differences were found in the relationship between perceived parenting styles and self-confidence. Specifically, authoritative parenting styles and self-confidence are positively correlated for both men and women, but the negative relationship between authoritative parenting style and permissive parenting style and self-confidence is stronger for men than for women.</w:t>
      </w:r>
    </w:p>
    <w:p w:rsidR="001B76C1" w:rsidRPr="003B2A94" w:rsidRDefault="001B76C1" w:rsidP="004226A4">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In addition, Kuru &amp; Pehlivan (2015) proposed a research on the effects of overprotective parenting on the personality characteristics of adolescents: A cross-cultural study. The study had a cross-cultural design with a sample of 500 adolescents (250 </w:t>
      </w:r>
      <w:r>
        <w:rPr>
          <w:rFonts w:asciiTheme="majorBidi" w:hAnsiTheme="majorBidi" w:cstheme="majorBidi"/>
          <w:sz w:val="24"/>
          <w:szCs w:val="24"/>
        </w:rPr>
        <w:t>men</w:t>
      </w:r>
      <w:r w:rsidRPr="003B2A94">
        <w:rPr>
          <w:rFonts w:asciiTheme="majorBidi" w:hAnsiTheme="majorBidi" w:cstheme="majorBidi"/>
          <w:sz w:val="24"/>
          <w:szCs w:val="24"/>
        </w:rPr>
        <w:t xml:space="preserve"> and 250 </w:t>
      </w:r>
      <w:r>
        <w:rPr>
          <w:rFonts w:asciiTheme="majorBidi" w:hAnsiTheme="majorBidi" w:cstheme="majorBidi"/>
          <w:sz w:val="24"/>
          <w:szCs w:val="24"/>
        </w:rPr>
        <w:t>women</w:t>
      </w:r>
      <w:r w:rsidRPr="003B2A94">
        <w:rPr>
          <w:rFonts w:asciiTheme="majorBidi" w:hAnsiTheme="majorBidi" w:cstheme="majorBidi"/>
          <w:sz w:val="24"/>
          <w:szCs w:val="24"/>
        </w:rPr>
        <w:t xml:space="preserve">) from two countries, Turkey and the United States. Findings showed that overprotective parenting was negatively associated with multiple personality dimensions in Turkish and American adolescents. Specifically, </w:t>
      </w:r>
      <w:r w:rsidR="004226A4" w:rsidRPr="004226A4">
        <w:rPr>
          <w:rFonts w:asciiTheme="majorBidi" w:hAnsiTheme="majorBidi" w:cstheme="majorBidi"/>
          <w:sz w:val="24"/>
          <w:szCs w:val="24"/>
        </w:rPr>
        <w:t>in all cultures, higher levels of overprotective parenting were linked to lower levels of agreeableness, extraversion, and conscientiousness a</w:t>
      </w:r>
      <w:r w:rsidR="004226A4">
        <w:rPr>
          <w:rFonts w:asciiTheme="majorBidi" w:hAnsiTheme="majorBidi" w:cstheme="majorBidi"/>
          <w:sz w:val="24"/>
          <w:szCs w:val="24"/>
        </w:rPr>
        <w:t>nd higher levels of neuroticism</w:t>
      </w:r>
      <w:r w:rsidRPr="003B2A94">
        <w:rPr>
          <w:rFonts w:asciiTheme="majorBidi" w:hAnsiTheme="majorBidi" w:cstheme="majorBidi"/>
          <w:sz w:val="24"/>
          <w:szCs w:val="24"/>
        </w:rPr>
        <w:t>. However, the relationship between overprotective parenting and openness experiences varied across cultures, with a significant negative association found only in the Turkish sample.</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Similarly, a research conducted by Zhu &amp; Chen (2015) on overprotective parenting, perceived competence, and peer relations in Chinese adolescents. The study involved 542 Chinese adolescents (255 </w:t>
      </w:r>
      <w:r>
        <w:rPr>
          <w:rFonts w:asciiTheme="majorBidi" w:hAnsiTheme="majorBidi" w:cstheme="majorBidi"/>
          <w:sz w:val="24"/>
          <w:szCs w:val="24"/>
        </w:rPr>
        <w:t>men</w:t>
      </w:r>
      <w:r w:rsidRPr="003B2A94">
        <w:rPr>
          <w:rFonts w:asciiTheme="majorBidi" w:hAnsiTheme="majorBidi" w:cstheme="majorBidi"/>
          <w:sz w:val="24"/>
          <w:szCs w:val="24"/>
        </w:rPr>
        <w:t xml:space="preserve"> and 287 </w:t>
      </w:r>
      <w:r>
        <w:rPr>
          <w:rFonts w:asciiTheme="majorBidi" w:hAnsiTheme="majorBidi" w:cstheme="majorBidi"/>
          <w:sz w:val="24"/>
          <w:szCs w:val="24"/>
        </w:rPr>
        <w:t>women</w:t>
      </w:r>
      <w:r w:rsidRPr="003B2A94">
        <w:rPr>
          <w:rFonts w:asciiTheme="majorBidi" w:hAnsiTheme="majorBidi" w:cstheme="majorBidi"/>
          <w:sz w:val="24"/>
          <w:szCs w:val="24"/>
        </w:rPr>
        <w:t>) between the ages of 12 and 14 years. The results showed that parental overprotection was negatively associated with perceived competence and peer relationship. Adolescents who perceive their parents to be overprotective have lower levels of self-awareness and are more likely to experience peer rejection. The study also found that perceived competence mediated the relationship between parental overprotection and peer bonding.</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lastRenderedPageBreak/>
        <w:t xml:space="preserve">Moreover, a study conducted by Park, Lee, &amp; Oh (2018) on the effects of overprotective parenting on the mental health and academic achievement of South Korean adolescents. The study involved 810 Korean adolescents (371 </w:t>
      </w:r>
      <w:r>
        <w:rPr>
          <w:rFonts w:asciiTheme="majorBidi" w:hAnsiTheme="majorBidi" w:cstheme="majorBidi"/>
          <w:sz w:val="24"/>
          <w:szCs w:val="24"/>
        </w:rPr>
        <w:t>men</w:t>
      </w:r>
      <w:r w:rsidRPr="003B2A94">
        <w:rPr>
          <w:rFonts w:asciiTheme="majorBidi" w:hAnsiTheme="majorBidi" w:cstheme="majorBidi"/>
          <w:sz w:val="24"/>
          <w:szCs w:val="24"/>
        </w:rPr>
        <w:t xml:space="preserve"> and 439 </w:t>
      </w:r>
      <w:r>
        <w:rPr>
          <w:rFonts w:asciiTheme="majorBidi" w:hAnsiTheme="majorBidi" w:cstheme="majorBidi"/>
          <w:sz w:val="24"/>
          <w:szCs w:val="24"/>
        </w:rPr>
        <w:t>women</w:t>
      </w:r>
      <w:r w:rsidRPr="003B2A94">
        <w:rPr>
          <w:rFonts w:asciiTheme="majorBidi" w:hAnsiTheme="majorBidi" w:cstheme="majorBidi"/>
          <w:sz w:val="24"/>
          <w:szCs w:val="24"/>
        </w:rPr>
        <w:t xml:space="preserve">) between the ages of 14 and 18. The results showed that overprotective parenting was negatively associated with the mental health and academic performance of Korean adolescents. The study found that the more overprotective parents were, the lower their mental health and academic performance. In addition, the study found that overprotective parenting was particularly detrimental to the mental health and academic performance of </w:t>
      </w:r>
      <w:r>
        <w:rPr>
          <w:rFonts w:asciiTheme="majorBidi" w:hAnsiTheme="majorBidi" w:cstheme="majorBidi"/>
          <w:sz w:val="24"/>
          <w:szCs w:val="24"/>
        </w:rPr>
        <w:t>men</w:t>
      </w:r>
      <w:r w:rsidRPr="003B2A94">
        <w:rPr>
          <w:rFonts w:asciiTheme="majorBidi" w:hAnsiTheme="majorBidi" w:cstheme="majorBidi"/>
          <w:sz w:val="24"/>
          <w:szCs w:val="24"/>
        </w:rPr>
        <w:t xml:space="preserve"> adolescents.</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However, several researches has being conducted on national the level in which a research by Nadeem, M., &amp; Akhtar, N. (2016) studied on overprotective parenting and assertiveness in Pakistani adolescents: moderating role of gender. The study involved 200 Pakistani adolescents (100 </w:t>
      </w:r>
      <w:r>
        <w:rPr>
          <w:rFonts w:asciiTheme="majorBidi" w:hAnsiTheme="majorBidi" w:cstheme="majorBidi"/>
          <w:sz w:val="24"/>
          <w:szCs w:val="24"/>
        </w:rPr>
        <w:t>men</w:t>
      </w:r>
      <w:r w:rsidRPr="003B2A94">
        <w:rPr>
          <w:rFonts w:asciiTheme="majorBidi" w:hAnsiTheme="majorBidi" w:cstheme="majorBidi"/>
          <w:sz w:val="24"/>
          <w:szCs w:val="24"/>
        </w:rPr>
        <w:t xml:space="preserve"> and 100 </w:t>
      </w:r>
      <w:r>
        <w:rPr>
          <w:rFonts w:asciiTheme="majorBidi" w:hAnsiTheme="majorBidi" w:cstheme="majorBidi"/>
          <w:sz w:val="24"/>
          <w:szCs w:val="24"/>
        </w:rPr>
        <w:t>women</w:t>
      </w:r>
      <w:r w:rsidRPr="003B2A94">
        <w:rPr>
          <w:rFonts w:asciiTheme="majorBidi" w:hAnsiTheme="majorBidi" w:cstheme="majorBidi"/>
          <w:sz w:val="24"/>
          <w:szCs w:val="24"/>
        </w:rPr>
        <w:t xml:space="preserve">) between the ages of 14 and 18. The study found that overprotective parenting was negatively associated with assertiveness in both </w:t>
      </w:r>
      <w:r>
        <w:rPr>
          <w:rFonts w:asciiTheme="majorBidi" w:hAnsiTheme="majorBidi" w:cstheme="majorBidi"/>
          <w:sz w:val="24"/>
          <w:szCs w:val="24"/>
        </w:rPr>
        <w:t>men</w:t>
      </w:r>
      <w:r w:rsidRPr="003B2A94">
        <w:rPr>
          <w:rFonts w:asciiTheme="majorBidi" w:hAnsiTheme="majorBidi" w:cstheme="majorBidi"/>
          <w:sz w:val="24"/>
          <w:szCs w:val="24"/>
        </w:rPr>
        <w:t xml:space="preserve"> and </w:t>
      </w:r>
      <w:r>
        <w:rPr>
          <w:rFonts w:asciiTheme="majorBidi" w:hAnsiTheme="majorBidi" w:cstheme="majorBidi"/>
          <w:sz w:val="24"/>
          <w:szCs w:val="24"/>
        </w:rPr>
        <w:t>women</w:t>
      </w:r>
      <w:r w:rsidRPr="003B2A94">
        <w:rPr>
          <w:rFonts w:asciiTheme="majorBidi" w:hAnsiTheme="majorBidi" w:cstheme="majorBidi"/>
          <w:sz w:val="24"/>
          <w:szCs w:val="24"/>
        </w:rPr>
        <w:t xml:space="preserve"> adolescents. However, negative relationships were stronger among </w:t>
      </w:r>
      <w:r>
        <w:rPr>
          <w:rFonts w:asciiTheme="majorBidi" w:hAnsiTheme="majorBidi" w:cstheme="majorBidi"/>
          <w:sz w:val="24"/>
          <w:szCs w:val="24"/>
        </w:rPr>
        <w:t>women</w:t>
      </w:r>
      <w:r w:rsidRPr="003B2A94">
        <w:rPr>
          <w:rFonts w:asciiTheme="majorBidi" w:hAnsiTheme="majorBidi" w:cstheme="majorBidi"/>
          <w:sz w:val="24"/>
          <w:szCs w:val="24"/>
        </w:rPr>
        <w:t xml:space="preserve"> adolescents. The study also found that </w:t>
      </w:r>
      <w:r>
        <w:rPr>
          <w:rFonts w:asciiTheme="majorBidi" w:hAnsiTheme="majorBidi" w:cstheme="majorBidi"/>
          <w:sz w:val="24"/>
          <w:szCs w:val="24"/>
        </w:rPr>
        <w:t>men</w:t>
      </w:r>
      <w:r w:rsidRPr="003B2A94">
        <w:rPr>
          <w:rFonts w:asciiTheme="majorBidi" w:hAnsiTheme="majorBidi" w:cstheme="majorBidi"/>
          <w:sz w:val="24"/>
          <w:szCs w:val="24"/>
        </w:rPr>
        <w:t xml:space="preserve"> teens reported higher levels of assertiveness compared to </w:t>
      </w:r>
      <w:r>
        <w:rPr>
          <w:rFonts w:asciiTheme="majorBidi" w:hAnsiTheme="majorBidi" w:cstheme="majorBidi"/>
          <w:sz w:val="24"/>
          <w:szCs w:val="24"/>
        </w:rPr>
        <w:t>women</w:t>
      </w:r>
      <w:r w:rsidRPr="003B2A94">
        <w:rPr>
          <w:rFonts w:asciiTheme="majorBidi" w:hAnsiTheme="majorBidi" w:cstheme="majorBidi"/>
          <w:sz w:val="24"/>
          <w:szCs w:val="24"/>
        </w:rPr>
        <w:t xml:space="preserve"> teens.</w:t>
      </w:r>
    </w:p>
    <w:p w:rsidR="001B76C1"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Further, a study conducted by Khan, M. M., &amp; Khan, N. N. (2019) on overprotective parenting and assertiveness among adolescents: The moderating role of emotional intelligence. The study involved 200 adolescents (100 </w:t>
      </w:r>
      <w:r>
        <w:rPr>
          <w:rFonts w:asciiTheme="majorBidi" w:hAnsiTheme="majorBidi" w:cstheme="majorBidi"/>
          <w:sz w:val="24"/>
          <w:szCs w:val="24"/>
        </w:rPr>
        <w:t>men</w:t>
      </w:r>
      <w:r w:rsidRPr="003B2A94">
        <w:rPr>
          <w:rFonts w:asciiTheme="majorBidi" w:hAnsiTheme="majorBidi" w:cstheme="majorBidi"/>
          <w:sz w:val="24"/>
          <w:szCs w:val="24"/>
        </w:rPr>
        <w:t xml:space="preserve"> and 100 </w:t>
      </w:r>
      <w:r>
        <w:rPr>
          <w:rFonts w:asciiTheme="majorBidi" w:hAnsiTheme="majorBidi" w:cstheme="majorBidi"/>
          <w:sz w:val="24"/>
          <w:szCs w:val="24"/>
        </w:rPr>
        <w:t>women</w:t>
      </w:r>
      <w:r w:rsidRPr="003B2A94">
        <w:rPr>
          <w:rFonts w:asciiTheme="majorBidi" w:hAnsiTheme="majorBidi" w:cstheme="majorBidi"/>
          <w:sz w:val="24"/>
          <w:szCs w:val="24"/>
        </w:rPr>
        <w:t xml:space="preserve">) between the ages of 15 and 19. The results showed that overprotective parenting was negatively associated with adolescent assertiveness. Emotional intelligence was found to moderate this relationship, suggesting that adolescents with high EQ are less affected by </w:t>
      </w:r>
      <w:r w:rsidRPr="003B2A94">
        <w:rPr>
          <w:rFonts w:asciiTheme="majorBidi" w:hAnsiTheme="majorBidi" w:cstheme="majorBidi"/>
          <w:sz w:val="24"/>
          <w:szCs w:val="24"/>
        </w:rPr>
        <w:lastRenderedPageBreak/>
        <w:t>overprotective parenting. The study also found that emotional intelligence has a direct positive impact on assertiveness.</w:t>
      </w:r>
    </w:p>
    <w:p w:rsidR="00017ED4" w:rsidRPr="003B2A94" w:rsidRDefault="00017ED4" w:rsidP="00D85D02">
      <w:pPr>
        <w:spacing w:line="480" w:lineRule="auto"/>
        <w:ind w:firstLine="720"/>
        <w:rPr>
          <w:rFonts w:asciiTheme="majorBidi" w:hAnsiTheme="majorBidi" w:cstheme="majorBidi"/>
          <w:sz w:val="24"/>
          <w:szCs w:val="24"/>
        </w:rPr>
      </w:pPr>
      <w:r>
        <w:rPr>
          <w:rFonts w:asciiTheme="majorBidi" w:hAnsiTheme="majorBidi" w:cstheme="majorBidi"/>
          <w:sz w:val="24"/>
          <w:szCs w:val="24"/>
        </w:rPr>
        <w:t xml:space="preserve">Moreover, a study by Akkaya &amp; Dost (2021) conducted a research on </w:t>
      </w:r>
      <w:r w:rsidR="00D85D02">
        <w:rPr>
          <w:rFonts w:asciiTheme="majorBidi" w:hAnsiTheme="majorBidi" w:cstheme="majorBidi"/>
          <w:sz w:val="24"/>
          <w:szCs w:val="24"/>
        </w:rPr>
        <w:t>a</w:t>
      </w:r>
      <w:r w:rsidR="00D85D02" w:rsidRPr="00D85D02">
        <w:rPr>
          <w:rFonts w:asciiTheme="majorBidi" w:hAnsiTheme="majorBidi" w:cstheme="majorBidi"/>
          <w:sz w:val="24"/>
          <w:szCs w:val="24"/>
        </w:rPr>
        <w:t>n examination of university students’ level of assertiveness according to self-construal and</w:t>
      </w:r>
      <w:r w:rsidR="00D85D02">
        <w:rPr>
          <w:rFonts w:asciiTheme="majorBidi" w:hAnsiTheme="majorBidi" w:cstheme="majorBidi"/>
          <w:sz w:val="24"/>
          <w:szCs w:val="24"/>
        </w:rPr>
        <w:t xml:space="preserve"> </w:t>
      </w:r>
      <w:r w:rsidR="00D85D02" w:rsidRPr="00D85D02">
        <w:rPr>
          <w:rFonts w:asciiTheme="majorBidi" w:hAnsiTheme="majorBidi" w:cstheme="majorBidi"/>
          <w:sz w:val="24"/>
          <w:szCs w:val="24"/>
        </w:rPr>
        <w:t>five-factor personality traits</w:t>
      </w:r>
      <w:r w:rsidR="00D85D02">
        <w:rPr>
          <w:rFonts w:asciiTheme="majorBidi" w:hAnsiTheme="majorBidi" w:cstheme="majorBidi"/>
          <w:sz w:val="24"/>
          <w:szCs w:val="24"/>
        </w:rPr>
        <w:t xml:space="preserve"> in the </w:t>
      </w:r>
      <w:r w:rsidR="00D85D02" w:rsidRPr="00D85D02">
        <w:rPr>
          <w:rFonts w:asciiTheme="majorBidi" w:hAnsiTheme="majorBidi" w:cstheme="majorBidi"/>
          <w:sz w:val="24"/>
          <w:szCs w:val="24"/>
        </w:rPr>
        <w:t>state university in Ankara</w:t>
      </w:r>
      <w:r w:rsidR="00D85D02">
        <w:rPr>
          <w:rFonts w:asciiTheme="majorBidi" w:hAnsiTheme="majorBidi" w:cstheme="majorBidi"/>
          <w:sz w:val="24"/>
          <w:szCs w:val="24"/>
        </w:rPr>
        <w:t xml:space="preserve">. </w:t>
      </w:r>
      <w:r w:rsidR="00D85D02" w:rsidRPr="003B2A94">
        <w:rPr>
          <w:rFonts w:asciiTheme="majorBidi" w:hAnsiTheme="majorBidi" w:cstheme="majorBidi"/>
          <w:sz w:val="24"/>
          <w:szCs w:val="24"/>
        </w:rPr>
        <w:t>Using a correlative design,</w:t>
      </w:r>
      <w:r w:rsidR="00D85D02">
        <w:rPr>
          <w:rFonts w:asciiTheme="majorBidi" w:hAnsiTheme="majorBidi" w:cstheme="majorBidi"/>
          <w:sz w:val="24"/>
          <w:szCs w:val="24"/>
        </w:rPr>
        <w:t xml:space="preserve"> 507 </w:t>
      </w:r>
      <w:r w:rsidR="00D85D02" w:rsidRPr="00D85D02">
        <w:rPr>
          <w:rFonts w:asciiTheme="majorBidi" w:hAnsiTheme="majorBidi" w:cstheme="majorBidi"/>
          <w:sz w:val="24"/>
          <w:szCs w:val="24"/>
        </w:rPr>
        <w:t>undergraduate s</w:t>
      </w:r>
      <w:r w:rsidR="00D85D02">
        <w:rPr>
          <w:rFonts w:asciiTheme="majorBidi" w:hAnsiTheme="majorBidi" w:cstheme="majorBidi"/>
          <w:sz w:val="24"/>
          <w:szCs w:val="24"/>
        </w:rPr>
        <w:t xml:space="preserve">tudents (194 men and 313 women) </w:t>
      </w:r>
      <w:r w:rsidR="00D85D02" w:rsidRPr="00D85D02">
        <w:rPr>
          <w:rFonts w:asciiTheme="majorBidi" w:hAnsiTheme="majorBidi" w:cstheme="majorBidi"/>
          <w:sz w:val="24"/>
          <w:szCs w:val="24"/>
        </w:rPr>
        <w:t xml:space="preserve">were </w:t>
      </w:r>
      <w:r w:rsidR="00D85D02">
        <w:rPr>
          <w:rFonts w:asciiTheme="majorBidi" w:hAnsiTheme="majorBidi" w:cstheme="majorBidi"/>
          <w:sz w:val="24"/>
          <w:szCs w:val="24"/>
        </w:rPr>
        <w:t xml:space="preserve">participated. </w:t>
      </w:r>
      <w:r w:rsidR="00D85D02" w:rsidRPr="00D85D02">
        <w:rPr>
          <w:rFonts w:asciiTheme="majorBidi" w:hAnsiTheme="majorBidi" w:cstheme="majorBidi"/>
          <w:sz w:val="24"/>
          <w:szCs w:val="24"/>
        </w:rPr>
        <w:t xml:space="preserve"> </w:t>
      </w:r>
      <w:r w:rsidR="00D85D02">
        <w:rPr>
          <w:rFonts w:asciiTheme="majorBidi" w:hAnsiTheme="majorBidi" w:cstheme="majorBidi"/>
          <w:sz w:val="24"/>
          <w:szCs w:val="24"/>
        </w:rPr>
        <w:t xml:space="preserve">The results revealed that </w:t>
      </w:r>
      <w:r w:rsidR="00D85D02" w:rsidRPr="00D85D02">
        <w:rPr>
          <w:rFonts w:asciiTheme="majorBidi" w:hAnsiTheme="majorBidi" w:cstheme="majorBidi"/>
          <w:sz w:val="24"/>
          <w:szCs w:val="24"/>
        </w:rPr>
        <w:t xml:space="preserve">extraversion, neuroticism, agreeableness, and openness to experience are personality qualities that statistically significantly predict </w:t>
      </w:r>
      <w:r w:rsidR="00D85D02">
        <w:rPr>
          <w:rFonts w:asciiTheme="majorBidi" w:hAnsiTheme="majorBidi" w:cstheme="majorBidi"/>
          <w:sz w:val="24"/>
          <w:szCs w:val="24"/>
        </w:rPr>
        <w:t>university</w:t>
      </w:r>
      <w:r w:rsidR="00D85D02" w:rsidRPr="00D85D02">
        <w:rPr>
          <w:rFonts w:asciiTheme="majorBidi" w:hAnsiTheme="majorBidi" w:cstheme="majorBidi"/>
          <w:sz w:val="24"/>
          <w:szCs w:val="24"/>
        </w:rPr>
        <w:t xml:space="preserve"> students' assertiveness levels, as do both individual and group self-construal. Additionally, there was no difference in the assertiveness of undergr</w:t>
      </w:r>
      <w:r w:rsidR="00D85D02">
        <w:rPr>
          <w:rFonts w:asciiTheme="majorBidi" w:hAnsiTheme="majorBidi" w:cstheme="majorBidi"/>
          <w:sz w:val="24"/>
          <w:szCs w:val="24"/>
        </w:rPr>
        <w:t xml:space="preserve">aduate students at </w:t>
      </w:r>
      <w:r w:rsidR="00D85D02" w:rsidRPr="00D85D02">
        <w:rPr>
          <w:rFonts w:asciiTheme="majorBidi" w:hAnsiTheme="majorBidi" w:cstheme="majorBidi"/>
          <w:sz w:val="24"/>
          <w:szCs w:val="24"/>
        </w:rPr>
        <w:t xml:space="preserve">according to their class level and gender at a statistically significant level. </w:t>
      </w:r>
    </w:p>
    <w:p w:rsidR="001B76C1" w:rsidRDefault="001B76C1" w:rsidP="004226A4">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There was another research done by Iqbal et al. (2019) on overprotective parenting, self-esteem, and assertiveness in Pakistani adolescents. Using a correlative design, the study collected data on 500 Pakistani adolescents aged 14 to 18. The study result found that overprotective parenting was negatively associated with self-esteem and self-confidence among Pakistani adolescents. </w:t>
      </w:r>
      <w:r w:rsidR="004226A4" w:rsidRPr="004226A4">
        <w:rPr>
          <w:rFonts w:asciiTheme="majorBidi" w:hAnsiTheme="majorBidi" w:cstheme="majorBidi"/>
          <w:sz w:val="24"/>
          <w:szCs w:val="24"/>
        </w:rPr>
        <w:t>Self-esteem partially moderated the association between overprotective parenting and self-confidence, according to regression analysis, which also revealed that overprotective parenting was a substantial negati</w:t>
      </w:r>
      <w:r w:rsidR="004226A4">
        <w:rPr>
          <w:rFonts w:asciiTheme="majorBidi" w:hAnsiTheme="majorBidi" w:cstheme="majorBidi"/>
          <w:sz w:val="24"/>
          <w:szCs w:val="24"/>
        </w:rPr>
        <w:t>ve predictor of self-confidence</w:t>
      </w:r>
      <w:r w:rsidRPr="003B2A94">
        <w:rPr>
          <w:rFonts w:asciiTheme="majorBidi" w:hAnsiTheme="majorBidi" w:cstheme="majorBidi"/>
          <w:sz w:val="24"/>
          <w:szCs w:val="24"/>
        </w:rPr>
        <w:t>. These findings suggest that overprotective parenting negatively affects the development of self-confidence in Pakistani adolescents, and that this effect</w:t>
      </w:r>
      <w:r>
        <w:rPr>
          <w:rFonts w:asciiTheme="majorBidi" w:hAnsiTheme="majorBidi" w:cstheme="majorBidi"/>
          <w:sz w:val="24"/>
          <w:szCs w:val="24"/>
        </w:rPr>
        <w:t xml:space="preserve"> may be mediated by self-esteem.</w:t>
      </w:r>
    </w:p>
    <w:p w:rsidR="001B76C1" w:rsidRDefault="001B76C1" w:rsidP="001B76C1">
      <w:pPr>
        <w:spacing w:line="480" w:lineRule="auto"/>
        <w:rPr>
          <w:rFonts w:asciiTheme="majorBidi" w:hAnsiTheme="majorBidi" w:cstheme="majorBidi"/>
          <w:b/>
          <w:bCs/>
          <w:sz w:val="24"/>
          <w:szCs w:val="24"/>
        </w:rPr>
        <w:sectPr w:rsidR="001B76C1" w:rsidSect="00017ED4">
          <w:headerReference w:type="default" r:id="rId23"/>
          <w:pgSz w:w="12240" w:h="15840"/>
          <w:pgMar w:top="1440" w:right="1440" w:bottom="1440" w:left="2160" w:header="720" w:footer="720" w:gutter="0"/>
          <w:cols w:space="720"/>
          <w:docGrid w:linePitch="360"/>
        </w:sectPr>
      </w:pPr>
    </w:p>
    <w:p w:rsidR="001B76C1" w:rsidRPr="003B2A94" w:rsidRDefault="001B76C1" w:rsidP="001B76C1">
      <w:pPr>
        <w:spacing w:line="480" w:lineRule="auto"/>
        <w:rPr>
          <w:rFonts w:asciiTheme="majorBidi" w:hAnsiTheme="majorBidi" w:cstheme="majorBidi"/>
          <w:sz w:val="24"/>
          <w:szCs w:val="24"/>
        </w:rPr>
      </w:pPr>
      <w:r w:rsidRPr="003B2A94">
        <w:rPr>
          <w:rFonts w:asciiTheme="majorBidi" w:hAnsiTheme="majorBidi" w:cstheme="majorBidi"/>
          <w:b/>
          <w:bCs/>
          <w:sz w:val="24"/>
          <w:szCs w:val="24"/>
        </w:rPr>
        <w:lastRenderedPageBreak/>
        <w:t>Rationale</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As there were few kinds of research conducted on a national level on this topic so to fulfil the gap this study would be conducted. The various theory and western articles stated the different parenting styles linked how poorly or strongly with identity and assertiveness. The study will be carried out to find out overprotective parenting impact on identity, and assertiveness along with its comparison to our collectivistic culture. The study will also help in finding the gender differences in the light of overprotective parenting, identity, and assertiveness in university students. The research will aware people of the importance of a positive parenting style and how it helps in developing many life skills like identity and assertiveness. It will also help university students to communicate feelings in different situations by being assertive.</w:t>
      </w:r>
    </w:p>
    <w:p w:rsidR="001B76C1" w:rsidRPr="003B2A94" w:rsidRDefault="001B76C1" w:rsidP="001B76C1">
      <w:pPr>
        <w:spacing w:line="480" w:lineRule="auto"/>
        <w:rPr>
          <w:rFonts w:asciiTheme="majorBidi" w:hAnsiTheme="majorBidi" w:cstheme="majorBidi"/>
          <w:b/>
          <w:bCs/>
          <w:sz w:val="24"/>
          <w:szCs w:val="24"/>
        </w:rPr>
      </w:pPr>
      <w:r w:rsidRPr="003B2A94">
        <w:rPr>
          <w:rFonts w:asciiTheme="majorBidi" w:hAnsiTheme="majorBidi" w:cstheme="majorBidi"/>
          <w:b/>
          <w:bCs/>
          <w:sz w:val="24"/>
          <w:szCs w:val="24"/>
        </w:rPr>
        <w:t>Research Question</w:t>
      </w:r>
    </w:p>
    <w:p w:rsidR="001B76C1" w:rsidRPr="004226A4" w:rsidRDefault="001B76C1" w:rsidP="004226A4">
      <w:pPr>
        <w:spacing w:line="480" w:lineRule="auto"/>
        <w:rPr>
          <w:rFonts w:asciiTheme="majorBidi" w:hAnsiTheme="majorBidi" w:cstheme="majorBidi"/>
          <w:b/>
          <w:bCs/>
          <w:sz w:val="24"/>
          <w:szCs w:val="24"/>
        </w:rPr>
      </w:pPr>
      <w:r w:rsidRPr="003B2A94">
        <w:rPr>
          <w:rFonts w:asciiTheme="majorBidi" w:hAnsiTheme="majorBidi" w:cstheme="majorBidi"/>
          <w:sz w:val="24"/>
          <w:szCs w:val="24"/>
        </w:rPr>
        <w:tab/>
      </w:r>
      <w:r w:rsidR="004226A4" w:rsidRPr="004226A4">
        <w:rPr>
          <w:rFonts w:asciiTheme="majorBidi" w:hAnsiTheme="majorBidi" w:cstheme="majorBidi"/>
          <w:sz w:val="24"/>
          <w:szCs w:val="24"/>
        </w:rPr>
        <w:t xml:space="preserve">What connections exist between </w:t>
      </w:r>
      <w:r w:rsidRPr="003B2A94">
        <w:rPr>
          <w:rFonts w:asciiTheme="majorBidi" w:hAnsiTheme="majorBidi" w:cstheme="majorBidi"/>
          <w:sz w:val="24"/>
          <w:szCs w:val="24"/>
        </w:rPr>
        <w:t>overprotective parenting, identity and assertiveness in university students?</w:t>
      </w:r>
    </w:p>
    <w:p w:rsidR="001B76C1" w:rsidRPr="003B2A94" w:rsidRDefault="001B76C1" w:rsidP="001B76C1">
      <w:pPr>
        <w:spacing w:line="480" w:lineRule="auto"/>
        <w:rPr>
          <w:rFonts w:asciiTheme="majorBidi" w:hAnsiTheme="majorBidi" w:cstheme="majorBidi"/>
          <w:b/>
          <w:bCs/>
          <w:sz w:val="24"/>
          <w:szCs w:val="24"/>
        </w:rPr>
      </w:pPr>
      <w:r w:rsidRPr="003B2A94">
        <w:rPr>
          <w:rFonts w:asciiTheme="majorBidi" w:hAnsiTheme="majorBidi" w:cstheme="majorBidi"/>
          <w:b/>
          <w:bCs/>
          <w:sz w:val="24"/>
          <w:szCs w:val="24"/>
        </w:rPr>
        <w:t>Hypotheses</w:t>
      </w:r>
    </w:p>
    <w:p w:rsidR="001B76C1" w:rsidRPr="003B2A94" w:rsidRDefault="006D2E31" w:rsidP="006D2E31">
      <w:pPr>
        <w:pStyle w:val="ListParagraph"/>
        <w:numPr>
          <w:ilvl w:val="0"/>
          <w:numId w:val="2"/>
        </w:numPr>
        <w:spacing w:line="480" w:lineRule="auto"/>
        <w:rPr>
          <w:rFonts w:asciiTheme="majorBidi" w:hAnsiTheme="majorBidi" w:cstheme="majorBidi"/>
          <w:sz w:val="24"/>
          <w:szCs w:val="24"/>
        </w:rPr>
      </w:pPr>
      <w:r w:rsidRPr="006D2E31">
        <w:rPr>
          <w:rFonts w:asciiTheme="majorBidi" w:hAnsiTheme="majorBidi" w:cstheme="majorBidi"/>
          <w:sz w:val="24"/>
          <w:szCs w:val="24"/>
        </w:rPr>
        <w:t>It is hypothesized that university students' assertiveness and overprotective parents</w:t>
      </w:r>
      <w:r>
        <w:rPr>
          <w:rFonts w:asciiTheme="majorBidi" w:hAnsiTheme="majorBidi" w:cstheme="majorBidi"/>
          <w:sz w:val="24"/>
          <w:szCs w:val="24"/>
        </w:rPr>
        <w:t xml:space="preserve"> have a detrimental association</w:t>
      </w:r>
      <w:r w:rsidR="001B76C1" w:rsidRPr="003B2A94">
        <w:rPr>
          <w:rFonts w:asciiTheme="majorBidi" w:hAnsiTheme="majorBidi" w:cstheme="majorBidi"/>
          <w:sz w:val="24"/>
          <w:szCs w:val="24"/>
        </w:rPr>
        <w:t>.</w:t>
      </w:r>
    </w:p>
    <w:p w:rsidR="001B76C1" w:rsidRPr="003B2A94" w:rsidRDefault="001B76C1" w:rsidP="001B76C1">
      <w:pPr>
        <w:pStyle w:val="ListParagraph"/>
        <w:numPr>
          <w:ilvl w:val="0"/>
          <w:numId w:val="2"/>
        </w:numPr>
        <w:spacing w:line="480" w:lineRule="auto"/>
        <w:rPr>
          <w:rFonts w:asciiTheme="majorBidi" w:hAnsiTheme="majorBidi" w:cstheme="majorBidi"/>
          <w:sz w:val="24"/>
          <w:szCs w:val="24"/>
        </w:rPr>
      </w:pPr>
      <w:r w:rsidRPr="003B2A94">
        <w:rPr>
          <w:rFonts w:asciiTheme="majorBidi" w:hAnsiTheme="majorBidi" w:cstheme="majorBidi"/>
          <w:sz w:val="24"/>
          <w:szCs w:val="24"/>
        </w:rPr>
        <w:t>It is hypothesized that adulthood who perceive overprotective parenting would have identity crisis.</w:t>
      </w:r>
    </w:p>
    <w:p w:rsidR="006D2E31" w:rsidRDefault="006D2E31" w:rsidP="006D2E31">
      <w:pPr>
        <w:pStyle w:val="ListParagraph"/>
        <w:numPr>
          <w:ilvl w:val="0"/>
          <w:numId w:val="2"/>
        </w:numPr>
        <w:spacing w:line="480" w:lineRule="auto"/>
        <w:rPr>
          <w:rFonts w:asciiTheme="majorBidi" w:hAnsiTheme="majorBidi" w:cstheme="majorBidi"/>
          <w:sz w:val="24"/>
          <w:szCs w:val="24"/>
        </w:rPr>
      </w:pPr>
      <w:r w:rsidRPr="006D2E31">
        <w:rPr>
          <w:rFonts w:asciiTheme="majorBidi" w:hAnsiTheme="majorBidi" w:cstheme="majorBidi"/>
          <w:sz w:val="24"/>
          <w:szCs w:val="24"/>
        </w:rPr>
        <w:t xml:space="preserve">Considerable gender disparities in overprotective parenting </w:t>
      </w:r>
      <w:r>
        <w:rPr>
          <w:rFonts w:asciiTheme="majorBidi" w:hAnsiTheme="majorBidi" w:cstheme="majorBidi"/>
          <w:sz w:val="24"/>
          <w:szCs w:val="24"/>
        </w:rPr>
        <w:t>and assertiveness are predicted.</w:t>
      </w:r>
    </w:p>
    <w:p w:rsidR="001B76C1" w:rsidRPr="006D2E31" w:rsidRDefault="006D2E31" w:rsidP="006D2E31">
      <w:pPr>
        <w:pStyle w:val="ListParagraph"/>
        <w:numPr>
          <w:ilvl w:val="0"/>
          <w:numId w:val="2"/>
        </w:numPr>
        <w:spacing w:line="480" w:lineRule="auto"/>
        <w:rPr>
          <w:rFonts w:asciiTheme="majorBidi" w:hAnsiTheme="majorBidi" w:cstheme="majorBidi"/>
          <w:sz w:val="24"/>
          <w:szCs w:val="24"/>
        </w:rPr>
      </w:pPr>
      <w:r w:rsidRPr="006D2E31">
        <w:rPr>
          <w:rFonts w:asciiTheme="majorBidi" w:hAnsiTheme="majorBidi" w:cstheme="majorBidi"/>
          <w:sz w:val="24"/>
          <w:szCs w:val="24"/>
        </w:rPr>
        <w:lastRenderedPageBreak/>
        <w:t>It is predicted that overprotective parenting and identity would have a beneficial association.</w:t>
      </w:r>
    </w:p>
    <w:p w:rsidR="001B76C1" w:rsidRDefault="001B76C1" w:rsidP="001B76C1">
      <w:pPr>
        <w:spacing w:line="480" w:lineRule="auto"/>
        <w:rPr>
          <w:rFonts w:asciiTheme="majorBidi" w:eastAsia="Calibri" w:hAnsiTheme="majorBidi" w:cstheme="majorBidi"/>
          <w:b/>
          <w:sz w:val="24"/>
          <w:szCs w:val="24"/>
        </w:rPr>
        <w:sectPr w:rsidR="001B76C1" w:rsidSect="00017ED4">
          <w:headerReference w:type="default" r:id="rId24"/>
          <w:pgSz w:w="12240" w:h="15840"/>
          <w:pgMar w:top="1440" w:right="1440" w:bottom="1440" w:left="2160" w:header="720" w:footer="720" w:gutter="0"/>
          <w:cols w:space="720"/>
          <w:docGrid w:linePitch="360"/>
        </w:sectPr>
      </w:pPr>
    </w:p>
    <w:p w:rsidR="001B76C1" w:rsidRPr="003B2A94" w:rsidRDefault="001B76C1" w:rsidP="001B76C1">
      <w:pPr>
        <w:spacing w:line="480" w:lineRule="auto"/>
        <w:rPr>
          <w:rFonts w:asciiTheme="majorBidi" w:eastAsia="Calibri" w:hAnsiTheme="majorBidi" w:cstheme="majorBidi"/>
          <w:b/>
          <w:sz w:val="24"/>
          <w:szCs w:val="24"/>
        </w:rPr>
      </w:pPr>
      <w:r w:rsidRPr="003B2A94">
        <w:rPr>
          <w:rFonts w:asciiTheme="majorBidi" w:eastAsia="Calibri" w:hAnsiTheme="majorBidi" w:cstheme="majorBidi"/>
          <w:b/>
          <w:sz w:val="24"/>
          <w:szCs w:val="24"/>
        </w:rPr>
        <w:lastRenderedPageBreak/>
        <w:t>Operational definitions</w:t>
      </w:r>
    </w:p>
    <w:p w:rsidR="001B76C1" w:rsidRPr="003B2A94" w:rsidRDefault="001B76C1" w:rsidP="002F2738">
      <w:pPr>
        <w:spacing w:line="480" w:lineRule="auto"/>
        <w:rPr>
          <w:rFonts w:asciiTheme="majorBidi" w:hAnsiTheme="majorBidi" w:cstheme="majorBidi"/>
          <w:b/>
          <w:bCs/>
          <w:i/>
          <w:iCs/>
          <w:sz w:val="24"/>
          <w:szCs w:val="24"/>
        </w:rPr>
      </w:pPr>
      <w:r w:rsidRPr="003B2A94">
        <w:rPr>
          <w:rFonts w:asciiTheme="majorBidi" w:eastAsia="Calibri" w:hAnsiTheme="majorBidi" w:cstheme="majorBidi"/>
          <w:b/>
          <w:sz w:val="24"/>
          <w:szCs w:val="24"/>
        </w:rPr>
        <w:tab/>
      </w:r>
      <w:r w:rsidRPr="003B2A94">
        <w:rPr>
          <w:rFonts w:asciiTheme="majorBidi" w:hAnsiTheme="majorBidi" w:cstheme="majorBidi"/>
          <w:b/>
          <w:bCs/>
          <w:i/>
          <w:iCs/>
          <w:sz w:val="24"/>
          <w:szCs w:val="24"/>
        </w:rPr>
        <w:t xml:space="preserve">Overprotective parenting. </w:t>
      </w:r>
      <w:r w:rsidR="002F2738" w:rsidRPr="002F2738">
        <w:rPr>
          <w:rFonts w:asciiTheme="majorBidi" w:hAnsiTheme="majorBidi" w:cstheme="majorBidi"/>
          <w:sz w:val="24"/>
          <w:szCs w:val="24"/>
        </w:rPr>
        <w:t>Overly regulating a child's behaviour is referred to as overprotective parenting.</w:t>
      </w:r>
      <w:r w:rsidRPr="003B2A94">
        <w:rPr>
          <w:rFonts w:asciiTheme="majorBidi" w:hAnsiTheme="majorBidi" w:cstheme="majorBidi"/>
          <w:sz w:val="24"/>
          <w:szCs w:val="24"/>
        </w:rPr>
        <w:t xml:space="preserve"> (Arzt, 2020).</w:t>
      </w:r>
    </w:p>
    <w:p w:rsidR="001B76C1" w:rsidRPr="003B2A94" w:rsidRDefault="001B76C1" w:rsidP="001B76C1">
      <w:pPr>
        <w:spacing w:line="480" w:lineRule="auto"/>
        <w:ind w:firstLine="720"/>
        <w:rPr>
          <w:rFonts w:asciiTheme="majorBidi" w:hAnsiTheme="majorBidi" w:cstheme="majorBidi"/>
          <w:b/>
          <w:bCs/>
          <w:i/>
          <w:iCs/>
          <w:sz w:val="24"/>
          <w:szCs w:val="24"/>
        </w:rPr>
      </w:pPr>
      <w:r w:rsidRPr="003B2A94">
        <w:rPr>
          <w:rFonts w:asciiTheme="majorBidi" w:hAnsiTheme="majorBidi" w:cstheme="majorBidi"/>
          <w:b/>
          <w:bCs/>
          <w:i/>
          <w:iCs/>
          <w:sz w:val="24"/>
          <w:szCs w:val="24"/>
        </w:rPr>
        <w:t xml:space="preserve">Identity. </w:t>
      </w:r>
      <w:r w:rsidRPr="003B2A94">
        <w:rPr>
          <w:rFonts w:asciiTheme="majorBidi" w:hAnsiTheme="majorBidi" w:cstheme="majorBidi"/>
          <w:sz w:val="24"/>
          <w:szCs w:val="24"/>
        </w:rPr>
        <w:t>Identity refers to a person's characteristics that hel</w:t>
      </w:r>
      <w:r>
        <w:rPr>
          <w:rFonts w:asciiTheme="majorBidi" w:hAnsiTheme="majorBidi" w:cstheme="majorBidi"/>
          <w:sz w:val="24"/>
          <w:szCs w:val="24"/>
        </w:rPr>
        <w:t>p identify who that person is and acknowledge</w:t>
      </w:r>
      <w:r w:rsidRPr="003B2A94">
        <w:rPr>
          <w:rFonts w:asciiTheme="majorBidi" w:hAnsiTheme="majorBidi" w:cstheme="majorBidi"/>
          <w:sz w:val="24"/>
          <w:szCs w:val="24"/>
        </w:rPr>
        <w:t xml:space="preserve"> </w:t>
      </w:r>
      <w:r>
        <w:rPr>
          <w:rFonts w:asciiTheme="majorBidi" w:hAnsiTheme="majorBidi" w:cstheme="majorBidi"/>
          <w:sz w:val="24"/>
          <w:szCs w:val="24"/>
        </w:rPr>
        <w:t>about the</w:t>
      </w:r>
      <w:r w:rsidRPr="003B2A94">
        <w:rPr>
          <w:rFonts w:asciiTheme="majorBidi" w:hAnsiTheme="majorBidi" w:cstheme="majorBidi"/>
          <w:sz w:val="24"/>
          <w:szCs w:val="24"/>
        </w:rPr>
        <w:t xml:space="preserve"> abilities, strengths, weaknesses, thoughts and emotions (Satterfield, 2017).</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b/>
          <w:bCs/>
          <w:i/>
          <w:iCs/>
          <w:sz w:val="24"/>
          <w:szCs w:val="24"/>
        </w:rPr>
        <w:t xml:space="preserve">Assertiveness. </w:t>
      </w:r>
      <w:r w:rsidRPr="003B2A94">
        <w:rPr>
          <w:rFonts w:asciiTheme="majorBidi" w:hAnsiTheme="majorBidi" w:cstheme="majorBidi"/>
          <w:sz w:val="24"/>
          <w:szCs w:val="24"/>
        </w:rPr>
        <w:t>Assertiveness is the ability to stand up confidently to assert rights, needs, wants, and desires without acting aggressively (Clinical Intervention Center, 2019).</w:t>
      </w:r>
    </w:p>
    <w:p w:rsidR="00783515" w:rsidRDefault="00783515" w:rsidP="001B76C1">
      <w:pPr>
        <w:spacing w:line="480" w:lineRule="auto"/>
        <w:rPr>
          <w:rFonts w:asciiTheme="majorBidi" w:hAnsiTheme="majorBidi" w:cstheme="majorBidi"/>
          <w:b/>
          <w:bCs/>
          <w:sz w:val="24"/>
          <w:szCs w:val="24"/>
        </w:rPr>
        <w:sectPr w:rsidR="00783515" w:rsidSect="00017ED4">
          <w:pgSz w:w="12240" w:h="15840"/>
          <w:pgMar w:top="1440" w:right="1440" w:bottom="1440" w:left="2160" w:header="720" w:footer="720" w:gutter="0"/>
          <w:cols w:space="720"/>
          <w:docGrid w:linePitch="360"/>
        </w:sectPr>
      </w:pPr>
    </w:p>
    <w:p w:rsidR="001B76C1" w:rsidRPr="003B2A94" w:rsidRDefault="001B76C1" w:rsidP="001B76C1">
      <w:pPr>
        <w:spacing w:line="480" w:lineRule="auto"/>
        <w:jc w:val="center"/>
        <w:rPr>
          <w:rFonts w:asciiTheme="majorBidi" w:hAnsiTheme="majorBidi" w:cstheme="majorBidi"/>
          <w:b/>
          <w:bCs/>
          <w:sz w:val="24"/>
          <w:szCs w:val="24"/>
        </w:rPr>
      </w:pPr>
      <w:r w:rsidRPr="003B2A94">
        <w:rPr>
          <w:rFonts w:asciiTheme="majorBidi" w:hAnsiTheme="majorBidi" w:cstheme="majorBidi"/>
          <w:b/>
          <w:bCs/>
          <w:sz w:val="24"/>
          <w:szCs w:val="24"/>
        </w:rPr>
        <w:lastRenderedPageBreak/>
        <w:t>Method</w:t>
      </w:r>
    </w:p>
    <w:p w:rsidR="001B76C1" w:rsidRPr="003B2A94" w:rsidRDefault="001B76C1" w:rsidP="001B76C1">
      <w:pPr>
        <w:spacing w:line="480" w:lineRule="auto"/>
        <w:rPr>
          <w:rFonts w:asciiTheme="majorBidi" w:hAnsiTheme="majorBidi" w:cstheme="majorBidi"/>
          <w:b/>
          <w:bCs/>
          <w:sz w:val="24"/>
          <w:szCs w:val="24"/>
        </w:rPr>
      </w:pPr>
      <w:r w:rsidRPr="003B2A94">
        <w:rPr>
          <w:rFonts w:asciiTheme="majorBidi" w:hAnsiTheme="majorBidi" w:cstheme="majorBidi"/>
          <w:b/>
          <w:bCs/>
          <w:sz w:val="24"/>
          <w:szCs w:val="24"/>
        </w:rPr>
        <w:t>Research Design</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The research design used in this study was correlational. This design was chosen to investigate the relationship between overprotective parenting, identity, and assertiveness in university students. Using a correlational study design allows for the exploration of associations between variables without manipulation. </w:t>
      </w:r>
    </w:p>
    <w:p w:rsidR="001B76C1" w:rsidRDefault="001B76C1" w:rsidP="001B76C1">
      <w:pPr>
        <w:spacing w:line="480" w:lineRule="auto"/>
        <w:rPr>
          <w:rFonts w:asciiTheme="majorBidi" w:hAnsiTheme="majorBidi" w:cstheme="majorBidi"/>
          <w:b/>
          <w:bCs/>
          <w:sz w:val="24"/>
          <w:szCs w:val="24"/>
        </w:rPr>
      </w:pPr>
      <w:r>
        <w:rPr>
          <w:rFonts w:asciiTheme="majorBidi" w:hAnsiTheme="majorBidi" w:cstheme="majorBidi"/>
          <w:b/>
          <w:bCs/>
          <w:sz w:val="24"/>
          <w:szCs w:val="24"/>
        </w:rPr>
        <w:t xml:space="preserve">Setting and Participants </w:t>
      </w:r>
    </w:p>
    <w:p w:rsidR="001B76C1" w:rsidRPr="003B2A94" w:rsidRDefault="001B76C1" w:rsidP="00EE043B">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The sampling technique used in this study was stratified random sampling. Participants were recruited from among students enrolled in private and government universities of Lahore. The data was equally collected from both BS </w:t>
      </w:r>
      <w:r>
        <w:rPr>
          <w:rFonts w:asciiTheme="majorBidi" w:hAnsiTheme="majorBidi" w:cstheme="majorBidi"/>
          <w:sz w:val="24"/>
          <w:szCs w:val="24"/>
        </w:rPr>
        <w:t>men</w:t>
      </w:r>
      <w:r w:rsidRPr="003B2A94">
        <w:rPr>
          <w:rFonts w:asciiTheme="majorBidi" w:hAnsiTheme="majorBidi" w:cstheme="majorBidi"/>
          <w:sz w:val="24"/>
          <w:szCs w:val="24"/>
        </w:rPr>
        <w:t xml:space="preserve"> and </w:t>
      </w:r>
      <w:r>
        <w:rPr>
          <w:rFonts w:asciiTheme="majorBidi" w:hAnsiTheme="majorBidi" w:cstheme="majorBidi"/>
          <w:sz w:val="24"/>
          <w:szCs w:val="24"/>
        </w:rPr>
        <w:t xml:space="preserve">women students. </w:t>
      </w:r>
      <w:r w:rsidRPr="003B2A94">
        <w:rPr>
          <w:rFonts w:asciiTheme="majorBidi" w:hAnsiTheme="majorBidi" w:cstheme="majorBidi"/>
          <w:sz w:val="24"/>
          <w:szCs w:val="24"/>
        </w:rPr>
        <w:t xml:space="preserve">Participants in the study were </w:t>
      </w:r>
      <w:r w:rsidR="00EE043B" w:rsidRPr="003B2A94">
        <w:rPr>
          <w:rFonts w:asciiTheme="majorBidi" w:hAnsiTheme="majorBidi" w:cstheme="majorBidi"/>
          <w:sz w:val="24"/>
          <w:szCs w:val="24"/>
        </w:rPr>
        <w:t xml:space="preserve">300 </w:t>
      </w:r>
      <w:r>
        <w:rPr>
          <w:rFonts w:asciiTheme="majorBidi" w:hAnsiTheme="majorBidi" w:cstheme="majorBidi"/>
          <w:sz w:val="24"/>
          <w:szCs w:val="24"/>
        </w:rPr>
        <w:t>women</w:t>
      </w:r>
      <w:r w:rsidRPr="003B2A94">
        <w:rPr>
          <w:rFonts w:asciiTheme="majorBidi" w:hAnsiTheme="majorBidi" w:cstheme="majorBidi"/>
          <w:sz w:val="24"/>
          <w:szCs w:val="24"/>
        </w:rPr>
        <w:t xml:space="preserve"> and </w:t>
      </w:r>
      <w:r>
        <w:rPr>
          <w:rFonts w:asciiTheme="majorBidi" w:hAnsiTheme="majorBidi" w:cstheme="majorBidi"/>
          <w:sz w:val="24"/>
          <w:szCs w:val="24"/>
        </w:rPr>
        <w:t>men</w:t>
      </w:r>
      <w:r w:rsidRPr="003B2A94">
        <w:rPr>
          <w:rFonts w:asciiTheme="majorBidi" w:hAnsiTheme="majorBidi" w:cstheme="majorBidi"/>
          <w:sz w:val="24"/>
          <w:szCs w:val="24"/>
        </w:rPr>
        <w:t xml:space="preserve"> university students between the age range of 18 and 27</w:t>
      </w:r>
      <w:r w:rsidR="00EE043B">
        <w:rPr>
          <w:rFonts w:asciiTheme="majorBidi" w:hAnsiTheme="majorBidi" w:cstheme="majorBidi"/>
          <w:sz w:val="24"/>
          <w:szCs w:val="24"/>
        </w:rPr>
        <w:t xml:space="preserve"> </w:t>
      </w:r>
      <w:r w:rsidRPr="003B2A94">
        <w:rPr>
          <w:rFonts w:asciiTheme="majorBidi" w:hAnsiTheme="majorBidi" w:cstheme="majorBidi"/>
          <w:sz w:val="24"/>
          <w:szCs w:val="24"/>
        </w:rPr>
        <w:t xml:space="preserve">of </w:t>
      </w:r>
      <w:r w:rsidR="003930D1" w:rsidRPr="003B2A94">
        <w:rPr>
          <w:rFonts w:asciiTheme="majorBidi" w:hAnsiTheme="majorBidi" w:cstheme="majorBidi"/>
          <w:sz w:val="24"/>
          <w:szCs w:val="24"/>
        </w:rPr>
        <w:t xml:space="preserve">bachelors </w:t>
      </w:r>
      <w:r w:rsidRPr="003B2A94">
        <w:rPr>
          <w:rFonts w:asciiTheme="majorBidi" w:hAnsiTheme="majorBidi" w:cstheme="majorBidi"/>
          <w:sz w:val="24"/>
          <w:szCs w:val="24"/>
        </w:rPr>
        <w:t>from 11 different private and government institutions of Lahore. Participants were recruited through direct interaction with faculty and in the university campus. Participation was voluntary and participants were informed that their responses will be kept confidential.</w:t>
      </w:r>
    </w:p>
    <w:p w:rsidR="001B76C1" w:rsidRPr="003B2A94" w:rsidRDefault="001B76C1" w:rsidP="001B76C1">
      <w:pPr>
        <w:spacing w:line="480" w:lineRule="auto"/>
        <w:rPr>
          <w:rFonts w:asciiTheme="majorBidi" w:hAnsiTheme="majorBidi" w:cstheme="majorBidi"/>
          <w:b/>
          <w:bCs/>
          <w:sz w:val="24"/>
          <w:szCs w:val="24"/>
        </w:rPr>
      </w:pPr>
      <w:r w:rsidRPr="003B2A94">
        <w:rPr>
          <w:rFonts w:asciiTheme="majorBidi" w:hAnsiTheme="majorBidi" w:cstheme="majorBidi"/>
          <w:b/>
          <w:bCs/>
          <w:sz w:val="24"/>
          <w:szCs w:val="24"/>
        </w:rPr>
        <w:t>Inclusion and Exclusion Criteria</w:t>
      </w:r>
    </w:p>
    <w:p w:rsidR="001B76C1" w:rsidRPr="003B2A94" w:rsidRDefault="001B76C1" w:rsidP="00A94602">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Inclusion and exclusion criteria </w:t>
      </w:r>
      <w:r w:rsidR="00A94602">
        <w:rPr>
          <w:rFonts w:asciiTheme="majorBidi" w:hAnsiTheme="majorBidi" w:cstheme="majorBidi"/>
          <w:sz w:val="24"/>
          <w:szCs w:val="24"/>
        </w:rPr>
        <w:t>was</w:t>
      </w:r>
      <w:r w:rsidRPr="003B2A94">
        <w:rPr>
          <w:rFonts w:asciiTheme="majorBidi" w:hAnsiTheme="majorBidi" w:cstheme="majorBidi"/>
          <w:sz w:val="24"/>
          <w:szCs w:val="24"/>
        </w:rPr>
        <w:t xml:space="preserve"> set to obtain better results and achieve desired goals. Included inclusion and exclusion criteria;</w:t>
      </w:r>
    </w:p>
    <w:p w:rsidR="001B76C1" w:rsidRPr="003B2A94" w:rsidRDefault="001B76C1" w:rsidP="001B76C1">
      <w:pPr>
        <w:spacing w:line="480" w:lineRule="auto"/>
        <w:rPr>
          <w:rFonts w:asciiTheme="majorBidi" w:hAnsiTheme="majorBidi" w:cstheme="majorBidi"/>
          <w:b/>
          <w:bCs/>
          <w:sz w:val="24"/>
          <w:szCs w:val="24"/>
        </w:rPr>
      </w:pPr>
      <w:r w:rsidRPr="003B2A94">
        <w:rPr>
          <w:rFonts w:asciiTheme="majorBidi" w:hAnsiTheme="majorBidi" w:cstheme="majorBidi"/>
          <w:b/>
          <w:bCs/>
          <w:sz w:val="24"/>
          <w:szCs w:val="24"/>
        </w:rPr>
        <w:t>Inclusion criteria:</w:t>
      </w:r>
    </w:p>
    <w:p w:rsidR="001B76C1" w:rsidRPr="003B2A94" w:rsidRDefault="001B76C1" w:rsidP="001B76C1">
      <w:pPr>
        <w:pStyle w:val="ListParagraph"/>
        <w:numPr>
          <w:ilvl w:val="0"/>
          <w:numId w:val="3"/>
        </w:numPr>
        <w:spacing w:after="160" w:line="480" w:lineRule="auto"/>
        <w:rPr>
          <w:rFonts w:asciiTheme="majorBidi" w:hAnsiTheme="majorBidi" w:cstheme="majorBidi"/>
          <w:sz w:val="24"/>
          <w:szCs w:val="24"/>
        </w:rPr>
      </w:pPr>
      <w:r w:rsidRPr="003B2A94">
        <w:rPr>
          <w:rFonts w:asciiTheme="majorBidi" w:hAnsiTheme="majorBidi" w:cstheme="majorBidi"/>
          <w:sz w:val="24"/>
          <w:szCs w:val="24"/>
        </w:rPr>
        <w:t xml:space="preserve"> Participants must be university students with the age range of 18-27.</w:t>
      </w:r>
    </w:p>
    <w:p w:rsidR="001B76C1" w:rsidRPr="003B2A94" w:rsidRDefault="001B76C1" w:rsidP="001B76C1">
      <w:pPr>
        <w:pStyle w:val="ListParagraph"/>
        <w:numPr>
          <w:ilvl w:val="0"/>
          <w:numId w:val="3"/>
        </w:numPr>
        <w:spacing w:after="160" w:line="480" w:lineRule="auto"/>
        <w:rPr>
          <w:rFonts w:asciiTheme="majorBidi" w:hAnsiTheme="majorBidi" w:cstheme="majorBidi"/>
          <w:b/>
          <w:bCs/>
          <w:sz w:val="24"/>
          <w:szCs w:val="24"/>
        </w:rPr>
      </w:pPr>
      <w:r w:rsidRPr="003B2A94">
        <w:rPr>
          <w:rFonts w:asciiTheme="majorBidi" w:hAnsiTheme="majorBidi" w:cstheme="majorBidi"/>
          <w:sz w:val="24"/>
          <w:szCs w:val="24"/>
        </w:rPr>
        <w:t>Participants were enroll in BS program from 1 to 10 semester.</w:t>
      </w:r>
    </w:p>
    <w:p w:rsidR="001B76C1" w:rsidRPr="003B2A94" w:rsidRDefault="001B76C1" w:rsidP="001B76C1">
      <w:pPr>
        <w:spacing w:line="480" w:lineRule="auto"/>
        <w:rPr>
          <w:rFonts w:asciiTheme="majorBidi" w:hAnsiTheme="majorBidi" w:cstheme="majorBidi"/>
          <w:b/>
          <w:bCs/>
          <w:sz w:val="24"/>
          <w:szCs w:val="24"/>
        </w:rPr>
      </w:pPr>
      <w:r w:rsidRPr="003B2A94">
        <w:rPr>
          <w:rFonts w:asciiTheme="majorBidi" w:hAnsiTheme="majorBidi" w:cstheme="majorBidi"/>
          <w:b/>
          <w:bCs/>
          <w:sz w:val="24"/>
          <w:szCs w:val="24"/>
        </w:rPr>
        <w:lastRenderedPageBreak/>
        <w:t>Exclusion criteria:</w:t>
      </w:r>
    </w:p>
    <w:p w:rsidR="001B76C1" w:rsidRPr="003B2A94" w:rsidRDefault="001B76C1" w:rsidP="001B76C1">
      <w:pPr>
        <w:pStyle w:val="ListParagraph"/>
        <w:numPr>
          <w:ilvl w:val="0"/>
          <w:numId w:val="4"/>
        </w:numPr>
        <w:spacing w:after="160" w:line="480" w:lineRule="auto"/>
        <w:rPr>
          <w:rFonts w:asciiTheme="majorBidi" w:hAnsiTheme="majorBidi" w:cstheme="majorBidi"/>
          <w:sz w:val="24"/>
          <w:szCs w:val="24"/>
        </w:rPr>
      </w:pPr>
      <w:r w:rsidRPr="003B2A94">
        <w:rPr>
          <w:rFonts w:asciiTheme="majorBidi" w:hAnsiTheme="majorBidi" w:cstheme="majorBidi"/>
          <w:sz w:val="24"/>
          <w:szCs w:val="24"/>
        </w:rPr>
        <w:t>Participants with any physical disability were excluded</w:t>
      </w:r>
    </w:p>
    <w:p w:rsidR="001B76C1" w:rsidRPr="003B2A94" w:rsidRDefault="001B76C1" w:rsidP="001B76C1">
      <w:pPr>
        <w:pStyle w:val="ListParagraph"/>
        <w:numPr>
          <w:ilvl w:val="0"/>
          <w:numId w:val="4"/>
        </w:numPr>
        <w:spacing w:after="160" w:line="480" w:lineRule="auto"/>
        <w:rPr>
          <w:rFonts w:asciiTheme="majorBidi" w:hAnsiTheme="majorBidi" w:cstheme="majorBidi"/>
          <w:sz w:val="24"/>
          <w:szCs w:val="24"/>
        </w:rPr>
      </w:pPr>
      <w:r w:rsidRPr="003B2A94">
        <w:rPr>
          <w:rFonts w:asciiTheme="majorBidi" w:hAnsiTheme="majorBidi" w:cstheme="majorBidi"/>
          <w:sz w:val="24"/>
          <w:szCs w:val="24"/>
        </w:rPr>
        <w:t>Participants enrolled in MS and PH.D were excluded</w:t>
      </w:r>
    </w:p>
    <w:p w:rsidR="001B76C1" w:rsidRPr="003B2A94" w:rsidRDefault="001B76C1" w:rsidP="001B76C1">
      <w:pPr>
        <w:spacing w:line="480" w:lineRule="auto"/>
        <w:rPr>
          <w:rFonts w:asciiTheme="majorBidi" w:hAnsiTheme="majorBidi" w:cstheme="majorBidi"/>
          <w:b/>
          <w:bCs/>
          <w:sz w:val="24"/>
          <w:szCs w:val="24"/>
        </w:rPr>
      </w:pPr>
      <w:r w:rsidRPr="003B2A94">
        <w:rPr>
          <w:rFonts w:asciiTheme="majorBidi" w:hAnsiTheme="majorBidi" w:cstheme="majorBidi"/>
          <w:b/>
          <w:bCs/>
          <w:sz w:val="24"/>
          <w:szCs w:val="24"/>
        </w:rPr>
        <w:t>Measures</w:t>
      </w:r>
    </w:p>
    <w:p w:rsidR="001B76C1" w:rsidRPr="003B2A94" w:rsidRDefault="001B76C1" w:rsidP="001B76C1">
      <w:pPr>
        <w:spacing w:line="480" w:lineRule="auto"/>
        <w:rPr>
          <w:rFonts w:asciiTheme="majorBidi" w:hAnsiTheme="majorBidi" w:cstheme="majorBidi"/>
          <w:b/>
          <w:bCs/>
          <w:i/>
          <w:iCs/>
          <w:sz w:val="24"/>
          <w:szCs w:val="24"/>
        </w:rPr>
      </w:pPr>
      <w:r w:rsidRPr="003B2A94">
        <w:rPr>
          <w:rFonts w:asciiTheme="majorBidi" w:hAnsiTheme="majorBidi" w:cstheme="majorBidi"/>
          <w:b/>
          <w:bCs/>
          <w:i/>
          <w:iCs/>
          <w:sz w:val="24"/>
          <w:szCs w:val="24"/>
        </w:rPr>
        <w:t>Demographic Form</w:t>
      </w:r>
    </w:p>
    <w:p w:rsidR="001B76C1" w:rsidRPr="003B2A94"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Demographic form were developed to collect personal information related to age, gender, education level, institutional and family system, number of siblings, birth order, father's education, father's occupation, mother's education, and mother's occupation.</w:t>
      </w:r>
    </w:p>
    <w:p w:rsidR="001B76C1" w:rsidRPr="003B2A94" w:rsidRDefault="00AE5E0C" w:rsidP="001B76C1">
      <w:pPr>
        <w:spacing w:line="480" w:lineRule="auto"/>
        <w:rPr>
          <w:rFonts w:asciiTheme="majorBidi" w:hAnsiTheme="majorBidi" w:cstheme="majorBidi"/>
          <w:b/>
          <w:bCs/>
          <w:i/>
          <w:iCs/>
          <w:sz w:val="24"/>
          <w:szCs w:val="24"/>
        </w:rPr>
      </w:pPr>
      <w:r>
        <w:rPr>
          <w:rFonts w:asciiTheme="majorBidi" w:hAnsiTheme="majorBidi" w:cstheme="majorBidi"/>
          <w:b/>
          <w:bCs/>
          <w:i/>
          <w:iCs/>
          <w:sz w:val="24"/>
          <w:szCs w:val="24"/>
        </w:rPr>
        <w:t xml:space="preserve">Early Memories of </w:t>
      </w:r>
      <w:r w:rsidR="001B76C1" w:rsidRPr="003B2A94">
        <w:rPr>
          <w:rFonts w:asciiTheme="majorBidi" w:hAnsiTheme="majorBidi" w:cstheme="majorBidi"/>
          <w:b/>
          <w:bCs/>
          <w:i/>
          <w:iCs/>
          <w:sz w:val="24"/>
          <w:szCs w:val="24"/>
        </w:rPr>
        <w:t>Up-Bringing-Adult Version ([EMBU-A]; Arrindell, Veen &amp; Emmelkamp, 1991)</w:t>
      </w:r>
    </w:p>
    <w:p w:rsidR="001B76C1" w:rsidRDefault="00AE5E0C" w:rsidP="00756676">
      <w:pPr>
        <w:spacing w:line="480" w:lineRule="auto"/>
        <w:ind w:firstLine="720"/>
        <w:rPr>
          <w:rFonts w:asciiTheme="majorBidi" w:hAnsiTheme="majorBidi" w:cstheme="majorBidi"/>
          <w:sz w:val="24"/>
          <w:szCs w:val="24"/>
        </w:rPr>
      </w:pPr>
      <w:r w:rsidRPr="00AE5E0C">
        <w:rPr>
          <w:rFonts w:asciiTheme="majorBidi" w:hAnsiTheme="majorBidi" w:cstheme="majorBidi"/>
          <w:sz w:val="24"/>
          <w:szCs w:val="24"/>
        </w:rPr>
        <w:t xml:space="preserve">Early Memories of Up-Bringing </w:t>
      </w:r>
      <w:r w:rsidR="001B76C1" w:rsidRPr="003B2A94">
        <w:rPr>
          <w:rFonts w:asciiTheme="majorBidi" w:hAnsiTheme="majorBidi" w:cstheme="majorBidi"/>
          <w:sz w:val="24"/>
          <w:szCs w:val="24"/>
        </w:rPr>
        <w:t xml:space="preserve">- Adult Version EMBU-A, which </w:t>
      </w:r>
      <w:r w:rsidR="00756676">
        <w:rPr>
          <w:rFonts w:asciiTheme="majorBidi" w:hAnsiTheme="majorBidi" w:cstheme="majorBidi"/>
          <w:sz w:val="24"/>
          <w:szCs w:val="24"/>
        </w:rPr>
        <w:t>was used to assess</w:t>
      </w:r>
      <w:r w:rsidR="001B76C1" w:rsidRPr="003B2A94">
        <w:rPr>
          <w:rFonts w:asciiTheme="majorBidi" w:hAnsiTheme="majorBidi" w:cstheme="majorBidi"/>
          <w:sz w:val="24"/>
          <w:szCs w:val="24"/>
        </w:rPr>
        <w:t xml:space="preserve"> a child's parenting style and perceived parenting style, is a 27-item questionnaire. The scale has three factors per parent: emotional warmth, rejection, and overprotection, but</w:t>
      </w:r>
      <w:r w:rsidR="001B76C1">
        <w:rPr>
          <w:rFonts w:asciiTheme="majorBidi" w:hAnsiTheme="majorBidi" w:cstheme="majorBidi"/>
          <w:sz w:val="24"/>
          <w:szCs w:val="24"/>
        </w:rPr>
        <w:t xml:space="preserve"> the factor of overprotective parenting was selected in the current results. </w:t>
      </w:r>
      <w:r w:rsidR="001B76C1" w:rsidRPr="003B2A94">
        <w:rPr>
          <w:rFonts w:asciiTheme="majorBidi" w:hAnsiTheme="majorBidi" w:cstheme="majorBidi"/>
          <w:sz w:val="24"/>
          <w:szCs w:val="24"/>
        </w:rPr>
        <w:t>It is scored on a 4-point Likert scale with 6 questions, each with four options for fathers and mothers. The options in the scale are "never" equals "0", "sometimes" equals "1", "mostly" equa</w:t>
      </w:r>
      <w:r w:rsidR="001B76C1">
        <w:rPr>
          <w:rFonts w:asciiTheme="majorBidi" w:hAnsiTheme="majorBidi" w:cstheme="majorBidi"/>
          <w:sz w:val="24"/>
          <w:szCs w:val="24"/>
        </w:rPr>
        <w:t>ls "2", and "always" equals "3".</w:t>
      </w:r>
    </w:p>
    <w:p w:rsidR="001B76C1" w:rsidRPr="003B2A94" w:rsidRDefault="001B76C1" w:rsidP="001B76C1">
      <w:pPr>
        <w:spacing w:line="480" w:lineRule="auto"/>
        <w:rPr>
          <w:rFonts w:asciiTheme="majorBidi" w:hAnsiTheme="majorBidi" w:cstheme="majorBidi"/>
          <w:b/>
          <w:bCs/>
          <w:i/>
          <w:iCs/>
          <w:sz w:val="24"/>
          <w:szCs w:val="24"/>
        </w:rPr>
      </w:pPr>
      <w:r w:rsidRPr="003B2A94">
        <w:rPr>
          <w:rFonts w:asciiTheme="majorBidi" w:hAnsiTheme="majorBidi" w:cstheme="majorBidi"/>
          <w:b/>
          <w:bCs/>
          <w:i/>
          <w:iCs/>
          <w:sz w:val="24"/>
          <w:szCs w:val="24"/>
        </w:rPr>
        <w:t>Identity Scale for College Students ([ISCS]; Ijaz &amp; Rizvi, 2015)</w:t>
      </w:r>
    </w:p>
    <w:p w:rsidR="001B76C1" w:rsidRPr="003B2A94" w:rsidRDefault="001B76C1" w:rsidP="00756676">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The </w:t>
      </w:r>
      <w:r w:rsidR="00B5141C" w:rsidRPr="003B2A94">
        <w:rPr>
          <w:rFonts w:asciiTheme="majorBidi" w:hAnsiTheme="majorBidi" w:cstheme="majorBidi"/>
          <w:sz w:val="24"/>
          <w:szCs w:val="24"/>
        </w:rPr>
        <w:t>Identity Scale for College Students</w:t>
      </w:r>
      <w:r w:rsidRPr="003B2A94">
        <w:rPr>
          <w:rFonts w:asciiTheme="majorBidi" w:hAnsiTheme="majorBidi" w:cstheme="majorBidi"/>
          <w:sz w:val="24"/>
          <w:szCs w:val="24"/>
        </w:rPr>
        <w:t xml:space="preserve">, ISCS, </w:t>
      </w:r>
      <w:r w:rsidR="00756676">
        <w:rPr>
          <w:rFonts w:asciiTheme="majorBidi" w:hAnsiTheme="majorBidi" w:cstheme="majorBidi"/>
          <w:sz w:val="24"/>
          <w:szCs w:val="24"/>
        </w:rPr>
        <w:t>was</w:t>
      </w:r>
      <w:r w:rsidRPr="003B2A94">
        <w:rPr>
          <w:rFonts w:asciiTheme="majorBidi" w:hAnsiTheme="majorBidi" w:cstheme="majorBidi"/>
          <w:sz w:val="24"/>
          <w:szCs w:val="24"/>
        </w:rPr>
        <w:t xml:space="preserve"> used to assess the identity development of university students. This is a 21-item questionnaire. The scale has two dimensions of "conformity" and "individualism". In addition, it has three factors of </w:t>
      </w:r>
      <w:r w:rsidRPr="003B2A94">
        <w:rPr>
          <w:rFonts w:asciiTheme="majorBidi" w:hAnsiTheme="majorBidi" w:cstheme="majorBidi"/>
          <w:sz w:val="24"/>
          <w:szCs w:val="24"/>
        </w:rPr>
        <w:lastRenderedPageBreak/>
        <w:t xml:space="preserve">identity development and identity crisis of "independent identity", "arrogant identity" and "social identity". The ISCS is scored using a 4-point Likert scale with 21 questions, each with four options. The options on the scale are "x" equal to "4" for the option "not necessary for you", "very low" equal to "5", "occasionally" equal to "6", and "more" equal to "7". The split-half reliability of the scale is 0.7, and the overall internal consistency is 0.81. </w:t>
      </w:r>
    </w:p>
    <w:p w:rsidR="001B76C1" w:rsidRPr="003B2A94" w:rsidRDefault="001B76C1" w:rsidP="001B76C1">
      <w:pPr>
        <w:spacing w:line="480" w:lineRule="auto"/>
        <w:rPr>
          <w:rFonts w:asciiTheme="majorBidi" w:hAnsiTheme="majorBidi" w:cstheme="majorBidi"/>
          <w:b/>
          <w:bCs/>
          <w:i/>
          <w:iCs/>
          <w:sz w:val="24"/>
          <w:szCs w:val="24"/>
        </w:rPr>
      </w:pPr>
      <w:r w:rsidRPr="003B2A94">
        <w:rPr>
          <w:rFonts w:asciiTheme="majorBidi" w:hAnsiTheme="majorBidi" w:cstheme="majorBidi"/>
          <w:b/>
          <w:bCs/>
          <w:i/>
          <w:iCs/>
          <w:sz w:val="24"/>
          <w:szCs w:val="24"/>
        </w:rPr>
        <w:t>Assertiveness Scale for University Students ([ASUS]; Ijaz &amp; Khalid, 2020)</w:t>
      </w:r>
    </w:p>
    <w:p w:rsidR="001B76C1" w:rsidRPr="003B2A94" w:rsidRDefault="001B76C1" w:rsidP="00B5141C">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Assertiveness </w:t>
      </w:r>
      <w:r w:rsidR="00B5141C" w:rsidRPr="003B2A94">
        <w:rPr>
          <w:rFonts w:asciiTheme="majorBidi" w:hAnsiTheme="majorBidi" w:cstheme="majorBidi"/>
          <w:sz w:val="24"/>
          <w:szCs w:val="24"/>
        </w:rPr>
        <w:t xml:space="preserve">Scale for </w:t>
      </w:r>
      <w:r w:rsidR="00B5141C">
        <w:rPr>
          <w:rFonts w:asciiTheme="majorBidi" w:hAnsiTheme="majorBidi" w:cstheme="majorBidi"/>
          <w:sz w:val="24"/>
          <w:szCs w:val="24"/>
        </w:rPr>
        <w:t>University</w:t>
      </w:r>
      <w:r w:rsidR="00B5141C" w:rsidRPr="003B2A94">
        <w:rPr>
          <w:rFonts w:asciiTheme="majorBidi" w:hAnsiTheme="majorBidi" w:cstheme="majorBidi"/>
          <w:sz w:val="24"/>
          <w:szCs w:val="24"/>
        </w:rPr>
        <w:t xml:space="preserve"> Students</w:t>
      </w:r>
      <w:r w:rsidRPr="003B2A94">
        <w:rPr>
          <w:rFonts w:asciiTheme="majorBidi" w:hAnsiTheme="majorBidi" w:cstheme="majorBidi"/>
          <w:sz w:val="24"/>
          <w:szCs w:val="24"/>
        </w:rPr>
        <w:t xml:space="preserve">, ASUS </w:t>
      </w:r>
      <w:r w:rsidR="00B5141C">
        <w:rPr>
          <w:rFonts w:asciiTheme="majorBidi" w:hAnsiTheme="majorBidi" w:cstheme="majorBidi"/>
          <w:sz w:val="24"/>
          <w:szCs w:val="24"/>
        </w:rPr>
        <w:t xml:space="preserve">used </w:t>
      </w:r>
      <w:r w:rsidRPr="003B2A94">
        <w:rPr>
          <w:rFonts w:asciiTheme="majorBidi" w:hAnsiTheme="majorBidi" w:cstheme="majorBidi"/>
          <w:sz w:val="24"/>
          <w:szCs w:val="24"/>
        </w:rPr>
        <w:t xml:space="preserve">to measure the </w:t>
      </w:r>
      <w:r w:rsidR="00B5141C">
        <w:rPr>
          <w:rFonts w:asciiTheme="majorBidi" w:hAnsiTheme="majorBidi" w:cstheme="majorBidi"/>
          <w:sz w:val="24"/>
          <w:szCs w:val="24"/>
        </w:rPr>
        <w:t>assertiveness</w:t>
      </w:r>
      <w:r w:rsidRPr="003B2A94">
        <w:rPr>
          <w:rFonts w:asciiTheme="majorBidi" w:hAnsiTheme="majorBidi" w:cstheme="majorBidi"/>
          <w:sz w:val="24"/>
          <w:szCs w:val="24"/>
        </w:rPr>
        <w:t xml:space="preserve"> of </w:t>
      </w:r>
      <w:r w:rsidR="00B5141C">
        <w:rPr>
          <w:rFonts w:asciiTheme="majorBidi" w:hAnsiTheme="majorBidi" w:cstheme="majorBidi"/>
          <w:sz w:val="24"/>
          <w:szCs w:val="24"/>
        </w:rPr>
        <w:t>university</w:t>
      </w:r>
      <w:r w:rsidRPr="003B2A94">
        <w:rPr>
          <w:rFonts w:asciiTheme="majorBidi" w:hAnsiTheme="majorBidi" w:cstheme="majorBidi"/>
          <w:sz w:val="24"/>
          <w:szCs w:val="24"/>
        </w:rPr>
        <w:t xml:space="preserve"> students. This is a 30-item q</w:t>
      </w:r>
      <w:r w:rsidR="00E46547">
        <w:rPr>
          <w:rFonts w:asciiTheme="majorBidi" w:hAnsiTheme="majorBidi" w:cstheme="majorBidi"/>
          <w:sz w:val="24"/>
          <w:szCs w:val="24"/>
        </w:rPr>
        <w:t>uestionnaire. The scale consisted</w:t>
      </w:r>
      <w:r w:rsidRPr="003B2A94">
        <w:rPr>
          <w:rFonts w:asciiTheme="majorBidi" w:hAnsiTheme="majorBidi" w:cstheme="majorBidi"/>
          <w:sz w:val="24"/>
          <w:szCs w:val="24"/>
        </w:rPr>
        <w:t xml:space="preserve"> of three factors, including "prosocial," "self-regulation," and "interpersonal competence." ASUS uses a 5-point Likert scale for scoring, with a total of 30 questions and five options for each question. The scale options are "never" equals "0", "sometimes" equals "1", "often" equals "2", and "always" equals "4". The scale has a half-reliability of 0.92 and an overall internal consistency of 0.96.</w:t>
      </w:r>
    </w:p>
    <w:p w:rsidR="001B76C1" w:rsidRPr="003B2A94" w:rsidRDefault="001B76C1" w:rsidP="001B76C1">
      <w:pPr>
        <w:spacing w:line="480" w:lineRule="auto"/>
        <w:rPr>
          <w:rFonts w:asciiTheme="majorBidi" w:hAnsiTheme="majorBidi" w:cstheme="majorBidi"/>
          <w:b/>
          <w:bCs/>
          <w:sz w:val="24"/>
          <w:szCs w:val="24"/>
        </w:rPr>
      </w:pPr>
      <w:r w:rsidRPr="003B2A94">
        <w:rPr>
          <w:rFonts w:asciiTheme="majorBidi" w:hAnsiTheme="majorBidi" w:cstheme="majorBidi"/>
          <w:b/>
          <w:bCs/>
          <w:sz w:val="24"/>
          <w:szCs w:val="24"/>
        </w:rPr>
        <w:t>Ethical Considerations</w:t>
      </w:r>
    </w:p>
    <w:p w:rsidR="001B76C1" w:rsidRPr="003B2A94" w:rsidRDefault="001B76C1" w:rsidP="001B76C1">
      <w:pPr>
        <w:spacing w:line="480" w:lineRule="auto"/>
        <w:ind w:firstLine="720"/>
        <w:rPr>
          <w:rFonts w:asciiTheme="majorBidi" w:hAnsiTheme="majorBidi" w:cstheme="majorBidi"/>
          <w:sz w:val="24"/>
          <w:szCs w:val="24"/>
        </w:rPr>
      </w:pPr>
      <w:r w:rsidRPr="00D939D2">
        <w:rPr>
          <w:rFonts w:asciiTheme="majorBidi" w:hAnsiTheme="majorBidi" w:cstheme="majorBidi"/>
          <w:sz w:val="24"/>
          <w:szCs w:val="24"/>
        </w:rPr>
        <w:t xml:space="preserve">Prior to doing research, obtain consent from the institution (the institution of the prospective researcher and the institution on which the study was </w:t>
      </w:r>
      <w:r>
        <w:rPr>
          <w:rFonts w:asciiTheme="majorBidi" w:hAnsiTheme="majorBidi" w:cstheme="majorBidi"/>
          <w:sz w:val="24"/>
          <w:szCs w:val="24"/>
        </w:rPr>
        <w:t>done</w:t>
      </w:r>
      <w:r w:rsidRPr="00D939D2">
        <w:rPr>
          <w:rFonts w:asciiTheme="majorBidi" w:hAnsiTheme="majorBidi" w:cstheme="majorBidi"/>
          <w:sz w:val="24"/>
          <w:szCs w:val="24"/>
        </w:rPr>
        <w:t xml:space="preserve">) by giving correct information and research plan. Participants in study </w:t>
      </w:r>
      <w:r>
        <w:rPr>
          <w:rFonts w:asciiTheme="majorBidi" w:hAnsiTheme="majorBidi" w:cstheme="majorBidi"/>
          <w:sz w:val="24"/>
          <w:szCs w:val="24"/>
        </w:rPr>
        <w:t>had</w:t>
      </w:r>
      <w:r w:rsidRPr="00D939D2">
        <w:rPr>
          <w:rFonts w:asciiTheme="majorBidi" w:hAnsiTheme="majorBidi" w:cstheme="majorBidi"/>
          <w:sz w:val="24"/>
          <w:szCs w:val="24"/>
        </w:rPr>
        <w:t xml:space="preserve"> the freedom to opt out of taking part. Participants </w:t>
      </w:r>
      <w:r>
        <w:rPr>
          <w:rFonts w:asciiTheme="majorBidi" w:hAnsiTheme="majorBidi" w:cstheme="majorBidi"/>
          <w:sz w:val="24"/>
          <w:szCs w:val="24"/>
        </w:rPr>
        <w:t>were</w:t>
      </w:r>
      <w:r w:rsidRPr="00D939D2">
        <w:rPr>
          <w:rFonts w:asciiTheme="majorBidi" w:hAnsiTheme="majorBidi" w:cstheme="majorBidi"/>
          <w:sz w:val="24"/>
          <w:szCs w:val="24"/>
        </w:rPr>
        <w:t xml:space="preserve"> under no obligation to continue with the research and </w:t>
      </w:r>
      <w:r>
        <w:rPr>
          <w:rFonts w:asciiTheme="majorBidi" w:hAnsiTheme="majorBidi" w:cstheme="majorBidi"/>
          <w:sz w:val="24"/>
          <w:szCs w:val="24"/>
        </w:rPr>
        <w:t>had</w:t>
      </w:r>
      <w:r w:rsidRPr="00D939D2">
        <w:rPr>
          <w:rFonts w:asciiTheme="majorBidi" w:hAnsiTheme="majorBidi" w:cstheme="majorBidi"/>
          <w:sz w:val="24"/>
          <w:szCs w:val="24"/>
        </w:rPr>
        <w:t xml:space="preserve"> leave at any time. An informed consent form </w:t>
      </w:r>
      <w:r>
        <w:rPr>
          <w:rFonts w:asciiTheme="majorBidi" w:hAnsiTheme="majorBidi" w:cstheme="majorBidi"/>
          <w:sz w:val="24"/>
          <w:szCs w:val="24"/>
        </w:rPr>
        <w:t>was</w:t>
      </w:r>
      <w:r w:rsidRPr="00D939D2">
        <w:rPr>
          <w:rFonts w:asciiTheme="majorBidi" w:hAnsiTheme="majorBidi" w:cstheme="majorBidi"/>
          <w:sz w:val="24"/>
          <w:szCs w:val="24"/>
        </w:rPr>
        <w:t xml:space="preserve"> given to students, providing information about the study and letting them choose whether or not to participate.</w:t>
      </w:r>
      <w:r w:rsidRPr="003B2A94">
        <w:rPr>
          <w:rFonts w:asciiTheme="majorBidi" w:hAnsiTheme="majorBidi" w:cstheme="majorBidi"/>
          <w:sz w:val="24"/>
          <w:szCs w:val="24"/>
        </w:rPr>
        <w:t xml:space="preserve"> </w:t>
      </w:r>
      <w:r>
        <w:rPr>
          <w:rFonts w:asciiTheme="majorBidi" w:hAnsiTheme="majorBidi" w:cstheme="majorBidi"/>
          <w:sz w:val="24"/>
          <w:szCs w:val="24"/>
        </w:rPr>
        <w:t>That included</w:t>
      </w:r>
      <w:r w:rsidRPr="003B2A94">
        <w:rPr>
          <w:rFonts w:asciiTheme="majorBidi" w:hAnsiTheme="majorBidi" w:cstheme="majorBidi"/>
          <w:sz w:val="24"/>
          <w:szCs w:val="24"/>
        </w:rPr>
        <w:t xml:space="preserve"> information about the study, its significance and purpose of the study, expected duration, procedures, </w:t>
      </w:r>
      <w:r w:rsidRPr="003B2A94">
        <w:rPr>
          <w:rFonts w:asciiTheme="majorBidi" w:hAnsiTheme="majorBidi" w:cstheme="majorBidi"/>
          <w:sz w:val="24"/>
          <w:szCs w:val="24"/>
        </w:rPr>
        <w:lastRenderedPageBreak/>
        <w:t xml:space="preserve">risks and institutional approval. There </w:t>
      </w:r>
      <w:r>
        <w:rPr>
          <w:rFonts w:asciiTheme="majorBidi" w:hAnsiTheme="majorBidi" w:cstheme="majorBidi"/>
          <w:sz w:val="24"/>
          <w:szCs w:val="24"/>
        </w:rPr>
        <w:t>was</w:t>
      </w:r>
      <w:r w:rsidRPr="003B2A94">
        <w:rPr>
          <w:rFonts w:asciiTheme="majorBidi" w:hAnsiTheme="majorBidi" w:cstheme="majorBidi"/>
          <w:sz w:val="24"/>
          <w:szCs w:val="24"/>
        </w:rPr>
        <w:t xml:space="preserve"> no pers</w:t>
      </w:r>
      <w:r>
        <w:rPr>
          <w:rFonts w:asciiTheme="majorBidi" w:hAnsiTheme="majorBidi" w:cstheme="majorBidi"/>
          <w:sz w:val="24"/>
          <w:szCs w:val="24"/>
        </w:rPr>
        <w:t>onal contact between researcher</w:t>
      </w:r>
      <w:r w:rsidRPr="003B2A94">
        <w:rPr>
          <w:rFonts w:asciiTheme="majorBidi" w:hAnsiTheme="majorBidi" w:cstheme="majorBidi"/>
          <w:sz w:val="24"/>
          <w:szCs w:val="24"/>
        </w:rPr>
        <w:t xml:space="preserve"> and study participants. The anonymity of the subjects </w:t>
      </w:r>
      <w:r>
        <w:rPr>
          <w:rFonts w:asciiTheme="majorBidi" w:hAnsiTheme="majorBidi" w:cstheme="majorBidi"/>
          <w:sz w:val="24"/>
          <w:szCs w:val="24"/>
        </w:rPr>
        <w:t>was</w:t>
      </w:r>
      <w:r w:rsidRPr="003B2A94">
        <w:rPr>
          <w:rFonts w:asciiTheme="majorBidi" w:hAnsiTheme="majorBidi" w:cstheme="majorBidi"/>
          <w:sz w:val="24"/>
          <w:szCs w:val="24"/>
        </w:rPr>
        <w:t xml:space="preserve"> be</w:t>
      </w:r>
      <w:r>
        <w:rPr>
          <w:rFonts w:asciiTheme="majorBidi" w:hAnsiTheme="majorBidi" w:cstheme="majorBidi"/>
          <w:sz w:val="24"/>
          <w:szCs w:val="24"/>
        </w:rPr>
        <w:t>en</w:t>
      </w:r>
      <w:r w:rsidRPr="003B2A94">
        <w:rPr>
          <w:rFonts w:asciiTheme="majorBidi" w:hAnsiTheme="majorBidi" w:cstheme="majorBidi"/>
          <w:sz w:val="24"/>
          <w:szCs w:val="24"/>
        </w:rPr>
        <w:t xml:space="preserve"> guaranteed by not obtaining personal information such as names, phone numbers, addresses, emails, photos, videos and any other ite</w:t>
      </w:r>
      <w:r>
        <w:rPr>
          <w:rFonts w:asciiTheme="majorBidi" w:hAnsiTheme="majorBidi" w:cstheme="majorBidi"/>
          <w:sz w:val="24"/>
          <w:szCs w:val="24"/>
        </w:rPr>
        <w:t xml:space="preserve">ms. </w:t>
      </w:r>
      <w:r w:rsidRPr="003B2A94">
        <w:rPr>
          <w:rFonts w:asciiTheme="majorBidi" w:hAnsiTheme="majorBidi" w:cstheme="majorBidi"/>
          <w:sz w:val="24"/>
          <w:szCs w:val="24"/>
        </w:rPr>
        <w:t xml:space="preserve">Participants </w:t>
      </w:r>
      <w:r>
        <w:rPr>
          <w:rFonts w:asciiTheme="majorBidi" w:hAnsiTheme="majorBidi" w:cstheme="majorBidi"/>
          <w:sz w:val="24"/>
          <w:szCs w:val="24"/>
        </w:rPr>
        <w:t>were</w:t>
      </w:r>
      <w:r w:rsidRPr="003B2A94">
        <w:rPr>
          <w:rFonts w:asciiTheme="majorBidi" w:hAnsiTheme="majorBidi" w:cstheme="majorBidi"/>
          <w:sz w:val="24"/>
          <w:szCs w:val="24"/>
        </w:rPr>
        <w:t xml:space="preserve"> guided by their important personal data and their confidentiality. </w:t>
      </w:r>
    </w:p>
    <w:p w:rsidR="001B76C1" w:rsidRPr="003B2A94" w:rsidRDefault="00E46547" w:rsidP="001B76C1">
      <w:pPr>
        <w:spacing w:line="480" w:lineRule="auto"/>
        <w:rPr>
          <w:rFonts w:asciiTheme="majorBidi" w:hAnsiTheme="majorBidi" w:cstheme="majorBidi"/>
          <w:b/>
          <w:bCs/>
          <w:sz w:val="24"/>
          <w:szCs w:val="24"/>
        </w:rPr>
      </w:pPr>
      <w:r>
        <w:rPr>
          <w:rFonts w:asciiTheme="majorBidi" w:hAnsiTheme="majorBidi" w:cstheme="majorBidi"/>
          <w:b/>
          <w:bCs/>
          <w:sz w:val="24"/>
          <w:szCs w:val="24"/>
        </w:rPr>
        <w:t>Procedure</w:t>
      </w:r>
    </w:p>
    <w:p w:rsidR="001B76C1" w:rsidRPr="003B2A94" w:rsidRDefault="001B76C1" w:rsidP="00F16D94">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Permission has been obtained from the department and data co</w:t>
      </w:r>
      <w:r>
        <w:rPr>
          <w:rFonts w:asciiTheme="majorBidi" w:hAnsiTheme="majorBidi" w:cstheme="majorBidi"/>
          <w:sz w:val="24"/>
          <w:szCs w:val="24"/>
        </w:rPr>
        <w:t>llection agency. The researcher</w:t>
      </w:r>
      <w:r w:rsidRPr="003B2A94">
        <w:rPr>
          <w:rFonts w:asciiTheme="majorBidi" w:hAnsiTheme="majorBidi" w:cstheme="majorBidi"/>
          <w:sz w:val="24"/>
          <w:szCs w:val="24"/>
        </w:rPr>
        <w:t xml:space="preserve"> assured the authorities that the information would be kept confidential and used for research purposes only. Once licensed, university authorities were asked to provide participants randomly selected f</w:t>
      </w:r>
      <w:r>
        <w:rPr>
          <w:rFonts w:asciiTheme="majorBidi" w:hAnsiTheme="majorBidi" w:cstheme="majorBidi"/>
          <w:sz w:val="24"/>
          <w:szCs w:val="24"/>
        </w:rPr>
        <w:t xml:space="preserve">rom all eight semester BS honors. </w:t>
      </w:r>
      <w:r w:rsidRPr="003B2A94">
        <w:rPr>
          <w:rFonts w:asciiTheme="majorBidi" w:hAnsiTheme="majorBidi" w:cstheme="majorBidi"/>
          <w:sz w:val="24"/>
          <w:szCs w:val="24"/>
        </w:rPr>
        <w:t xml:space="preserve">Tests </w:t>
      </w:r>
      <w:r>
        <w:rPr>
          <w:rFonts w:asciiTheme="majorBidi" w:hAnsiTheme="majorBidi" w:cstheme="majorBidi"/>
          <w:sz w:val="24"/>
          <w:szCs w:val="24"/>
        </w:rPr>
        <w:t>were</w:t>
      </w:r>
      <w:r w:rsidRPr="003B2A94">
        <w:rPr>
          <w:rFonts w:asciiTheme="majorBidi" w:hAnsiTheme="majorBidi" w:cstheme="majorBidi"/>
          <w:sz w:val="24"/>
          <w:szCs w:val="24"/>
        </w:rPr>
        <w:t xml:space="preserve"> managed in personal settings. Each </w:t>
      </w:r>
      <w:r>
        <w:rPr>
          <w:rFonts w:asciiTheme="majorBidi" w:hAnsiTheme="majorBidi" w:cstheme="majorBidi"/>
          <w:sz w:val="24"/>
          <w:szCs w:val="24"/>
        </w:rPr>
        <w:t>was</w:t>
      </w:r>
      <w:r w:rsidRPr="003B2A94">
        <w:rPr>
          <w:rFonts w:asciiTheme="majorBidi" w:hAnsiTheme="majorBidi" w:cstheme="majorBidi"/>
          <w:sz w:val="24"/>
          <w:szCs w:val="24"/>
        </w:rPr>
        <w:t xml:space="preserve"> guided on the objectives of the study and </w:t>
      </w:r>
      <w:r>
        <w:rPr>
          <w:rFonts w:asciiTheme="majorBidi" w:hAnsiTheme="majorBidi" w:cstheme="majorBidi"/>
          <w:sz w:val="24"/>
          <w:szCs w:val="24"/>
        </w:rPr>
        <w:t>was</w:t>
      </w:r>
      <w:r w:rsidRPr="003B2A94">
        <w:rPr>
          <w:rFonts w:asciiTheme="majorBidi" w:hAnsiTheme="majorBidi" w:cstheme="majorBidi"/>
          <w:sz w:val="24"/>
          <w:szCs w:val="24"/>
        </w:rPr>
        <w:t xml:space="preserve"> assured that information will be kept confidential. </w:t>
      </w:r>
      <w:r w:rsidR="00F16D94" w:rsidRPr="00F16D94">
        <w:rPr>
          <w:rFonts w:asciiTheme="majorBidi" w:hAnsiTheme="majorBidi" w:cstheme="majorBidi"/>
          <w:sz w:val="24"/>
          <w:szCs w:val="24"/>
        </w:rPr>
        <w:t xml:space="preserve">They were also told that they might leave the study at any moment and under no obligation. A brief introduction, which ensures anonymity, and demographic tables and scales, including (OPPS, ISCS, and ASUS), were used to establish the order of study administration. </w:t>
      </w:r>
      <w:r w:rsidRPr="003B2A94">
        <w:rPr>
          <w:rFonts w:asciiTheme="majorBidi" w:hAnsiTheme="majorBidi" w:cstheme="majorBidi"/>
          <w:sz w:val="24"/>
          <w:szCs w:val="24"/>
        </w:rPr>
        <w:t xml:space="preserve">They </w:t>
      </w:r>
      <w:r>
        <w:rPr>
          <w:rFonts w:asciiTheme="majorBidi" w:hAnsiTheme="majorBidi" w:cstheme="majorBidi"/>
          <w:sz w:val="24"/>
          <w:szCs w:val="24"/>
        </w:rPr>
        <w:t>was</w:t>
      </w:r>
      <w:r w:rsidRPr="003B2A94">
        <w:rPr>
          <w:rFonts w:asciiTheme="majorBidi" w:hAnsiTheme="majorBidi" w:cstheme="majorBidi"/>
          <w:sz w:val="24"/>
          <w:szCs w:val="24"/>
        </w:rPr>
        <w:t xml:space="preserve"> asked to rate each item according to a given criterion. The average test time </w:t>
      </w:r>
      <w:r>
        <w:rPr>
          <w:rFonts w:asciiTheme="majorBidi" w:hAnsiTheme="majorBidi" w:cstheme="majorBidi"/>
          <w:sz w:val="24"/>
          <w:szCs w:val="24"/>
        </w:rPr>
        <w:t>was</w:t>
      </w:r>
      <w:r w:rsidRPr="003B2A94">
        <w:rPr>
          <w:rFonts w:asciiTheme="majorBidi" w:hAnsiTheme="majorBidi" w:cstheme="majorBidi"/>
          <w:sz w:val="24"/>
          <w:szCs w:val="24"/>
        </w:rPr>
        <w:t xml:space="preserve"> 20 minutes and debriefs to the participants upon completion of the study.</w:t>
      </w:r>
    </w:p>
    <w:p w:rsidR="001B76C1" w:rsidRPr="003B2A94" w:rsidRDefault="001B76C1" w:rsidP="00E46547">
      <w:pPr>
        <w:spacing w:line="480" w:lineRule="auto"/>
        <w:rPr>
          <w:rFonts w:asciiTheme="majorBidi" w:hAnsiTheme="majorBidi" w:cstheme="majorBidi"/>
          <w:b/>
          <w:bCs/>
          <w:sz w:val="24"/>
          <w:szCs w:val="24"/>
        </w:rPr>
      </w:pPr>
      <w:r>
        <w:rPr>
          <w:rFonts w:asciiTheme="majorBidi" w:hAnsiTheme="majorBidi" w:cstheme="majorBidi"/>
          <w:b/>
          <w:bCs/>
          <w:sz w:val="24"/>
          <w:szCs w:val="24"/>
        </w:rPr>
        <w:t>Statistical Analyse</w:t>
      </w:r>
      <w:r w:rsidRPr="003B2A94">
        <w:rPr>
          <w:rFonts w:asciiTheme="majorBidi" w:hAnsiTheme="majorBidi" w:cstheme="majorBidi"/>
          <w:b/>
          <w:bCs/>
          <w:sz w:val="24"/>
          <w:szCs w:val="24"/>
        </w:rPr>
        <w:t>s</w:t>
      </w:r>
    </w:p>
    <w:p w:rsidR="00855FBF" w:rsidRDefault="00855FBF" w:rsidP="00855FBF">
      <w:pPr>
        <w:spacing w:line="480" w:lineRule="auto"/>
        <w:ind w:firstLine="720"/>
        <w:rPr>
          <w:rFonts w:asciiTheme="majorBidi" w:hAnsiTheme="majorBidi" w:cstheme="majorBidi"/>
          <w:sz w:val="24"/>
          <w:szCs w:val="24"/>
        </w:rPr>
        <w:sectPr w:rsidR="00855FBF" w:rsidSect="00BE523B">
          <w:headerReference w:type="default" r:id="rId25"/>
          <w:pgSz w:w="12240" w:h="15840"/>
          <w:pgMar w:top="1440" w:right="1440" w:bottom="1440" w:left="2160" w:header="720" w:footer="720" w:gutter="0"/>
          <w:pgNumType w:start="33"/>
          <w:cols w:space="720"/>
          <w:docGrid w:linePitch="360"/>
        </w:sectPr>
      </w:pPr>
      <w:r>
        <w:rPr>
          <w:rFonts w:asciiTheme="majorBidi" w:hAnsiTheme="majorBidi" w:cstheme="majorBidi"/>
          <w:sz w:val="24"/>
          <w:szCs w:val="24"/>
        </w:rPr>
        <w:t>Data analyse</w:t>
      </w:r>
      <w:r w:rsidR="001B76C1" w:rsidRPr="003B2A94">
        <w:rPr>
          <w:rFonts w:asciiTheme="majorBidi" w:hAnsiTheme="majorBidi" w:cstheme="majorBidi"/>
          <w:sz w:val="24"/>
          <w:szCs w:val="24"/>
        </w:rPr>
        <w:t>s was performed using SPSS version 25.</w:t>
      </w:r>
      <w:r w:rsidR="001B76C1">
        <w:rPr>
          <w:rFonts w:asciiTheme="majorBidi" w:hAnsiTheme="majorBidi" w:cstheme="majorBidi"/>
          <w:sz w:val="24"/>
          <w:szCs w:val="24"/>
        </w:rPr>
        <w:t xml:space="preserve"> Compute descriptive statistics </w:t>
      </w:r>
      <w:r w:rsidR="001B76C1" w:rsidRPr="003B2A94">
        <w:rPr>
          <w:rFonts w:asciiTheme="majorBidi" w:hAnsiTheme="majorBidi" w:cstheme="majorBidi"/>
          <w:sz w:val="24"/>
          <w:szCs w:val="24"/>
        </w:rPr>
        <w:t xml:space="preserve">for all variables. Pearson correlation was used to investigate the relationship between overprotective parenting, identity, and self-confidence. To find differences, a t-test and ANOVA </w:t>
      </w:r>
      <w:r w:rsidR="001B76C1">
        <w:rPr>
          <w:rFonts w:asciiTheme="majorBidi" w:hAnsiTheme="majorBidi" w:cstheme="majorBidi"/>
          <w:sz w:val="24"/>
          <w:szCs w:val="24"/>
        </w:rPr>
        <w:t>was</w:t>
      </w:r>
      <w:r w:rsidR="000758C4">
        <w:rPr>
          <w:rFonts w:asciiTheme="majorBidi" w:hAnsiTheme="majorBidi" w:cstheme="majorBidi"/>
          <w:sz w:val="24"/>
          <w:szCs w:val="24"/>
        </w:rPr>
        <w:t xml:space="preserve"> applied.</w:t>
      </w:r>
    </w:p>
    <w:p w:rsidR="001B76C1" w:rsidRPr="003B2A94" w:rsidRDefault="001B76C1" w:rsidP="00855FBF">
      <w:pPr>
        <w:spacing w:after="0" w:line="480" w:lineRule="auto"/>
        <w:jc w:val="center"/>
        <w:rPr>
          <w:rFonts w:asciiTheme="majorBidi" w:eastAsia="Calibri" w:hAnsiTheme="majorBidi" w:cstheme="majorBidi"/>
          <w:b/>
          <w:sz w:val="24"/>
          <w:szCs w:val="24"/>
        </w:rPr>
      </w:pPr>
      <w:r w:rsidRPr="003B2A94">
        <w:rPr>
          <w:rFonts w:asciiTheme="majorBidi" w:eastAsia="Calibri" w:hAnsiTheme="majorBidi" w:cstheme="majorBidi"/>
          <w:b/>
          <w:sz w:val="24"/>
          <w:szCs w:val="24"/>
        </w:rPr>
        <w:lastRenderedPageBreak/>
        <w:t>Results</w:t>
      </w:r>
    </w:p>
    <w:p w:rsidR="001B76C1" w:rsidRPr="003B2A94" w:rsidRDefault="001B76C1" w:rsidP="00855FBF">
      <w:pPr>
        <w:spacing w:after="0" w:line="480" w:lineRule="auto"/>
        <w:ind w:firstLine="720"/>
        <w:rPr>
          <w:rFonts w:asciiTheme="majorBidi" w:eastAsia="Calibri" w:hAnsiTheme="majorBidi" w:cstheme="majorBidi"/>
          <w:bCs/>
          <w:sz w:val="24"/>
          <w:szCs w:val="24"/>
        </w:rPr>
      </w:pPr>
      <w:r w:rsidRPr="003B2A94">
        <w:rPr>
          <w:rFonts w:asciiTheme="majorBidi" w:eastAsia="Calibri" w:hAnsiTheme="majorBidi" w:cstheme="majorBidi"/>
          <w:bCs/>
          <w:sz w:val="24"/>
          <w:szCs w:val="24"/>
        </w:rPr>
        <w:t>This chapter describes the results of the main study. The main study used three scale</w:t>
      </w:r>
      <w:r>
        <w:rPr>
          <w:rFonts w:asciiTheme="majorBidi" w:eastAsia="Calibri" w:hAnsiTheme="majorBidi" w:cstheme="majorBidi"/>
          <w:bCs/>
          <w:sz w:val="24"/>
          <w:szCs w:val="24"/>
        </w:rPr>
        <w:t xml:space="preserve">s to collect participant data: </w:t>
      </w:r>
      <w:r w:rsidR="00855FBF" w:rsidRPr="00855FBF">
        <w:rPr>
          <w:rFonts w:asciiTheme="majorBidi" w:eastAsia="Calibri" w:hAnsiTheme="majorBidi" w:cstheme="majorBidi"/>
          <w:bCs/>
          <w:sz w:val="24"/>
          <w:szCs w:val="24"/>
        </w:rPr>
        <w:t>Early Memories of Up-Bringing-Adult Version</w:t>
      </w:r>
      <w:r w:rsidRPr="003B2A94">
        <w:rPr>
          <w:rFonts w:asciiTheme="majorBidi" w:eastAsia="Calibri" w:hAnsiTheme="majorBidi" w:cstheme="majorBidi"/>
          <w:bCs/>
          <w:sz w:val="24"/>
          <w:szCs w:val="24"/>
        </w:rPr>
        <w:t xml:space="preserve"> (EMBU-A), </w:t>
      </w:r>
      <w:r>
        <w:rPr>
          <w:rFonts w:asciiTheme="majorBidi" w:eastAsia="Calibri" w:hAnsiTheme="majorBidi" w:cstheme="majorBidi"/>
          <w:bCs/>
          <w:sz w:val="24"/>
          <w:szCs w:val="24"/>
        </w:rPr>
        <w:t>Identity Scale f</w:t>
      </w:r>
      <w:r w:rsidRPr="003B2A94">
        <w:rPr>
          <w:rFonts w:asciiTheme="majorBidi" w:eastAsia="Calibri" w:hAnsiTheme="majorBidi" w:cstheme="majorBidi"/>
          <w:bCs/>
          <w:sz w:val="24"/>
          <w:szCs w:val="24"/>
        </w:rPr>
        <w:t>or College Students (ISCS), and Assertiveness Scales for University Students (ASUS), and demographic performa. The chapter is based on three sections: sample description, testing the main hypothesis and testing the secondary hypothesis.</w:t>
      </w:r>
    </w:p>
    <w:p w:rsidR="001B76C1" w:rsidRPr="003B2A94" w:rsidRDefault="001B76C1" w:rsidP="001B76C1">
      <w:pPr>
        <w:spacing w:after="0" w:line="480" w:lineRule="auto"/>
        <w:rPr>
          <w:rFonts w:asciiTheme="majorBidi" w:eastAsia="Calibri" w:hAnsiTheme="majorBidi" w:cstheme="majorBidi"/>
          <w:b/>
          <w:sz w:val="24"/>
          <w:szCs w:val="24"/>
        </w:rPr>
      </w:pPr>
      <w:r w:rsidRPr="003B2A94">
        <w:rPr>
          <w:rFonts w:asciiTheme="majorBidi" w:eastAsia="Calibri" w:hAnsiTheme="majorBidi" w:cstheme="majorBidi"/>
          <w:b/>
          <w:sz w:val="24"/>
          <w:szCs w:val="24"/>
        </w:rPr>
        <w:t>Section I: Sample Description</w:t>
      </w:r>
    </w:p>
    <w:p w:rsidR="001B76C1" w:rsidRPr="003B2A94" w:rsidRDefault="00F16D94" w:rsidP="001B76C1">
      <w:pPr>
        <w:spacing w:after="0" w:line="480" w:lineRule="auto"/>
        <w:ind w:firstLine="720"/>
        <w:rPr>
          <w:rFonts w:asciiTheme="majorBidi" w:eastAsia="Calibri" w:hAnsiTheme="majorBidi" w:cstheme="majorBidi"/>
          <w:bCs/>
          <w:sz w:val="24"/>
          <w:szCs w:val="24"/>
        </w:rPr>
      </w:pPr>
      <w:r w:rsidRPr="00F16D94">
        <w:rPr>
          <w:rFonts w:asciiTheme="majorBidi" w:eastAsia="Calibri" w:hAnsiTheme="majorBidi" w:cstheme="majorBidi"/>
          <w:bCs/>
          <w:sz w:val="24"/>
          <w:szCs w:val="24"/>
        </w:rPr>
        <w:t>The participant's demographic details are included in this section. Prior to highlighting the frequencies and percentages of categorical variables, the means and standard deviations of con</w:t>
      </w:r>
      <w:r>
        <w:rPr>
          <w:rFonts w:asciiTheme="majorBidi" w:eastAsia="Calibri" w:hAnsiTheme="majorBidi" w:cstheme="majorBidi"/>
          <w:bCs/>
          <w:sz w:val="24"/>
          <w:szCs w:val="24"/>
        </w:rPr>
        <w:t>tinuous variables were examined</w:t>
      </w:r>
      <w:r w:rsidR="001B76C1" w:rsidRPr="003B2A94">
        <w:rPr>
          <w:rFonts w:asciiTheme="majorBidi" w:eastAsia="Calibri" w:hAnsiTheme="majorBidi" w:cstheme="majorBidi"/>
          <w:bCs/>
          <w:sz w:val="24"/>
          <w:szCs w:val="24"/>
        </w:rPr>
        <w:t>.</w:t>
      </w:r>
    </w:p>
    <w:p w:rsidR="001B76C1" w:rsidRPr="003B2A94" w:rsidRDefault="001B76C1" w:rsidP="001B76C1">
      <w:pPr>
        <w:spacing w:after="0" w:line="480" w:lineRule="auto"/>
        <w:rPr>
          <w:rFonts w:asciiTheme="majorBidi" w:eastAsia="Calibri" w:hAnsiTheme="majorBidi" w:cstheme="majorBidi"/>
          <w:b/>
          <w:sz w:val="24"/>
          <w:szCs w:val="24"/>
        </w:rPr>
      </w:pPr>
      <w:r w:rsidRPr="003B2A94">
        <w:rPr>
          <w:rFonts w:asciiTheme="majorBidi" w:eastAsia="Calibri" w:hAnsiTheme="majorBidi" w:cstheme="majorBidi"/>
          <w:b/>
          <w:sz w:val="24"/>
          <w:szCs w:val="24"/>
        </w:rPr>
        <w:t>Section II: Testing the Main Hypotheses</w:t>
      </w:r>
    </w:p>
    <w:p w:rsidR="001B76C1" w:rsidRPr="003B2A94" w:rsidRDefault="001B76C1" w:rsidP="001B76C1">
      <w:pPr>
        <w:spacing w:after="0" w:line="480" w:lineRule="auto"/>
        <w:rPr>
          <w:rFonts w:asciiTheme="majorBidi" w:eastAsia="Calibri" w:hAnsiTheme="majorBidi" w:cstheme="majorBidi"/>
          <w:bCs/>
          <w:sz w:val="24"/>
          <w:szCs w:val="24"/>
        </w:rPr>
      </w:pPr>
      <w:r w:rsidRPr="003B2A94">
        <w:rPr>
          <w:rFonts w:asciiTheme="majorBidi" w:eastAsia="Calibri" w:hAnsiTheme="majorBidi" w:cstheme="majorBidi"/>
          <w:b/>
          <w:sz w:val="24"/>
          <w:szCs w:val="24"/>
        </w:rPr>
        <w:tab/>
      </w:r>
      <w:r w:rsidRPr="003B2A94">
        <w:rPr>
          <w:rFonts w:asciiTheme="majorBidi" w:eastAsia="Calibri" w:hAnsiTheme="majorBidi" w:cstheme="majorBidi"/>
          <w:bCs/>
          <w:sz w:val="24"/>
          <w:szCs w:val="24"/>
        </w:rPr>
        <w:t>This section consists of testing of the main hypotheses to reveal the relationship between overprotective parenting, identity, and assertiveness variables and to find the relationship between these three variables.</w:t>
      </w:r>
    </w:p>
    <w:p w:rsidR="001B76C1" w:rsidRPr="003B2A94" w:rsidRDefault="001B76C1" w:rsidP="001B76C1">
      <w:pPr>
        <w:spacing w:after="0" w:line="480" w:lineRule="auto"/>
        <w:rPr>
          <w:rFonts w:asciiTheme="majorBidi" w:eastAsia="Calibri" w:hAnsiTheme="majorBidi" w:cstheme="majorBidi"/>
          <w:b/>
          <w:sz w:val="24"/>
          <w:szCs w:val="24"/>
        </w:rPr>
      </w:pPr>
      <w:r w:rsidRPr="003B2A94">
        <w:rPr>
          <w:rFonts w:asciiTheme="majorBidi" w:eastAsia="Calibri" w:hAnsiTheme="majorBidi" w:cstheme="majorBidi"/>
          <w:b/>
          <w:sz w:val="24"/>
          <w:szCs w:val="24"/>
        </w:rPr>
        <w:t>Section III: Testing the Secondary Hypotheses</w:t>
      </w:r>
    </w:p>
    <w:p w:rsidR="001B76C1" w:rsidRDefault="001B76C1" w:rsidP="001B76C1">
      <w:pPr>
        <w:spacing w:after="0" w:line="480" w:lineRule="auto"/>
        <w:ind w:firstLine="720"/>
        <w:rPr>
          <w:rFonts w:asciiTheme="majorBidi" w:eastAsia="Calibri" w:hAnsiTheme="majorBidi" w:cstheme="majorBidi"/>
          <w:bCs/>
          <w:sz w:val="24"/>
          <w:szCs w:val="24"/>
        </w:rPr>
      </w:pPr>
      <w:r w:rsidRPr="003B2A94">
        <w:rPr>
          <w:rFonts w:asciiTheme="majorBidi" w:eastAsia="Calibri" w:hAnsiTheme="majorBidi" w:cstheme="majorBidi"/>
          <w:bCs/>
          <w:sz w:val="24"/>
          <w:szCs w:val="24"/>
        </w:rPr>
        <w:t>This section includes testing of secondary hypotheses to find out the relationship between these variables and demographic data.</w:t>
      </w:r>
    </w:p>
    <w:p w:rsidR="001B76C1" w:rsidRDefault="001B76C1" w:rsidP="001B76C1">
      <w:pPr>
        <w:spacing w:after="0" w:line="480" w:lineRule="auto"/>
        <w:rPr>
          <w:rFonts w:asciiTheme="majorBidi" w:eastAsia="Calibri" w:hAnsiTheme="majorBidi" w:cstheme="majorBidi"/>
          <w:bCs/>
          <w:sz w:val="24"/>
          <w:szCs w:val="24"/>
        </w:rPr>
      </w:pPr>
    </w:p>
    <w:p w:rsidR="001B76C1" w:rsidRDefault="001B76C1" w:rsidP="001B76C1">
      <w:pPr>
        <w:spacing w:after="0" w:line="480" w:lineRule="auto"/>
        <w:rPr>
          <w:rFonts w:asciiTheme="majorBidi" w:eastAsia="Calibri" w:hAnsiTheme="majorBidi" w:cstheme="majorBidi"/>
          <w:b/>
          <w:sz w:val="24"/>
          <w:szCs w:val="24"/>
        </w:rPr>
        <w:sectPr w:rsidR="001B76C1" w:rsidSect="00855FBF">
          <w:headerReference w:type="default" r:id="rId26"/>
          <w:type w:val="continuous"/>
          <w:pgSz w:w="12240" w:h="15840"/>
          <w:pgMar w:top="1440" w:right="1440" w:bottom="1440" w:left="2160" w:header="720" w:footer="720" w:gutter="0"/>
          <w:cols w:space="720"/>
          <w:docGrid w:linePitch="360"/>
        </w:sectPr>
      </w:pPr>
    </w:p>
    <w:p w:rsidR="001B76C1" w:rsidRPr="003B2A94" w:rsidRDefault="001B76C1" w:rsidP="001B76C1">
      <w:pPr>
        <w:spacing w:after="0" w:line="480" w:lineRule="auto"/>
        <w:rPr>
          <w:rFonts w:asciiTheme="majorBidi" w:eastAsia="Calibri" w:hAnsiTheme="majorBidi" w:cstheme="majorBidi"/>
          <w:b/>
          <w:sz w:val="24"/>
          <w:szCs w:val="24"/>
        </w:rPr>
      </w:pPr>
      <w:r w:rsidRPr="003B2A94">
        <w:rPr>
          <w:rFonts w:asciiTheme="majorBidi" w:eastAsia="Calibri" w:hAnsiTheme="majorBidi" w:cstheme="majorBidi"/>
          <w:b/>
          <w:sz w:val="24"/>
          <w:szCs w:val="24"/>
        </w:rPr>
        <w:lastRenderedPageBreak/>
        <w:t>Section I:  Sample Description</w:t>
      </w:r>
    </w:p>
    <w:p w:rsidR="001B76C1" w:rsidRPr="003B2A94" w:rsidRDefault="001B76C1" w:rsidP="001B76C1">
      <w:pPr>
        <w:spacing w:after="0" w:line="480" w:lineRule="auto"/>
        <w:ind w:firstLine="720"/>
        <w:rPr>
          <w:rFonts w:asciiTheme="majorBidi" w:eastAsia="Calibri" w:hAnsiTheme="majorBidi" w:cstheme="majorBidi"/>
          <w:bCs/>
          <w:sz w:val="24"/>
          <w:szCs w:val="24"/>
        </w:rPr>
      </w:pPr>
      <w:r w:rsidRPr="003B2A94">
        <w:rPr>
          <w:rFonts w:asciiTheme="majorBidi" w:eastAsia="Calibri" w:hAnsiTheme="majorBidi" w:cstheme="majorBidi"/>
          <w:bCs/>
          <w:sz w:val="24"/>
          <w:szCs w:val="24"/>
        </w:rPr>
        <w:t>This section provides descriptive statistics and statistical characteristics for demographic variables including age, gender, and years of education, institution, and family system, number of siblings, birth order, father's education, father's occupation, mother's education, and mother's Profession.</w:t>
      </w:r>
    </w:p>
    <w:p w:rsidR="001B76C1" w:rsidRPr="003B2A94" w:rsidRDefault="001B76C1" w:rsidP="001B76C1">
      <w:pPr>
        <w:spacing w:after="0" w:line="480" w:lineRule="auto"/>
        <w:rPr>
          <w:rFonts w:asciiTheme="majorBidi" w:eastAsia="Calibri" w:hAnsiTheme="majorBidi" w:cstheme="majorBidi"/>
          <w:b/>
          <w:sz w:val="24"/>
          <w:szCs w:val="24"/>
        </w:rPr>
      </w:pPr>
      <w:r w:rsidRPr="003B2A94">
        <w:rPr>
          <w:rFonts w:asciiTheme="majorBidi" w:eastAsia="Calibri" w:hAnsiTheme="majorBidi" w:cstheme="majorBidi"/>
          <w:b/>
          <w:sz w:val="24"/>
          <w:szCs w:val="24"/>
        </w:rPr>
        <w:t>Table 1</w:t>
      </w:r>
    </w:p>
    <w:p w:rsidR="001B76C1" w:rsidRPr="003B2A94" w:rsidRDefault="001B76C1" w:rsidP="001B76C1">
      <w:pPr>
        <w:spacing w:after="0" w:line="480" w:lineRule="auto"/>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Mean and Standard Deviation of Age of Participants (N=300)</w:t>
      </w:r>
    </w:p>
    <w:tbl>
      <w:tblPr>
        <w:tblStyle w:val="TableGrid"/>
        <w:tblW w:w="8717"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9"/>
        <w:gridCol w:w="2851"/>
        <w:gridCol w:w="2767"/>
      </w:tblGrid>
      <w:tr w:rsidR="001B76C1" w:rsidRPr="003B2A94" w:rsidTr="00017ED4">
        <w:trPr>
          <w:trHeight w:val="489"/>
        </w:trPr>
        <w:tc>
          <w:tcPr>
            <w:tcW w:w="3099" w:type="dxa"/>
            <w:tcBorders>
              <w:top w:val="single" w:sz="4" w:space="0" w:color="auto"/>
              <w:bottom w:val="single" w:sz="4" w:space="0" w:color="auto"/>
            </w:tcBorders>
          </w:tcPr>
          <w:p w:rsidR="001B76C1" w:rsidRPr="003B2A94" w:rsidRDefault="001B76C1" w:rsidP="00017ED4">
            <w:pPr>
              <w:spacing w:line="480" w:lineRule="auto"/>
              <w:jc w:val="center"/>
              <w:rPr>
                <w:rFonts w:asciiTheme="majorBidi" w:eastAsia="Calibri" w:hAnsiTheme="majorBidi" w:cstheme="majorBidi"/>
                <w:sz w:val="24"/>
                <w:szCs w:val="24"/>
              </w:rPr>
            </w:pPr>
            <w:r w:rsidRPr="003B2A94">
              <w:rPr>
                <w:rFonts w:asciiTheme="majorBidi" w:eastAsia="Calibri" w:hAnsiTheme="majorBidi" w:cstheme="majorBidi"/>
                <w:sz w:val="24"/>
                <w:szCs w:val="24"/>
              </w:rPr>
              <w:t>Variable</w:t>
            </w:r>
          </w:p>
        </w:tc>
        <w:tc>
          <w:tcPr>
            <w:tcW w:w="2851" w:type="dxa"/>
            <w:tcBorders>
              <w:top w:val="single" w:sz="4" w:space="0" w:color="auto"/>
              <w:bottom w:val="single" w:sz="4" w:space="0" w:color="auto"/>
            </w:tcBorders>
          </w:tcPr>
          <w:p w:rsidR="001B76C1" w:rsidRPr="003B2A94" w:rsidRDefault="001B76C1" w:rsidP="00017ED4">
            <w:pPr>
              <w:spacing w:line="480" w:lineRule="auto"/>
              <w:jc w:val="center"/>
              <w:rPr>
                <w:rFonts w:asciiTheme="majorBidi" w:eastAsia="Calibri" w:hAnsiTheme="majorBidi" w:cstheme="majorBidi"/>
                <w:i/>
                <w:iCs/>
                <w:sz w:val="24"/>
                <w:szCs w:val="24"/>
              </w:rPr>
            </w:pPr>
            <w:r w:rsidRPr="003B2A94">
              <w:rPr>
                <w:rFonts w:asciiTheme="majorBidi" w:eastAsia="Calibri" w:hAnsiTheme="majorBidi" w:cstheme="majorBidi"/>
                <w:bCs/>
                <w:i/>
                <w:iCs/>
                <w:sz w:val="24"/>
                <w:szCs w:val="24"/>
              </w:rPr>
              <w:t>M</w:t>
            </w:r>
          </w:p>
        </w:tc>
        <w:tc>
          <w:tcPr>
            <w:tcW w:w="2767" w:type="dxa"/>
            <w:tcBorders>
              <w:top w:val="single" w:sz="4" w:space="0" w:color="auto"/>
              <w:bottom w:val="single" w:sz="4" w:space="0" w:color="auto"/>
            </w:tcBorders>
          </w:tcPr>
          <w:p w:rsidR="001B76C1" w:rsidRPr="003B2A94" w:rsidRDefault="001B76C1" w:rsidP="00017ED4">
            <w:pPr>
              <w:spacing w:line="480" w:lineRule="auto"/>
              <w:jc w:val="center"/>
              <w:rPr>
                <w:rFonts w:asciiTheme="majorBidi" w:eastAsia="Calibri" w:hAnsiTheme="majorBidi" w:cstheme="majorBidi"/>
                <w:i/>
                <w:iCs/>
                <w:sz w:val="24"/>
                <w:szCs w:val="24"/>
              </w:rPr>
            </w:pPr>
            <w:r w:rsidRPr="003B2A94">
              <w:rPr>
                <w:rFonts w:asciiTheme="majorBidi" w:eastAsia="Calibri" w:hAnsiTheme="majorBidi" w:cstheme="majorBidi"/>
                <w:i/>
                <w:iCs/>
                <w:sz w:val="24"/>
                <w:szCs w:val="24"/>
              </w:rPr>
              <w:t>SD</w:t>
            </w:r>
          </w:p>
        </w:tc>
      </w:tr>
      <w:tr w:rsidR="001B76C1" w:rsidRPr="003B2A94" w:rsidTr="00017ED4">
        <w:trPr>
          <w:trHeight w:val="502"/>
        </w:trPr>
        <w:tc>
          <w:tcPr>
            <w:tcW w:w="3099" w:type="dxa"/>
            <w:tcBorders>
              <w:top w:val="single" w:sz="4" w:space="0" w:color="auto"/>
            </w:tcBorders>
          </w:tcPr>
          <w:p w:rsidR="001B76C1" w:rsidRPr="003B2A94" w:rsidRDefault="001B76C1" w:rsidP="00017ED4">
            <w:pPr>
              <w:spacing w:line="480" w:lineRule="auto"/>
              <w:rPr>
                <w:rFonts w:asciiTheme="majorBidi" w:eastAsia="Calibri" w:hAnsiTheme="majorBidi" w:cstheme="majorBidi"/>
                <w:sz w:val="24"/>
                <w:szCs w:val="24"/>
              </w:rPr>
            </w:pPr>
            <w:r w:rsidRPr="003B2A94">
              <w:rPr>
                <w:rFonts w:asciiTheme="majorBidi" w:eastAsia="Calibri" w:hAnsiTheme="majorBidi" w:cstheme="majorBidi"/>
                <w:sz w:val="24"/>
                <w:szCs w:val="24"/>
              </w:rPr>
              <w:t>Age</w:t>
            </w:r>
          </w:p>
        </w:tc>
        <w:tc>
          <w:tcPr>
            <w:tcW w:w="2851" w:type="dxa"/>
            <w:tcBorders>
              <w:top w:val="single" w:sz="4" w:space="0" w:color="auto"/>
            </w:tcBorders>
          </w:tcPr>
          <w:p w:rsidR="001B76C1" w:rsidRPr="003B2A94" w:rsidRDefault="001B76C1" w:rsidP="00017ED4">
            <w:pPr>
              <w:spacing w:line="480" w:lineRule="auto"/>
              <w:jc w:val="center"/>
              <w:rPr>
                <w:rFonts w:asciiTheme="majorBidi" w:eastAsia="Calibri" w:hAnsiTheme="majorBidi" w:cstheme="majorBidi"/>
                <w:sz w:val="24"/>
                <w:szCs w:val="24"/>
              </w:rPr>
            </w:pPr>
            <w:r w:rsidRPr="003B2A94">
              <w:rPr>
                <w:rFonts w:asciiTheme="majorBidi" w:eastAsia="Calibri" w:hAnsiTheme="majorBidi" w:cstheme="majorBidi"/>
                <w:sz w:val="24"/>
                <w:szCs w:val="24"/>
              </w:rPr>
              <w:t>21.3</w:t>
            </w:r>
          </w:p>
        </w:tc>
        <w:tc>
          <w:tcPr>
            <w:tcW w:w="2767" w:type="dxa"/>
            <w:tcBorders>
              <w:top w:val="single" w:sz="4" w:space="0" w:color="auto"/>
            </w:tcBorders>
          </w:tcPr>
          <w:p w:rsidR="001B76C1" w:rsidRPr="003B2A94" w:rsidRDefault="001B76C1" w:rsidP="00017ED4">
            <w:pPr>
              <w:spacing w:line="480" w:lineRule="auto"/>
              <w:jc w:val="center"/>
              <w:rPr>
                <w:rFonts w:asciiTheme="majorBidi" w:eastAsia="Calibri" w:hAnsiTheme="majorBidi" w:cstheme="majorBidi"/>
                <w:sz w:val="24"/>
                <w:szCs w:val="24"/>
              </w:rPr>
            </w:pPr>
            <w:r w:rsidRPr="003B2A94">
              <w:rPr>
                <w:rFonts w:asciiTheme="majorBidi" w:eastAsia="Calibri" w:hAnsiTheme="majorBidi" w:cstheme="majorBidi"/>
                <w:sz w:val="24"/>
                <w:szCs w:val="24"/>
              </w:rPr>
              <w:t>1.63</w:t>
            </w:r>
          </w:p>
        </w:tc>
      </w:tr>
    </w:tbl>
    <w:p w:rsidR="001B76C1" w:rsidRPr="003B2A94" w:rsidRDefault="001B76C1" w:rsidP="001B76C1">
      <w:pPr>
        <w:spacing w:after="0" w:line="480" w:lineRule="auto"/>
        <w:rPr>
          <w:rFonts w:asciiTheme="majorBidi" w:eastAsia="Calibri" w:hAnsiTheme="majorBidi" w:cstheme="majorBidi"/>
          <w:bCs/>
          <w:sz w:val="24"/>
          <w:szCs w:val="24"/>
        </w:rPr>
      </w:pPr>
      <w:r w:rsidRPr="003B2A94">
        <w:rPr>
          <w:rFonts w:asciiTheme="majorBidi" w:eastAsia="Calibri" w:hAnsiTheme="majorBidi" w:cstheme="majorBidi"/>
          <w:bCs/>
          <w:i/>
          <w:iCs/>
          <w:sz w:val="24"/>
          <w:szCs w:val="24"/>
        </w:rPr>
        <w:t>Note. N=</w:t>
      </w:r>
      <w:r w:rsidRPr="003B2A94">
        <w:rPr>
          <w:rFonts w:asciiTheme="majorBidi" w:eastAsia="Calibri" w:hAnsiTheme="majorBidi" w:cstheme="majorBidi"/>
          <w:bCs/>
          <w:sz w:val="24"/>
          <w:szCs w:val="24"/>
        </w:rPr>
        <w:t xml:space="preserve"> Number of Sample Size,</w:t>
      </w:r>
      <w:r w:rsidRPr="003B2A94">
        <w:rPr>
          <w:rFonts w:asciiTheme="majorBidi" w:eastAsia="Calibri" w:hAnsiTheme="majorBidi" w:cstheme="majorBidi"/>
          <w:bCs/>
          <w:i/>
          <w:iCs/>
          <w:sz w:val="24"/>
          <w:szCs w:val="24"/>
        </w:rPr>
        <w:t xml:space="preserve"> M</w:t>
      </w:r>
      <w:r w:rsidRPr="003B2A94">
        <w:rPr>
          <w:rFonts w:asciiTheme="majorBidi" w:eastAsia="Calibri" w:hAnsiTheme="majorBidi" w:cstheme="majorBidi"/>
          <w:bCs/>
          <w:sz w:val="24"/>
          <w:szCs w:val="24"/>
        </w:rPr>
        <w:t xml:space="preserve">= Mean, </w:t>
      </w:r>
      <w:r w:rsidRPr="003B2A94">
        <w:rPr>
          <w:rFonts w:asciiTheme="majorBidi" w:eastAsia="Calibri" w:hAnsiTheme="majorBidi" w:cstheme="majorBidi"/>
          <w:bCs/>
          <w:i/>
          <w:iCs/>
          <w:sz w:val="24"/>
          <w:szCs w:val="24"/>
        </w:rPr>
        <w:t>SD</w:t>
      </w:r>
      <w:r w:rsidRPr="003B2A94">
        <w:rPr>
          <w:rFonts w:asciiTheme="majorBidi" w:eastAsia="Calibri" w:hAnsiTheme="majorBidi" w:cstheme="majorBidi"/>
          <w:bCs/>
          <w:sz w:val="24"/>
          <w:szCs w:val="24"/>
        </w:rPr>
        <w:t xml:space="preserve">= Standard Deviation </w:t>
      </w:r>
    </w:p>
    <w:p w:rsidR="001B76C1" w:rsidRDefault="001B76C1" w:rsidP="001B76C1">
      <w:pPr>
        <w:spacing w:after="0" w:line="480" w:lineRule="auto"/>
        <w:ind w:firstLine="720"/>
        <w:rPr>
          <w:rFonts w:asciiTheme="majorBidi" w:eastAsia="Calibri" w:hAnsiTheme="majorBidi" w:cstheme="majorBidi"/>
          <w:sz w:val="24"/>
          <w:szCs w:val="24"/>
        </w:rPr>
      </w:pPr>
      <w:r w:rsidRPr="003B2A94">
        <w:rPr>
          <w:rFonts w:asciiTheme="majorBidi" w:eastAsia="Calibri" w:hAnsiTheme="majorBidi" w:cstheme="majorBidi"/>
          <w:sz w:val="24"/>
          <w:szCs w:val="24"/>
        </w:rPr>
        <w:t>The above table shows that most of the university students of current research fall in the age range of 19-23 years.</w:t>
      </w:r>
    </w:p>
    <w:p w:rsidR="001B76C1" w:rsidRDefault="001B76C1" w:rsidP="001B76C1">
      <w:pPr>
        <w:spacing w:after="0" w:line="480" w:lineRule="auto"/>
        <w:rPr>
          <w:rFonts w:asciiTheme="majorBidi" w:eastAsia="Calibri" w:hAnsiTheme="majorBidi" w:cstheme="majorBidi"/>
          <w:b/>
          <w:sz w:val="24"/>
          <w:szCs w:val="24"/>
        </w:rPr>
        <w:sectPr w:rsidR="001B76C1" w:rsidSect="00017ED4">
          <w:headerReference w:type="default" r:id="rId27"/>
          <w:pgSz w:w="12240" w:h="15840"/>
          <w:pgMar w:top="1440" w:right="1440" w:bottom="1440" w:left="2160" w:header="720" w:footer="720" w:gutter="0"/>
          <w:cols w:space="720"/>
          <w:docGrid w:linePitch="360"/>
        </w:sectPr>
      </w:pPr>
    </w:p>
    <w:p w:rsidR="001B76C1" w:rsidRPr="003B2A94" w:rsidRDefault="001B76C1" w:rsidP="001B76C1">
      <w:pPr>
        <w:spacing w:after="0" w:line="480" w:lineRule="auto"/>
        <w:rPr>
          <w:rFonts w:asciiTheme="majorBidi" w:eastAsia="Calibri" w:hAnsiTheme="majorBidi" w:cstheme="majorBidi"/>
          <w:b/>
          <w:sz w:val="24"/>
          <w:szCs w:val="24"/>
        </w:rPr>
      </w:pPr>
      <w:r w:rsidRPr="003B2A94">
        <w:rPr>
          <w:rFonts w:asciiTheme="majorBidi" w:eastAsia="Calibri" w:hAnsiTheme="majorBidi" w:cstheme="majorBidi"/>
          <w:b/>
          <w:sz w:val="24"/>
          <w:szCs w:val="24"/>
        </w:rPr>
        <w:lastRenderedPageBreak/>
        <w:t>Table 2</w:t>
      </w:r>
    </w:p>
    <w:p w:rsidR="001B76C1" w:rsidRPr="003B2A94" w:rsidRDefault="001B76C1" w:rsidP="001B76C1">
      <w:pPr>
        <w:spacing w:after="0" w:line="480" w:lineRule="auto"/>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Frequency and Percentages of Demographic Characteristics of Participants (N= 300)</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0"/>
        <w:gridCol w:w="2520"/>
        <w:gridCol w:w="1970"/>
      </w:tblGrid>
      <w:tr w:rsidR="001B76C1" w:rsidRPr="003B2A94" w:rsidTr="00017ED4">
        <w:tc>
          <w:tcPr>
            <w:tcW w:w="4140" w:type="dxa"/>
            <w:tcBorders>
              <w:top w:val="single" w:sz="4" w:space="0" w:color="auto"/>
              <w:bottom w:val="single" w:sz="4" w:space="0" w:color="auto"/>
            </w:tcBorders>
          </w:tcPr>
          <w:p w:rsidR="001B76C1" w:rsidRPr="003B2A94" w:rsidRDefault="001B76C1" w:rsidP="00017ED4">
            <w:pPr>
              <w:spacing w:line="360" w:lineRule="auto"/>
              <w:ind w:left="-18" w:firstLine="18"/>
              <w:rPr>
                <w:rFonts w:asciiTheme="majorBidi" w:eastAsia="Calibri" w:hAnsiTheme="majorBidi" w:cstheme="majorBidi"/>
                <w:bCs/>
                <w:sz w:val="24"/>
                <w:szCs w:val="24"/>
              </w:rPr>
            </w:pPr>
            <w:r w:rsidRPr="003B2A94">
              <w:rPr>
                <w:rFonts w:asciiTheme="majorBidi" w:eastAsia="Calibri" w:hAnsiTheme="majorBidi" w:cstheme="majorBidi"/>
                <w:bCs/>
                <w:sz w:val="24"/>
                <w:szCs w:val="24"/>
              </w:rPr>
              <w:t>Variable</w:t>
            </w:r>
          </w:p>
        </w:tc>
        <w:tc>
          <w:tcPr>
            <w:tcW w:w="2520" w:type="dxa"/>
            <w:tcBorders>
              <w:top w:val="single" w:sz="4" w:space="0" w:color="auto"/>
              <w:bottom w:val="single" w:sz="4" w:space="0" w:color="auto"/>
            </w:tcBorders>
          </w:tcPr>
          <w:p w:rsidR="001B76C1" w:rsidRPr="003B2A94" w:rsidRDefault="001B76C1" w:rsidP="00017ED4">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n</w:t>
            </w:r>
          </w:p>
        </w:tc>
        <w:tc>
          <w:tcPr>
            <w:tcW w:w="1970" w:type="dxa"/>
            <w:tcBorders>
              <w:top w:val="single" w:sz="4" w:space="0" w:color="auto"/>
              <w:bottom w:val="single" w:sz="4" w:space="0" w:color="auto"/>
            </w:tcBorders>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p>
        </w:tc>
      </w:tr>
      <w:tr w:rsidR="001B76C1" w:rsidRPr="003B2A94" w:rsidTr="00017ED4">
        <w:tc>
          <w:tcPr>
            <w:tcW w:w="4140" w:type="dxa"/>
            <w:tcBorders>
              <w:top w:val="nil"/>
              <w:bottom w:val="nil"/>
            </w:tcBorders>
          </w:tcPr>
          <w:p w:rsidR="001B76C1" w:rsidRPr="003B2A94" w:rsidRDefault="001B76C1" w:rsidP="00017ED4">
            <w:pPr>
              <w:spacing w:line="360" w:lineRule="auto"/>
              <w:rPr>
                <w:rFonts w:asciiTheme="majorBidi" w:eastAsia="Calibri" w:hAnsiTheme="majorBidi" w:cstheme="majorBidi"/>
                <w:bCs/>
                <w:sz w:val="24"/>
                <w:szCs w:val="24"/>
              </w:rPr>
            </w:pPr>
            <w:r w:rsidRPr="003B2A94">
              <w:rPr>
                <w:rFonts w:asciiTheme="majorBidi" w:eastAsia="Calibri" w:hAnsiTheme="majorBidi" w:cstheme="majorBidi"/>
                <w:bCs/>
                <w:sz w:val="24"/>
                <w:szCs w:val="24"/>
              </w:rPr>
              <w:t>Gender</w:t>
            </w:r>
          </w:p>
        </w:tc>
        <w:tc>
          <w:tcPr>
            <w:tcW w:w="2520" w:type="dxa"/>
            <w:tcBorders>
              <w:top w:val="nil"/>
              <w:bottom w:val="nil"/>
            </w:tcBorders>
          </w:tcPr>
          <w:p w:rsidR="001B76C1" w:rsidRPr="003B2A94" w:rsidRDefault="001B76C1" w:rsidP="00017ED4">
            <w:pPr>
              <w:spacing w:line="360" w:lineRule="auto"/>
              <w:jc w:val="center"/>
              <w:rPr>
                <w:rFonts w:asciiTheme="majorBidi" w:eastAsia="Calibri" w:hAnsiTheme="majorBidi" w:cstheme="majorBidi"/>
                <w:bCs/>
                <w:sz w:val="24"/>
                <w:szCs w:val="24"/>
              </w:rPr>
            </w:pPr>
          </w:p>
        </w:tc>
        <w:tc>
          <w:tcPr>
            <w:tcW w:w="1970" w:type="dxa"/>
            <w:tcBorders>
              <w:top w:val="nil"/>
              <w:bottom w:val="nil"/>
            </w:tcBorders>
          </w:tcPr>
          <w:p w:rsidR="001B76C1" w:rsidRPr="003B2A94" w:rsidRDefault="001B76C1" w:rsidP="00017ED4">
            <w:pPr>
              <w:spacing w:line="360" w:lineRule="auto"/>
              <w:jc w:val="center"/>
              <w:rPr>
                <w:rFonts w:asciiTheme="majorBidi" w:eastAsia="Calibri" w:hAnsiTheme="majorBidi" w:cstheme="majorBidi"/>
                <w:bCs/>
                <w:sz w:val="24"/>
                <w:szCs w:val="24"/>
              </w:rPr>
            </w:pPr>
          </w:p>
        </w:tc>
      </w:tr>
      <w:tr w:rsidR="001B76C1" w:rsidRPr="003B2A94" w:rsidTr="00017ED4">
        <w:tc>
          <w:tcPr>
            <w:tcW w:w="4140" w:type="dxa"/>
            <w:tcBorders>
              <w:top w:val="nil"/>
              <w:bottom w:val="nil"/>
            </w:tcBorders>
          </w:tcPr>
          <w:p w:rsidR="001B76C1" w:rsidRPr="003B2A94" w:rsidRDefault="001B76C1" w:rsidP="00017ED4">
            <w:pPr>
              <w:spacing w:line="360" w:lineRule="auto"/>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Men</w:t>
            </w:r>
            <w:r w:rsidRPr="003B2A94">
              <w:rPr>
                <w:rFonts w:asciiTheme="majorBidi" w:eastAsia="Calibri" w:hAnsiTheme="majorBidi" w:cstheme="majorBidi"/>
                <w:bCs/>
                <w:sz w:val="24"/>
                <w:szCs w:val="24"/>
              </w:rPr>
              <w:t xml:space="preserve"> </w:t>
            </w:r>
          </w:p>
        </w:tc>
        <w:tc>
          <w:tcPr>
            <w:tcW w:w="2520" w:type="dxa"/>
            <w:tcBorders>
              <w:top w:val="nil"/>
              <w:bottom w:val="nil"/>
            </w:tcBorders>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145</w:t>
            </w:r>
          </w:p>
        </w:tc>
        <w:tc>
          <w:tcPr>
            <w:tcW w:w="1970" w:type="dxa"/>
            <w:tcBorders>
              <w:top w:val="nil"/>
              <w:bottom w:val="nil"/>
            </w:tcBorders>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48.3</w:t>
            </w:r>
          </w:p>
        </w:tc>
      </w:tr>
      <w:tr w:rsidR="001B76C1" w:rsidRPr="003B2A94" w:rsidTr="00017ED4">
        <w:tc>
          <w:tcPr>
            <w:tcW w:w="4140" w:type="dxa"/>
            <w:tcBorders>
              <w:top w:val="nil"/>
              <w:bottom w:val="nil"/>
            </w:tcBorders>
          </w:tcPr>
          <w:p w:rsidR="001B76C1" w:rsidRPr="003B2A94" w:rsidRDefault="001B76C1" w:rsidP="00017ED4">
            <w:pPr>
              <w:spacing w:line="360" w:lineRule="auto"/>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Women</w:t>
            </w:r>
            <w:r w:rsidRPr="003B2A94">
              <w:rPr>
                <w:rFonts w:asciiTheme="majorBidi" w:eastAsia="Calibri" w:hAnsiTheme="majorBidi" w:cstheme="majorBidi"/>
                <w:bCs/>
                <w:sz w:val="24"/>
                <w:szCs w:val="24"/>
              </w:rPr>
              <w:t xml:space="preserve"> </w:t>
            </w:r>
          </w:p>
        </w:tc>
        <w:tc>
          <w:tcPr>
            <w:tcW w:w="2520" w:type="dxa"/>
            <w:tcBorders>
              <w:top w:val="nil"/>
              <w:bottom w:val="nil"/>
            </w:tcBorders>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155</w:t>
            </w:r>
          </w:p>
        </w:tc>
        <w:tc>
          <w:tcPr>
            <w:tcW w:w="1970" w:type="dxa"/>
            <w:tcBorders>
              <w:top w:val="nil"/>
              <w:bottom w:val="nil"/>
            </w:tcBorders>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51.7</w:t>
            </w:r>
          </w:p>
        </w:tc>
      </w:tr>
      <w:tr w:rsidR="001B76C1" w:rsidRPr="003B2A94" w:rsidTr="00017ED4">
        <w:tc>
          <w:tcPr>
            <w:tcW w:w="4140" w:type="dxa"/>
            <w:tcBorders>
              <w:top w:val="nil"/>
            </w:tcBorders>
          </w:tcPr>
          <w:p w:rsidR="001B76C1" w:rsidRPr="003B2A94" w:rsidRDefault="001B76C1" w:rsidP="00017ED4">
            <w:pPr>
              <w:spacing w:line="360" w:lineRule="auto"/>
              <w:rPr>
                <w:rFonts w:asciiTheme="majorBidi" w:eastAsia="Calibri" w:hAnsiTheme="majorBidi" w:cstheme="majorBidi"/>
                <w:bCs/>
                <w:sz w:val="24"/>
                <w:szCs w:val="24"/>
              </w:rPr>
            </w:pPr>
            <w:r w:rsidRPr="003B2A94">
              <w:rPr>
                <w:rFonts w:asciiTheme="majorBidi" w:eastAsia="Calibri" w:hAnsiTheme="majorBidi" w:cstheme="majorBidi"/>
                <w:bCs/>
                <w:sz w:val="24"/>
                <w:szCs w:val="24"/>
              </w:rPr>
              <w:t>Age</w:t>
            </w:r>
          </w:p>
        </w:tc>
        <w:tc>
          <w:tcPr>
            <w:tcW w:w="2520" w:type="dxa"/>
            <w:tcBorders>
              <w:top w:val="nil"/>
            </w:tcBorders>
          </w:tcPr>
          <w:p w:rsidR="001B76C1" w:rsidRPr="003B2A94" w:rsidRDefault="001B76C1" w:rsidP="00017ED4">
            <w:pPr>
              <w:spacing w:line="360" w:lineRule="auto"/>
              <w:jc w:val="center"/>
              <w:rPr>
                <w:rFonts w:asciiTheme="majorBidi" w:eastAsia="Calibri" w:hAnsiTheme="majorBidi" w:cstheme="majorBidi"/>
                <w:bCs/>
                <w:sz w:val="24"/>
                <w:szCs w:val="24"/>
              </w:rPr>
            </w:pPr>
          </w:p>
        </w:tc>
        <w:tc>
          <w:tcPr>
            <w:tcW w:w="1970" w:type="dxa"/>
            <w:tcBorders>
              <w:top w:val="nil"/>
            </w:tcBorders>
          </w:tcPr>
          <w:p w:rsidR="001B76C1" w:rsidRPr="003B2A94" w:rsidRDefault="001B76C1" w:rsidP="00017ED4">
            <w:pPr>
              <w:spacing w:line="360" w:lineRule="auto"/>
              <w:jc w:val="center"/>
              <w:rPr>
                <w:rFonts w:asciiTheme="majorBidi" w:eastAsia="Calibri" w:hAnsiTheme="majorBidi" w:cstheme="majorBidi"/>
                <w:bCs/>
                <w:sz w:val="24"/>
                <w:szCs w:val="24"/>
              </w:rPr>
            </w:pPr>
          </w:p>
        </w:tc>
      </w:tr>
      <w:tr w:rsidR="001B76C1" w:rsidRPr="003B2A94" w:rsidTr="00017ED4">
        <w:tc>
          <w:tcPr>
            <w:tcW w:w="4140" w:type="dxa"/>
          </w:tcPr>
          <w:p w:rsidR="001B76C1" w:rsidRPr="003B2A94" w:rsidRDefault="001B76C1" w:rsidP="00017ED4">
            <w:pPr>
              <w:spacing w:line="360" w:lineRule="auto"/>
              <w:ind w:left="252" w:hanging="252"/>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     Late adolescence (16- 19 years)</w:t>
            </w:r>
          </w:p>
        </w:tc>
        <w:tc>
          <w:tcPr>
            <w:tcW w:w="252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40</w:t>
            </w:r>
          </w:p>
        </w:tc>
        <w:tc>
          <w:tcPr>
            <w:tcW w:w="197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13.3</w:t>
            </w:r>
          </w:p>
        </w:tc>
      </w:tr>
      <w:tr w:rsidR="001B76C1" w:rsidRPr="003B2A94" w:rsidTr="00017ED4">
        <w:tc>
          <w:tcPr>
            <w:tcW w:w="4140" w:type="dxa"/>
          </w:tcPr>
          <w:p w:rsidR="001B76C1" w:rsidRPr="003B2A94" w:rsidRDefault="001B76C1" w:rsidP="00017ED4">
            <w:pPr>
              <w:spacing w:line="360" w:lineRule="auto"/>
              <w:ind w:left="252" w:hanging="252"/>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     Early young adulthood (20- 26 years)</w:t>
            </w:r>
          </w:p>
        </w:tc>
        <w:tc>
          <w:tcPr>
            <w:tcW w:w="252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260</w:t>
            </w:r>
          </w:p>
        </w:tc>
        <w:tc>
          <w:tcPr>
            <w:tcW w:w="197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86.7</w:t>
            </w:r>
          </w:p>
        </w:tc>
      </w:tr>
      <w:tr w:rsidR="001B76C1" w:rsidRPr="003B2A94" w:rsidTr="00017ED4">
        <w:tc>
          <w:tcPr>
            <w:tcW w:w="4140" w:type="dxa"/>
          </w:tcPr>
          <w:p w:rsidR="001B76C1" w:rsidRPr="003B2A94" w:rsidRDefault="001B76C1" w:rsidP="00017ED4">
            <w:pPr>
              <w:spacing w:line="360" w:lineRule="auto"/>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Semester </w:t>
            </w:r>
          </w:p>
        </w:tc>
        <w:tc>
          <w:tcPr>
            <w:tcW w:w="2520" w:type="dxa"/>
          </w:tcPr>
          <w:p w:rsidR="001B76C1" w:rsidRPr="003B2A94" w:rsidRDefault="001B76C1" w:rsidP="00017ED4">
            <w:pPr>
              <w:spacing w:line="360" w:lineRule="auto"/>
              <w:jc w:val="center"/>
              <w:rPr>
                <w:rFonts w:asciiTheme="majorBidi" w:eastAsia="Calibri" w:hAnsiTheme="majorBidi" w:cstheme="majorBidi"/>
                <w:bCs/>
                <w:sz w:val="24"/>
                <w:szCs w:val="24"/>
              </w:rPr>
            </w:pPr>
          </w:p>
        </w:tc>
        <w:tc>
          <w:tcPr>
            <w:tcW w:w="1970" w:type="dxa"/>
          </w:tcPr>
          <w:p w:rsidR="001B76C1" w:rsidRPr="003B2A94" w:rsidRDefault="001B76C1" w:rsidP="00017ED4">
            <w:pPr>
              <w:spacing w:line="360" w:lineRule="auto"/>
              <w:jc w:val="center"/>
              <w:rPr>
                <w:rFonts w:asciiTheme="majorBidi" w:eastAsia="Calibri" w:hAnsiTheme="majorBidi" w:cstheme="majorBidi"/>
                <w:bCs/>
                <w:sz w:val="24"/>
                <w:szCs w:val="24"/>
              </w:rPr>
            </w:pPr>
          </w:p>
        </w:tc>
      </w:tr>
      <w:tr w:rsidR="001B76C1" w:rsidRPr="003B2A94" w:rsidTr="00017ED4">
        <w:tc>
          <w:tcPr>
            <w:tcW w:w="4140" w:type="dxa"/>
          </w:tcPr>
          <w:p w:rsidR="001B76C1" w:rsidRPr="003B2A94" w:rsidRDefault="001B76C1" w:rsidP="00017ED4">
            <w:pPr>
              <w:spacing w:line="360" w:lineRule="auto"/>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     1</w:t>
            </w:r>
            <w:r w:rsidRPr="003B2A94">
              <w:rPr>
                <w:rFonts w:asciiTheme="majorBidi" w:eastAsia="Calibri" w:hAnsiTheme="majorBidi" w:cstheme="majorBidi"/>
                <w:bCs/>
                <w:sz w:val="24"/>
                <w:szCs w:val="24"/>
                <w:vertAlign w:val="superscript"/>
              </w:rPr>
              <w:t xml:space="preserve">st </w:t>
            </w:r>
            <w:r w:rsidRPr="003B2A94">
              <w:rPr>
                <w:rFonts w:asciiTheme="majorBidi" w:eastAsia="Calibri" w:hAnsiTheme="majorBidi" w:cstheme="majorBidi"/>
                <w:bCs/>
                <w:sz w:val="24"/>
                <w:szCs w:val="24"/>
              </w:rPr>
              <w:t>year</w:t>
            </w:r>
          </w:p>
        </w:tc>
        <w:tc>
          <w:tcPr>
            <w:tcW w:w="252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42</w:t>
            </w:r>
          </w:p>
        </w:tc>
        <w:tc>
          <w:tcPr>
            <w:tcW w:w="197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14.0</w:t>
            </w:r>
          </w:p>
        </w:tc>
      </w:tr>
      <w:tr w:rsidR="001B76C1" w:rsidRPr="003B2A94" w:rsidTr="00017ED4">
        <w:tc>
          <w:tcPr>
            <w:tcW w:w="4140" w:type="dxa"/>
          </w:tcPr>
          <w:p w:rsidR="001B76C1" w:rsidRPr="003B2A94" w:rsidRDefault="001B76C1" w:rsidP="00017ED4">
            <w:pPr>
              <w:spacing w:line="360" w:lineRule="auto"/>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     2</w:t>
            </w:r>
            <w:r w:rsidRPr="003B2A94">
              <w:rPr>
                <w:rFonts w:asciiTheme="majorBidi" w:eastAsia="Calibri" w:hAnsiTheme="majorBidi" w:cstheme="majorBidi"/>
                <w:bCs/>
                <w:sz w:val="24"/>
                <w:szCs w:val="24"/>
                <w:vertAlign w:val="superscript"/>
              </w:rPr>
              <w:t>nd</w:t>
            </w:r>
            <w:r w:rsidRPr="003B2A94">
              <w:rPr>
                <w:rFonts w:asciiTheme="majorBidi" w:eastAsia="Calibri" w:hAnsiTheme="majorBidi" w:cstheme="majorBidi"/>
                <w:bCs/>
                <w:sz w:val="24"/>
                <w:szCs w:val="24"/>
              </w:rPr>
              <w:t xml:space="preserve"> year </w:t>
            </w:r>
          </w:p>
        </w:tc>
        <w:tc>
          <w:tcPr>
            <w:tcW w:w="252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90</w:t>
            </w:r>
          </w:p>
        </w:tc>
        <w:tc>
          <w:tcPr>
            <w:tcW w:w="197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30.0</w:t>
            </w:r>
          </w:p>
        </w:tc>
      </w:tr>
      <w:tr w:rsidR="001B76C1" w:rsidRPr="003B2A94" w:rsidTr="00017ED4">
        <w:tc>
          <w:tcPr>
            <w:tcW w:w="4140" w:type="dxa"/>
          </w:tcPr>
          <w:p w:rsidR="001B76C1" w:rsidRPr="003B2A94" w:rsidRDefault="001B76C1" w:rsidP="00017ED4">
            <w:pPr>
              <w:spacing w:line="360" w:lineRule="auto"/>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     3</w:t>
            </w:r>
            <w:r w:rsidRPr="003B2A94">
              <w:rPr>
                <w:rFonts w:asciiTheme="majorBidi" w:eastAsia="Calibri" w:hAnsiTheme="majorBidi" w:cstheme="majorBidi"/>
                <w:bCs/>
                <w:sz w:val="24"/>
                <w:szCs w:val="24"/>
                <w:vertAlign w:val="superscript"/>
              </w:rPr>
              <w:t>rd</w:t>
            </w:r>
            <w:r w:rsidRPr="003B2A94">
              <w:rPr>
                <w:rFonts w:asciiTheme="majorBidi" w:eastAsia="Calibri" w:hAnsiTheme="majorBidi" w:cstheme="majorBidi"/>
                <w:bCs/>
                <w:sz w:val="24"/>
                <w:szCs w:val="24"/>
              </w:rPr>
              <w:t xml:space="preserve"> year </w:t>
            </w:r>
          </w:p>
        </w:tc>
        <w:tc>
          <w:tcPr>
            <w:tcW w:w="252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76</w:t>
            </w:r>
          </w:p>
        </w:tc>
        <w:tc>
          <w:tcPr>
            <w:tcW w:w="197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25.3</w:t>
            </w:r>
          </w:p>
        </w:tc>
      </w:tr>
      <w:tr w:rsidR="001B76C1" w:rsidRPr="003B2A94" w:rsidTr="00017ED4">
        <w:tc>
          <w:tcPr>
            <w:tcW w:w="4140" w:type="dxa"/>
          </w:tcPr>
          <w:p w:rsidR="001B76C1" w:rsidRPr="003B2A94" w:rsidRDefault="001B76C1" w:rsidP="00017ED4">
            <w:pPr>
              <w:spacing w:line="360" w:lineRule="auto"/>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     4</w:t>
            </w:r>
            <w:r w:rsidRPr="003B2A94">
              <w:rPr>
                <w:rFonts w:asciiTheme="majorBidi" w:eastAsia="Calibri" w:hAnsiTheme="majorBidi" w:cstheme="majorBidi"/>
                <w:bCs/>
                <w:sz w:val="24"/>
                <w:szCs w:val="24"/>
                <w:vertAlign w:val="superscript"/>
              </w:rPr>
              <w:t>th</w:t>
            </w:r>
            <w:r w:rsidRPr="003B2A94">
              <w:rPr>
                <w:rFonts w:asciiTheme="majorBidi" w:eastAsia="Calibri" w:hAnsiTheme="majorBidi" w:cstheme="majorBidi"/>
                <w:bCs/>
                <w:sz w:val="24"/>
                <w:szCs w:val="24"/>
              </w:rPr>
              <w:t xml:space="preserve"> year </w:t>
            </w:r>
          </w:p>
        </w:tc>
        <w:tc>
          <w:tcPr>
            <w:tcW w:w="252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92</w:t>
            </w:r>
          </w:p>
        </w:tc>
        <w:tc>
          <w:tcPr>
            <w:tcW w:w="197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30.7</w:t>
            </w:r>
          </w:p>
        </w:tc>
      </w:tr>
      <w:tr w:rsidR="001B76C1" w:rsidRPr="003B2A94" w:rsidTr="00017ED4">
        <w:tc>
          <w:tcPr>
            <w:tcW w:w="4140" w:type="dxa"/>
          </w:tcPr>
          <w:p w:rsidR="001B76C1" w:rsidRPr="003B2A94" w:rsidRDefault="001B76C1" w:rsidP="00017ED4">
            <w:pPr>
              <w:spacing w:line="360" w:lineRule="auto"/>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Institution </w:t>
            </w:r>
          </w:p>
        </w:tc>
        <w:tc>
          <w:tcPr>
            <w:tcW w:w="2520" w:type="dxa"/>
          </w:tcPr>
          <w:p w:rsidR="001B76C1" w:rsidRPr="003B2A94" w:rsidRDefault="001B76C1" w:rsidP="00017ED4">
            <w:pPr>
              <w:spacing w:line="360" w:lineRule="auto"/>
              <w:jc w:val="center"/>
              <w:rPr>
                <w:rFonts w:asciiTheme="majorBidi" w:eastAsia="Calibri" w:hAnsiTheme="majorBidi" w:cstheme="majorBidi"/>
                <w:bCs/>
                <w:sz w:val="24"/>
                <w:szCs w:val="24"/>
              </w:rPr>
            </w:pPr>
          </w:p>
        </w:tc>
        <w:tc>
          <w:tcPr>
            <w:tcW w:w="1970" w:type="dxa"/>
          </w:tcPr>
          <w:p w:rsidR="001B76C1" w:rsidRPr="003B2A94" w:rsidRDefault="001B76C1" w:rsidP="00017ED4">
            <w:pPr>
              <w:spacing w:line="360" w:lineRule="auto"/>
              <w:jc w:val="center"/>
              <w:rPr>
                <w:rFonts w:asciiTheme="majorBidi" w:eastAsia="Calibri" w:hAnsiTheme="majorBidi" w:cstheme="majorBidi"/>
                <w:bCs/>
                <w:sz w:val="24"/>
                <w:szCs w:val="24"/>
              </w:rPr>
            </w:pPr>
          </w:p>
        </w:tc>
      </w:tr>
      <w:tr w:rsidR="001B76C1" w:rsidRPr="003B2A94" w:rsidTr="00017ED4">
        <w:tc>
          <w:tcPr>
            <w:tcW w:w="4140" w:type="dxa"/>
          </w:tcPr>
          <w:p w:rsidR="001B76C1" w:rsidRPr="003B2A94" w:rsidRDefault="001B76C1" w:rsidP="00017ED4">
            <w:pPr>
              <w:spacing w:line="360" w:lineRule="auto"/>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     Private </w:t>
            </w:r>
          </w:p>
        </w:tc>
        <w:tc>
          <w:tcPr>
            <w:tcW w:w="252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167</w:t>
            </w:r>
          </w:p>
        </w:tc>
        <w:tc>
          <w:tcPr>
            <w:tcW w:w="197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55.7</w:t>
            </w:r>
          </w:p>
        </w:tc>
      </w:tr>
      <w:tr w:rsidR="001B76C1" w:rsidRPr="003B2A94" w:rsidTr="00017ED4">
        <w:tc>
          <w:tcPr>
            <w:tcW w:w="4140" w:type="dxa"/>
          </w:tcPr>
          <w:p w:rsidR="001B76C1" w:rsidRPr="003B2A94" w:rsidRDefault="001B76C1" w:rsidP="00017ED4">
            <w:pPr>
              <w:spacing w:line="360" w:lineRule="auto"/>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     Government  </w:t>
            </w:r>
          </w:p>
        </w:tc>
        <w:tc>
          <w:tcPr>
            <w:tcW w:w="252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133</w:t>
            </w:r>
          </w:p>
        </w:tc>
        <w:tc>
          <w:tcPr>
            <w:tcW w:w="197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44.3</w:t>
            </w:r>
          </w:p>
        </w:tc>
      </w:tr>
      <w:tr w:rsidR="001B76C1" w:rsidRPr="003B2A94" w:rsidTr="00017ED4">
        <w:tc>
          <w:tcPr>
            <w:tcW w:w="4140" w:type="dxa"/>
          </w:tcPr>
          <w:p w:rsidR="001B76C1" w:rsidRPr="003B2A94" w:rsidRDefault="001B76C1" w:rsidP="00017ED4">
            <w:pPr>
              <w:spacing w:line="360" w:lineRule="auto"/>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Family system </w:t>
            </w:r>
          </w:p>
        </w:tc>
        <w:tc>
          <w:tcPr>
            <w:tcW w:w="2520" w:type="dxa"/>
          </w:tcPr>
          <w:p w:rsidR="001B76C1" w:rsidRPr="003B2A94" w:rsidRDefault="001B76C1" w:rsidP="00017ED4">
            <w:pPr>
              <w:spacing w:line="360" w:lineRule="auto"/>
              <w:jc w:val="center"/>
              <w:rPr>
                <w:rFonts w:asciiTheme="majorBidi" w:eastAsia="Calibri" w:hAnsiTheme="majorBidi" w:cstheme="majorBidi"/>
                <w:bCs/>
                <w:sz w:val="24"/>
                <w:szCs w:val="24"/>
              </w:rPr>
            </w:pPr>
          </w:p>
        </w:tc>
        <w:tc>
          <w:tcPr>
            <w:tcW w:w="1970" w:type="dxa"/>
          </w:tcPr>
          <w:p w:rsidR="001B76C1" w:rsidRPr="003B2A94" w:rsidRDefault="001B76C1" w:rsidP="00017ED4">
            <w:pPr>
              <w:spacing w:line="360" w:lineRule="auto"/>
              <w:jc w:val="center"/>
              <w:rPr>
                <w:rFonts w:asciiTheme="majorBidi" w:eastAsia="Calibri" w:hAnsiTheme="majorBidi" w:cstheme="majorBidi"/>
                <w:bCs/>
                <w:sz w:val="24"/>
                <w:szCs w:val="24"/>
              </w:rPr>
            </w:pPr>
          </w:p>
        </w:tc>
      </w:tr>
      <w:tr w:rsidR="001B76C1" w:rsidRPr="003B2A94" w:rsidTr="00017ED4">
        <w:tc>
          <w:tcPr>
            <w:tcW w:w="4140" w:type="dxa"/>
          </w:tcPr>
          <w:p w:rsidR="001B76C1" w:rsidRPr="003B2A94" w:rsidRDefault="001B76C1" w:rsidP="00017ED4">
            <w:pPr>
              <w:spacing w:line="360" w:lineRule="auto"/>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     Joint family</w:t>
            </w:r>
          </w:p>
        </w:tc>
        <w:tc>
          <w:tcPr>
            <w:tcW w:w="252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135</w:t>
            </w:r>
          </w:p>
        </w:tc>
        <w:tc>
          <w:tcPr>
            <w:tcW w:w="197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45.0</w:t>
            </w:r>
          </w:p>
        </w:tc>
      </w:tr>
      <w:tr w:rsidR="001B76C1" w:rsidRPr="003B2A94" w:rsidTr="00017ED4">
        <w:tc>
          <w:tcPr>
            <w:tcW w:w="4140" w:type="dxa"/>
          </w:tcPr>
          <w:p w:rsidR="001B76C1" w:rsidRPr="003B2A94" w:rsidRDefault="001B76C1" w:rsidP="00017ED4">
            <w:pPr>
              <w:spacing w:line="360" w:lineRule="auto"/>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     Nuclear family</w:t>
            </w:r>
          </w:p>
        </w:tc>
        <w:tc>
          <w:tcPr>
            <w:tcW w:w="252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165</w:t>
            </w:r>
          </w:p>
        </w:tc>
        <w:tc>
          <w:tcPr>
            <w:tcW w:w="1970" w:type="dxa"/>
          </w:tcPr>
          <w:p w:rsidR="001B76C1" w:rsidRPr="003B2A94" w:rsidRDefault="001B76C1" w:rsidP="00017ED4">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55.0</w:t>
            </w:r>
          </w:p>
        </w:tc>
      </w:tr>
      <w:tr w:rsidR="001B76C1" w:rsidRPr="003B2A94" w:rsidTr="00017ED4">
        <w:tc>
          <w:tcPr>
            <w:tcW w:w="4140" w:type="dxa"/>
          </w:tcPr>
          <w:p w:rsidR="001B76C1" w:rsidRPr="003B2A94" w:rsidRDefault="001B76C1" w:rsidP="00017ED4">
            <w:pPr>
              <w:spacing w:line="360" w:lineRule="auto"/>
              <w:rPr>
                <w:rFonts w:asciiTheme="majorBidi" w:eastAsia="Calibri" w:hAnsiTheme="majorBidi" w:cstheme="majorBidi"/>
                <w:bCs/>
                <w:sz w:val="24"/>
                <w:szCs w:val="24"/>
              </w:rPr>
            </w:pPr>
            <w:r w:rsidRPr="003B2A94">
              <w:rPr>
                <w:rFonts w:asciiTheme="majorBidi" w:eastAsia="Calibri" w:hAnsiTheme="majorBidi" w:cstheme="majorBidi"/>
                <w:bCs/>
                <w:sz w:val="24"/>
                <w:szCs w:val="24"/>
              </w:rPr>
              <w:t>Father’s education</w:t>
            </w:r>
          </w:p>
        </w:tc>
        <w:tc>
          <w:tcPr>
            <w:tcW w:w="2520" w:type="dxa"/>
          </w:tcPr>
          <w:p w:rsidR="001B76C1" w:rsidRPr="003B2A94" w:rsidRDefault="001B76C1" w:rsidP="00017ED4">
            <w:pPr>
              <w:spacing w:line="360" w:lineRule="auto"/>
              <w:jc w:val="center"/>
              <w:rPr>
                <w:rFonts w:asciiTheme="majorBidi" w:eastAsia="Calibri" w:hAnsiTheme="majorBidi" w:cstheme="majorBidi"/>
                <w:bCs/>
                <w:sz w:val="24"/>
                <w:szCs w:val="24"/>
              </w:rPr>
            </w:pPr>
          </w:p>
        </w:tc>
        <w:tc>
          <w:tcPr>
            <w:tcW w:w="1970" w:type="dxa"/>
          </w:tcPr>
          <w:p w:rsidR="001B76C1" w:rsidRPr="003B2A94" w:rsidRDefault="001B76C1" w:rsidP="00017ED4">
            <w:pPr>
              <w:spacing w:line="360" w:lineRule="auto"/>
              <w:jc w:val="center"/>
              <w:rPr>
                <w:rFonts w:asciiTheme="majorBidi" w:eastAsia="Calibri" w:hAnsiTheme="majorBidi" w:cstheme="majorBidi"/>
                <w:bCs/>
                <w:sz w:val="24"/>
                <w:szCs w:val="24"/>
              </w:rPr>
            </w:pPr>
          </w:p>
        </w:tc>
      </w:tr>
      <w:tr w:rsidR="001B76C1" w:rsidRPr="003B2A94" w:rsidTr="00017ED4">
        <w:tc>
          <w:tcPr>
            <w:tcW w:w="4140" w:type="dxa"/>
          </w:tcPr>
          <w:p w:rsidR="001B76C1" w:rsidRPr="003B2A94" w:rsidRDefault="001B76C1" w:rsidP="00017ED4">
            <w:pPr>
              <w:autoSpaceDE w:val="0"/>
              <w:autoSpaceDN w:val="0"/>
              <w:adjustRightInd w:val="0"/>
              <w:spacing w:line="360" w:lineRule="auto"/>
              <w:ind w:right="60"/>
              <w:rPr>
                <w:rFonts w:asciiTheme="majorBidi" w:hAnsiTheme="majorBidi" w:cstheme="majorBidi"/>
                <w:sz w:val="24"/>
                <w:szCs w:val="24"/>
              </w:rPr>
            </w:pPr>
            <w:r w:rsidRPr="003B2A94">
              <w:rPr>
                <w:rFonts w:asciiTheme="majorBidi" w:hAnsiTheme="majorBidi" w:cstheme="majorBidi"/>
                <w:sz w:val="24"/>
                <w:szCs w:val="24"/>
              </w:rPr>
              <w:lastRenderedPageBreak/>
              <w:t xml:space="preserve">    Matric/Below matric</w:t>
            </w:r>
          </w:p>
        </w:tc>
        <w:tc>
          <w:tcPr>
            <w:tcW w:w="252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101</w:t>
            </w:r>
          </w:p>
        </w:tc>
        <w:tc>
          <w:tcPr>
            <w:tcW w:w="1970" w:type="dxa"/>
          </w:tcPr>
          <w:p w:rsidR="001B76C1" w:rsidRPr="003B2A94" w:rsidRDefault="001B76C1" w:rsidP="00017ED4">
            <w:pPr>
              <w:autoSpaceDE w:val="0"/>
              <w:autoSpaceDN w:val="0"/>
              <w:adjustRightInd w:val="0"/>
              <w:spacing w:line="360" w:lineRule="auto"/>
              <w:ind w:left="60" w:right="60"/>
              <w:jc w:val="center"/>
              <w:rPr>
                <w:rFonts w:asciiTheme="majorBidi" w:hAnsiTheme="majorBidi" w:cstheme="majorBidi"/>
                <w:color w:val="010205"/>
                <w:sz w:val="24"/>
                <w:szCs w:val="24"/>
              </w:rPr>
            </w:pPr>
            <w:r w:rsidRPr="003B2A94">
              <w:rPr>
                <w:rFonts w:asciiTheme="majorBidi" w:hAnsiTheme="majorBidi" w:cstheme="majorBidi"/>
                <w:sz w:val="24"/>
                <w:szCs w:val="24"/>
              </w:rPr>
              <w:t>33.7</w:t>
            </w:r>
          </w:p>
        </w:tc>
      </w:tr>
      <w:tr w:rsidR="001B76C1" w:rsidRPr="003B2A94" w:rsidTr="00017ED4">
        <w:tc>
          <w:tcPr>
            <w:tcW w:w="4140" w:type="dxa"/>
          </w:tcPr>
          <w:p w:rsidR="001B76C1" w:rsidRPr="003B2A94" w:rsidRDefault="001B76C1" w:rsidP="00017ED4">
            <w:pPr>
              <w:autoSpaceDE w:val="0"/>
              <w:autoSpaceDN w:val="0"/>
              <w:adjustRightInd w:val="0"/>
              <w:spacing w:line="360" w:lineRule="auto"/>
              <w:ind w:right="60"/>
              <w:rPr>
                <w:rFonts w:asciiTheme="majorBidi" w:hAnsiTheme="majorBidi" w:cstheme="majorBidi"/>
                <w:sz w:val="24"/>
                <w:szCs w:val="24"/>
              </w:rPr>
            </w:pPr>
            <w:r w:rsidRPr="003B2A94">
              <w:rPr>
                <w:rFonts w:asciiTheme="majorBidi" w:hAnsiTheme="majorBidi" w:cstheme="majorBidi"/>
                <w:sz w:val="24"/>
                <w:szCs w:val="24"/>
              </w:rPr>
              <w:t xml:space="preserve">    Intermediate</w:t>
            </w:r>
          </w:p>
        </w:tc>
        <w:tc>
          <w:tcPr>
            <w:tcW w:w="2520" w:type="dxa"/>
          </w:tcPr>
          <w:p w:rsidR="001B76C1" w:rsidRPr="003B2A94" w:rsidRDefault="001B76C1" w:rsidP="00017ED4">
            <w:pPr>
              <w:autoSpaceDE w:val="0"/>
              <w:autoSpaceDN w:val="0"/>
              <w:adjustRightInd w:val="0"/>
              <w:spacing w:line="360" w:lineRule="auto"/>
              <w:ind w:left="60" w:right="60"/>
              <w:jc w:val="center"/>
              <w:rPr>
                <w:rFonts w:asciiTheme="majorBidi" w:hAnsiTheme="majorBidi" w:cstheme="majorBidi"/>
                <w:color w:val="010205"/>
                <w:sz w:val="24"/>
                <w:szCs w:val="24"/>
              </w:rPr>
            </w:pPr>
            <w:r w:rsidRPr="003B2A94">
              <w:rPr>
                <w:rFonts w:asciiTheme="majorBidi" w:hAnsiTheme="majorBidi" w:cstheme="majorBidi"/>
                <w:sz w:val="24"/>
                <w:szCs w:val="24"/>
              </w:rPr>
              <w:t>55</w:t>
            </w:r>
          </w:p>
        </w:tc>
        <w:tc>
          <w:tcPr>
            <w:tcW w:w="1970" w:type="dxa"/>
          </w:tcPr>
          <w:p w:rsidR="001B76C1" w:rsidRPr="003B2A94" w:rsidRDefault="001B76C1" w:rsidP="00017ED4">
            <w:pPr>
              <w:autoSpaceDE w:val="0"/>
              <w:autoSpaceDN w:val="0"/>
              <w:adjustRightInd w:val="0"/>
              <w:spacing w:line="360" w:lineRule="auto"/>
              <w:ind w:left="60" w:right="60"/>
              <w:jc w:val="center"/>
              <w:rPr>
                <w:rFonts w:asciiTheme="majorBidi" w:hAnsiTheme="majorBidi" w:cstheme="majorBidi"/>
                <w:color w:val="010205"/>
                <w:sz w:val="24"/>
                <w:szCs w:val="24"/>
              </w:rPr>
            </w:pPr>
            <w:r w:rsidRPr="003B2A94">
              <w:rPr>
                <w:rFonts w:asciiTheme="majorBidi" w:hAnsiTheme="majorBidi" w:cstheme="majorBidi"/>
                <w:sz w:val="24"/>
                <w:szCs w:val="24"/>
              </w:rPr>
              <w:t>18.3</w:t>
            </w:r>
          </w:p>
        </w:tc>
      </w:tr>
      <w:tr w:rsidR="001B76C1" w:rsidRPr="003B2A94" w:rsidTr="00017ED4">
        <w:tc>
          <w:tcPr>
            <w:tcW w:w="4140" w:type="dxa"/>
          </w:tcPr>
          <w:p w:rsidR="001B76C1" w:rsidRPr="003B2A94" w:rsidRDefault="001B76C1" w:rsidP="00017ED4">
            <w:pPr>
              <w:autoSpaceDE w:val="0"/>
              <w:autoSpaceDN w:val="0"/>
              <w:adjustRightInd w:val="0"/>
              <w:spacing w:line="360" w:lineRule="auto"/>
              <w:ind w:right="60"/>
              <w:rPr>
                <w:rFonts w:asciiTheme="majorBidi" w:hAnsiTheme="majorBidi" w:cstheme="majorBidi"/>
                <w:sz w:val="24"/>
                <w:szCs w:val="24"/>
              </w:rPr>
            </w:pPr>
            <w:r w:rsidRPr="003B2A94">
              <w:rPr>
                <w:rFonts w:asciiTheme="majorBidi" w:hAnsiTheme="majorBidi" w:cstheme="majorBidi"/>
                <w:sz w:val="24"/>
                <w:szCs w:val="24"/>
              </w:rPr>
              <w:t xml:space="preserve">    Graduation</w:t>
            </w:r>
          </w:p>
        </w:tc>
        <w:tc>
          <w:tcPr>
            <w:tcW w:w="2520" w:type="dxa"/>
          </w:tcPr>
          <w:p w:rsidR="001B76C1" w:rsidRPr="003B2A94" w:rsidRDefault="001B76C1" w:rsidP="00017ED4">
            <w:pPr>
              <w:autoSpaceDE w:val="0"/>
              <w:autoSpaceDN w:val="0"/>
              <w:adjustRightInd w:val="0"/>
              <w:spacing w:line="360" w:lineRule="auto"/>
              <w:ind w:left="60" w:right="60"/>
              <w:jc w:val="center"/>
              <w:rPr>
                <w:rFonts w:asciiTheme="majorBidi" w:hAnsiTheme="majorBidi" w:cstheme="majorBidi"/>
                <w:color w:val="010205"/>
                <w:sz w:val="24"/>
                <w:szCs w:val="24"/>
              </w:rPr>
            </w:pPr>
            <w:r w:rsidRPr="003B2A94">
              <w:rPr>
                <w:rFonts w:asciiTheme="majorBidi" w:hAnsiTheme="majorBidi" w:cstheme="majorBidi"/>
                <w:sz w:val="24"/>
                <w:szCs w:val="24"/>
              </w:rPr>
              <w:t>128</w:t>
            </w:r>
          </w:p>
        </w:tc>
        <w:tc>
          <w:tcPr>
            <w:tcW w:w="1970" w:type="dxa"/>
          </w:tcPr>
          <w:p w:rsidR="001B76C1" w:rsidRPr="003B2A94" w:rsidRDefault="001B76C1" w:rsidP="00017ED4">
            <w:pPr>
              <w:autoSpaceDE w:val="0"/>
              <w:autoSpaceDN w:val="0"/>
              <w:adjustRightInd w:val="0"/>
              <w:spacing w:line="360" w:lineRule="auto"/>
              <w:ind w:left="60" w:right="60"/>
              <w:jc w:val="center"/>
              <w:rPr>
                <w:rFonts w:asciiTheme="majorBidi" w:hAnsiTheme="majorBidi" w:cstheme="majorBidi"/>
                <w:color w:val="010205"/>
                <w:sz w:val="24"/>
                <w:szCs w:val="24"/>
              </w:rPr>
            </w:pPr>
            <w:r w:rsidRPr="003B2A94">
              <w:rPr>
                <w:rFonts w:asciiTheme="majorBidi" w:hAnsiTheme="majorBidi" w:cstheme="majorBidi"/>
                <w:sz w:val="24"/>
                <w:szCs w:val="24"/>
              </w:rPr>
              <w:t>42.7</w:t>
            </w:r>
          </w:p>
        </w:tc>
      </w:tr>
      <w:tr w:rsidR="001B76C1" w:rsidRPr="003B2A94" w:rsidTr="00017ED4">
        <w:tc>
          <w:tcPr>
            <w:tcW w:w="4140" w:type="dxa"/>
          </w:tcPr>
          <w:p w:rsidR="001B76C1" w:rsidRPr="003B2A94" w:rsidRDefault="001B76C1" w:rsidP="00017ED4">
            <w:pPr>
              <w:autoSpaceDE w:val="0"/>
              <w:autoSpaceDN w:val="0"/>
              <w:adjustRightInd w:val="0"/>
              <w:spacing w:line="360" w:lineRule="auto"/>
              <w:ind w:right="60"/>
              <w:rPr>
                <w:rFonts w:asciiTheme="majorBidi" w:hAnsiTheme="majorBidi" w:cstheme="majorBidi"/>
                <w:sz w:val="24"/>
                <w:szCs w:val="24"/>
              </w:rPr>
            </w:pPr>
            <w:r w:rsidRPr="003B2A94">
              <w:rPr>
                <w:rFonts w:asciiTheme="majorBidi" w:hAnsiTheme="majorBidi" w:cstheme="majorBidi"/>
                <w:sz w:val="24"/>
                <w:szCs w:val="24"/>
              </w:rPr>
              <w:t>Father’s occupation</w:t>
            </w:r>
          </w:p>
        </w:tc>
        <w:tc>
          <w:tcPr>
            <w:tcW w:w="2520" w:type="dxa"/>
          </w:tcPr>
          <w:p w:rsidR="001B76C1" w:rsidRPr="003B2A94" w:rsidRDefault="001B76C1" w:rsidP="00017ED4">
            <w:pPr>
              <w:autoSpaceDE w:val="0"/>
              <w:autoSpaceDN w:val="0"/>
              <w:adjustRightInd w:val="0"/>
              <w:spacing w:line="360" w:lineRule="auto"/>
              <w:ind w:left="60" w:right="60"/>
              <w:jc w:val="center"/>
              <w:rPr>
                <w:rFonts w:asciiTheme="majorBidi" w:hAnsiTheme="majorBidi" w:cstheme="majorBidi"/>
                <w:color w:val="010205"/>
                <w:sz w:val="24"/>
                <w:szCs w:val="24"/>
              </w:rPr>
            </w:pPr>
          </w:p>
        </w:tc>
        <w:tc>
          <w:tcPr>
            <w:tcW w:w="1970" w:type="dxa"/>
          </w:tcPr>
          <w:p w:rsidR="001B76C1" w:rsidRPr="003B2A94" w:rsidRDefault="001B76C1" w:rsidP="00017ED4">
            <w:pPr>
              <w:autoSpaceDE w:val="0"/>
              <w:autoSpaceDN w:val="0"/>
              <w:adjustRightInd w:val="0"/>
              <w:spacing w:line="360" w:lineRule="auto"/>
              <w:ind w:left="60" w:right="60"/>
              <w:jc w:val="center"/>
              <w:rPr>
                <w:rFonts w:asciiTheme="majorBidi" w:hAnsiTheme="majorBidi" w:cstheme="majorBidi"/>
                <w:color w:val="010205"/>
                <w:sz w:val="24"/>
                <w:szCs w:val="24"/>
              </w:rPr>
            </w:pPr>
          </w:p>
        </w:tc>
      </w:tr>
      <w:tr w:rsidR="001B76C1" w:rsidRPr="003B2A94" w:rsidTr="00017ED4">
        <w:tc>
          <w:tcPr>
            <w:tcW w:w="4140" w:type="dxa"/>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 xml:space="preserve">    Government job</w:t>
            </w:r>
          </w:p>
        </w:tc>
        <w:tc>
          <w:tcPr>
            <w:tcW w:w="252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39</w:t>
            </w:r>
          </w:p>
        </w:tc>
        <w:tc>
          <w:tcPr>
            <w:tcW w:w="197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13.0</w:t>
            </w:r>
          </w:p>
        </w:tc>
      </w:tr>
      <w:tr w:rsidR="001B76C1" w:rsidRPr="003B2A94" w:rsidTr="00017ED4">
        <w:tc>
          <w:tcPr>
            <w:tcW w:w="4140" w:type="dxa"/>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 xml:space="preserve">    Private job</w:t>
            </w:r>
          </w:p>
        </w:tc>
        <w:tc>
          <w:tcPr>
            <w:tcW w:w="252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89</w:t>
            </w:r>
          </w:p>
        </w:tc>
        <w:tc>
          <w:tcPr>
            <w:tcW w:w="197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29.7</w:t>
            </w:r>
          </w:p>
        </w:tc>
      </w:tr>
      <w:tr w:rsidR="001B76C1" w:rsidRPr="003B2A94" w:rsidTr="00017ED4">
        <w:tc>
          <w:tcPr>
            <w:tcW w:w="4140" w:type="dxa"/>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 xml:space="preserve">    Bussiness </w:t>
            </w:r>
          </w:p>
        </w:tc>
        <w:tc>
          <w:tcPr>
            <w:tcW w:w="252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158</w:t>
            </w:r>
          </w:p>
        </w:tc>
        <w:tc>
          <w:tcPr>
            <w:tcW w:w="197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52.7</w:t>
            </w:r>
          </w:p>
        </w:tc>
      </w:tr>
      <w:tr w:rsidR="001B76C1" w:rsidRPr="003B2A94" w:rsidTr="00017ED4">
        <w:tc>
          <w:tcPr>
            <w:tcW w:w="4140" w:type="dxa"/>
          </w:tcPr>
          <w:p w:rsidR="001B76C1" w:rsidRPr="003B2A94" w:rsidRDefault="001B76C1" w:rsidP="00017ED4">
            <w:pPr>
              <w:autoSpaceDE w:val="0"/>
              <w:autoSpaceDN w:val="0"/>
              <w:adjustRightInd w:val="0"/>
              <w:spacing w:line="360" w:lineRule="auto"/>
              <w:ind w:left="60" w:right="60"/>
              <w:rPr>
                <w:rFonts w:asciiTheme="majorBidi" w:hAnsiTheme="majorBidi" w:cstheme="majorBidi"/>
                <w:sz w:val="24"/>
                <w:szCs w:val="24"/>
              </w:rPr>
            </w:pPr>
            <w:r w:rsidRPr="003B2A94">
              <w:rPr>
                <w:rFonts w:asciiTheme="majorBidi" w:hAnsiTheme="majorBidi" w:cstheme="majorBidi"/>
                <w:sz w:val="24"/>
                <w:szCs w:val="24"/>
              </w:rPr>
              <w:t>Mother’s education</w:t>
            </w:r>
          </w:p>
        </w:tc>
        <w:tc>
          <w:tcPr>
            <w:tcW w:w="2520" w:type="dxa"/>
          </w:tcPr>
          <w:p w:rsidR="001B76C1" w:rsidRPr="003B2A94" w:rsidRDefault="001B76C1" w:rsidP="00017ED4">
            <w:pPr>
              <w:autoSpaceDE w:val="0"/>
              <w:autoSpaceDN w:val="0"/>
              <w:adjustRightInd w:val="0"/>
              <w:spacing w:line="360" w:lineRule="auto"/>
              <w:ind w:left="60" w:right="60"/>
              <w:jc w:val="center"/>
              <w:rPr>
                <w:rFonts w:asciiTheme="majorBidi" w:hAnsiTheme="majorBidi" w:cstheme="majorBidi"/>
                <w:color w:val="010205"/>
                <w:sz w:val="24"/>
                <w:szCs w:val="24"/>
              </w:rPr>
            </w:pPr>
          </w:p>
        </w:tc>
        <w:tc>
          <w:tcPr>
            <w:tcW w:w="1970" w:type="dxa"/>
          </w:tcPr>
          <w:p w:rsidR="001B76C1" w:rsidRPr="003B2A94" w:rsidRDefault="001B76C1" w:rsidP="00017ED4">
            <w:pPr>
              <w:autoSpaceDE w:val="0"/>
              <w:autoSpaceDN w:val="0"/>
              <w:adjustRightInd w:val="0"/>
              <w:spacing w:line="360" w:lineRule="auto"/>
              <w:ind w:left="60" w:right="60"/>
              <w:jc w:val="center"/>
              <w:rPr>
                <w:rFonts w:asciiTheme="majorBidi" w:hAnsiTheme="majorBidi" w:cstheme="majorBidi"/>
                <w:color w:val="010205"/>
                <w:sz w:val="24"/>
                <w:szCs w:val="24"/>
              </w:rPr>
            </w:pPr>
          </w:p>
        </w:tc>
      </w:tr>
      <w:tr w:rsidR="001B76C1" w:rsidRPr="003B2A94" w:rsidTr="00017ED4">
        <w:tc>
          <w:tcPr>
            <w:tcW w:w="4140" w:type="dxa"/>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 xml:space="preserve">    Middle/Below Middle</w:t>
            </w:r>
          </w:p>
        </w:tc>
        <w:tc>
          <w:tcPr>
            <w:tcW w:w="252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44</w:t>
            </w:r>
          </w:p>
        </w:tc>
        <w:tc>
          <w:tcPr>
            <w:tcW w:w="197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14.7</w:t>
            </w:r>
          </w:p>
        </w:tc>
      </w:tr>
      <w:tr w:rsidR="001B76C1" w:rsidRPr="003B2A94" w:rsidTr="00017ED4">
        <w:tc>
          <w:tcPr>
            <w:tcW w:w="4140" w:type="dxa"/>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 xml:space="preserve">    Matric</w:t>
            </w:r>
          </w:p>
        </w:tc>
        <w:tc>
          <w:tcPr>
            <w:tcW w:w="252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83</w:t>
            </w:r>
          </w:p>
        </w:tc>
        <w:tc>
          <w:tcPr>
            <w:tcW w:w="197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27.7</w:t>
            </w:r>
          </w:p>
        </w:tc>
      </w:tr>
      <w:tr w:rsidR="001B76C1" w:rsidRPr="003B2A94" w:rsidTr="00017ED4">
        <w:tc>
          <w:tcPr>
            <w:tcW w:w="4140" w:type="dxa"/>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 xml:space="preserve">    Intermediate</w:t>
            </w:r>
          </w:p>
        </w:tc>
        <w:tc>
          <w:tcPr>
            <w:tcW w:w="252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51</w:t>
            </w:r>
          </w:p>
        </w:tc>
        <w:tc>
          <w:tcPr>
            <w:tcW w:w="197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17.0</w:t>
            </w:r>
          </w:p>
        </w:tc>
      </w:tr>
      <w:tr w:rsidR="001B76C1" w:rsidRPr="003B2A94" w:rsidTr="00017ED4">
        <w:tc>
          <w:tcPr>
            <w:tcW w:w="4140" w:type="dxa"/>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 xml:space="preserve">    Graduation</w:t>
            </w:r>
          </w:p>
        </w:tc>
        <w:tc>
          <w:tcPr>
            <w:tcW w:w="252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106</w:t>
            </w:r>
          </w:p>
        </w:tc>
        <w:tc>
          <w:tcPr>
            <w:tcW w:w="197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35.3</w:t>
            </w:r>
          </w:p>
        </w:tc>
      </w:tr>
      <w:tr w:rsidR="001B76C1" w:rsidRPr="003B2A94" w:rsidTr="00017ED4">
        <w:tc>
          <w:tcPr>
            <w:tcW w:w="4140" w:type="dxa"/>
          </w:tcPr>
          <w:p w:rsidR="001B76C1" w:rsidRPr="003B2A94" w:rsidRDefault="001B76C1" w:rsidP="00017ED4">
            <w:pPr>
              <w:autoSpaceDE w:val="0"/>
              <w:autoSpaceDN w:val="0"/>
              <w:adjustRightInd w:val="0"/>
              <w:spacing w:line="360" w:lineRule="auto"/>
              <w:ind w:left="60" w:right="60"/>
              <w:rPr>
                <w:rFonts w:asciiTheme="majorBidi" w:hAnsiTheme="majorBidi" w:cstheme="majorBidi"/>
                <w:sz w:val="24"/>
                <w:szCs w:val="24"/>
              </w:rPr>
            </w:pPr>
            <w:r w:rsidRPr="003B2A94">
              <w:rPr>
                <w:rFonts w:asciiTheme="majorBidi" w:hAnsiTheme="majorBidi" w:cstheme="majorBidi"/>
                <w:sz w:val="24"/>
                <w:szCs w:val="24"/>
              </w:rPr>
              <w:t>Mother’s occupation</w:t>
            </w:r>
          </w:p>
        </w:tc>
        <w:tc>
          <w:tcPr>
            <w:tcW w:w="2520" w:type="dxa"/>
          </w:tcPr>
          <w:p w:rsidR="001B76C1" w:rsidRPr="003B2A94" w:rsidRDefault="001B76C1" w:rsidP="00017ED4">
            <w:pPr>
              <w:autoSpaceDE w:val="0"/>
              <w:autoSpaceDN w:val="0"/>
              <w:adjustRightInd w:val="0"/>
              <w:spacing w:line="360" w:lineRule="auto"/>
              <w:ind w:left="60" w:right="60"/>
              <w:jc w:val="center"/>
              <w:rPr>
                <w:rFonts w:asciiTheme="majorBidi" w:hAnsiTheme="majorBidi" w:cstheme="majorBidi"/>
                <w:color w:val="010205"/>
                <w:sz w:val="24"/>
                <w:szCs w:val="24"/>
              </w:rPr>
            </w:pPr>
          </w:p>
        </w:tc>
        <w:tc>
          <w:tcPr>
            <w:tcW w:w="1970" w:type="dxa"/>
          </w:tcPr>
          <w:p w:rsidR="001B76C1" w:rsidRPr="003B2A94" w:rsidRDefault="001B76C1" w:rsidP="00017ED4">
            <w:pPr>
              <w:autoSpaceDE w:val="0"/>
              <w:autoSpaceDN w:val="0"/>
              <w:adjustRightInd w:val="0"/>
              <w:spacing w:line="360" w:lineRule="auto"/>
              <w:ind w:left="60" w:right="60"/>
              <w:jc w:val="center"/>
              <w:rPr>
                <w:rFonts w:asciiTheme="majorBidi" w:hAnsiTheme="majorBidi" w:cstheme="majorBidi"/>
                <w:color w:val="010205"/>
                <w:sz w:val="24"/>
                <w:szCs w:val="24"/>
              </w:rPr>
            </w:pPr>
          </w:p>
        </w:tc>
      </w:tr>
      <w:tr w:rsidR="001B76C1" w:rsidRPr="003B2A94" w:rsidTr="00017ED4">
        <w:tc>
          <w:tcPr>
            <w:tcW w:w="4140" w:type="dxa"/>
            <w:tcBorders>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 xml:space="preserve">    Working</w:t>
            </w:r>
          </w:p>
        </w:tc>
        <w:tc>
          <w:tcPr>
            <w:tcW w:w="2520" w:type="dxa"/>
            <w:tcBorders>
              <w:bottom w:val="nil"/>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48</w:t>
            </w:r>
          </w:p>
        </w:tc>
        <w:tc>
          <w:tcPr>
            <w:tcW w:w="1970" w:type="dxa"/>
            <w:tcBorders>
              <w:bottom w:val="nil"/>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16.0</w:t>
            </w:r>
          </w:p>
        </w:tc>
      </w:tr>
      <w:tr w:rsidR="001B76C1" w:rsidRPr="003B2A94" w:rsidTr="00017ED4">
        <w:tc>
          <w:tcPr>
            <w:tcW w:w="4140" w:type="dxa"/>
            <w:tcBorders>
              <w:top w:val="nil"/>
              <w:bottom w:val="single" w:sz="4" w:space="0" w:color="auto"/>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 xml:space="preserve">    Non-working</w:t>
            </w:r>
          </w:p>
        </w:tc>
        <w:tc>
          <w:tcPr>
            <w:tcW w:w="2520" w:type="dxa"/>
            <w:tcBorders>
              <w:top w:val="nil"/>
              <w:bottom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236</w:t>
            </w:r>
          </w:p>
        </w:tc>
        <w:tc>
          <w:tcPr>
            <w:tcW w:w="1970" w:type="dxa"/>
            <w:tcBorders>
              <w:top w:val="nil"/>
              <w:bottom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78.7</w:t>
            </w:r>
          </w:p>
        </w:tc>
      </w:tr>
    </w:tbl>
    <w:p w:rsidR="001B76C1" w:rsidRPr="003B2A94" w:rsidRDefault="001B76C1" w:rsidP="001B76C1">
      <w:pPr>
        <w:spacing w:after="0" w:line="480" w:lineRule="auto"/>
        <w:rPr>
          <w:rFonts w:asciiTheme="majorBidi" w:eastAsia="Calibri" w:hAnsiTheme="majorBidi" w:cstheme="majorBidi"/>
          <w:bCs/>
          <w:sz w:val="24"/>
          <w:szCs w:val="24"/>
        </w:rPr>
      </w:pPr>
      <w:r w:rsidRPr="003B2A94">
        <w:rPr>
          <w:rFonts w:asciiTheme="majorBidi" w:eastAsia="Calibri" w:hAnsiTheme="majorBidi" w:cstheme="majorBidi"/>
          <w:bCs/>
          <w:i/>
          <w:iCs/>
          <w:sz w:val="24"/>
          <w:szCs w:val="24"/>
        </w:rPr>
        <w:t>Note. n</w:t>
      </w:r>
      <w:r w:rsidRPr="003B2A94">
        <w:rPr>
          <w:rFonts w:asciiTheme="majorBidi" w:eastAsia="Calibri" w:hAnsiTheme="majorBidi" w:cstheme="majorBidi"/>
          <w:bCs/>
          <w:sz w:val="24"/>
          <w:szCs w:val="24"/>
        </w:rPr>
        <w:t xml:space="preserve">= Number of Sample Size </w:t>
      </w:r>
    </w:p>
    <w:p w:rsidR="001B76C1" w:rsidRDefault="001B76C1" w:rsidP="001B76C1">
      <w:pPr>
        <w:spacing w:line="480" w:lineRule="auto"/>
        <w:ind w:firstLine="720"/>
        <w:rPr>
          <w:rFonts w:asciiTheme="majorBidi" w:eastAsia="Calibri" w:hAnsiTheme="majorBidi" w:cstheme="majorBidi"/>
          <w:bCs/>
          <w:sz w:val="24"/>
          <w:szCs w:val="24"/>
        </w:rPr>
      </w:pPr>
      <w:r w:rsidRPr="003B2A94">
        <w:rPr>
          <w:rFonts w:asciiTheme="majorBidi" w:eastAsia="Calibri" w:hAnsiTheme="majorBidi" w:cstheme="majorBidi"/>
          <w:bCs/>
          <w:sz w:val="24"/>
          <w:szCs w:val="24"/>
        </w:rPr>
        <w:t>The current study shows that most of the participants belonged to the private institutes (55.7%), and majority of the participants belonged to the nuclear family system. Additionally, the table above concluded that the foremost participants were from early young adulthood 20-26 years (86.7%). Most of the university students were in 4</w:t>
      </w:r>
      <w:r w:rsidRPr="003B2A94">
        <w:rPr>
          <w:rFonts w:asciiTheme="majorBidi" w:eastAsia="Calibri" w:hAnsiTheme="majorBidi" w:cstheme="majorBidi"/>
          <w:bCs/>
          <w:sz w:val="24"/>
          <w:szCs w:val="24"/>
          <w:vertAlign w:val="superscript"/>
        </w:rPr>
        <w:t>th</w:t>
      </w:r>
      <w:r w:rsidRPr="003B2A94">
        <w:rPr>
          <w:rFonts w:asciiTheme="majorBidi" w:eastAsia="Calibri" w:hAnsiTheme="majorBidi" w:cstheme="majorBidi"/>
          <w:bCs/>
          <w:sz w:val="24"/>
          <w:szCs w:val="24"/>
        </w:rPr>
        <w:t xml:space="preserve"> year of BS. However, the survey results showed that mostly fathers of university students were graduated and mainly of the fathers running their own bussiness and very less fathers </w:t>
      </w:r>
      <w:r w:rsidRPr="003B2A94">
        <w:rPr>
          <w:rFonts w:asciiTheme="majorBidi" w:eastAsia="Calibri" w:hAnsiTheme="majorBidi" w:cstheme="majorBidi"/>
          <w:bCs/>
          <w:sz w:val="24"/>
          <w:szCs w:val="24"/>
        </w:rPr>
        <w:lastRenderedPageBreak/>
        <w:t>were doing government jobs. Likewise, the very few mother’s in the whole sample were working mothers rest of them were the housewives.</w:t>
      </w:r>
    </w:p>
    <w:p w:rsidR="001B76C1" w:rsidRDefault="001B76C1" w:rsidP="001B76C1">
      <w:pPr>
        <w:spacing w:line="480" w:lineRule="auto"/>
        <w:rPr>
          <w:rFonts w:asciiTheme="majorBidi" w:eastAsia="Calibri" w:hAnsiTheme="majorBidi" w:cstheme="majorBidi"/>
          <w:bCs/>
          <w:sz w:val="24"/>
          <w:szCs w:val="24"/>
        </w:rPr>
      </w:pPr>
    </w:p>
    <w:p w:rsidR="001B76C1" w:rsidRDefault="001B76C1" w:rsidP="001B76C1">
      <w:pPr>
        <w:spacing w:line="480" w:lineRule="auto"/>
        <w:rPr>
          <w:rFonts w:asciiTheme="majorBidi" w:eastAsia="Calibri" w:hAnsiTheme="majorBidi" w:cstheme="majorBidi"/>
          <w:b/>
          <w:sz w:val="24"/>
          <w:szCs w:val="24"/>
        </w:rPr>
        <w:sectPr w:rsidR="001B76C1" w:rsidSect="00017ED4">
          <w:headerReference w:type="default" r:id="rId28"/>
          <w:pgSz w:w="12240" w:h="15840"/>
          <w:pgMar w:top="1440" w:right="1440" w:bottom="1440" w:left="2160" w:header="720" w:footer="720" w:gutter="0"/>
          <w:cols w:space="720"/>
          <w:docGrid w:linePitch="360"/>
        </w:sectPr>
      </w:pPr>
    </w:p>
    <w:p w:rsidR="001B76C1" w:rsidRPr="003B2A94" w:rsidRDefault="001B76C1" w:rsidP="001B76C1">
      <w:pPr>
        <w:spacing w:line="480" w:lineRule="auto"/>
        <w:rPr>
          <w:rFonts w:asciiTheme="majorBidi" w:eastAsia="Calibri" w:hAnsiTheme="majorBidi" w:cstheme="majorBidi"/>
          <w:b/>
          <w:sz w:val="24"/>
          <w:szCs w:val="24"/>
        </w:rPr>
      </w:pPr>
      <w:r w:rsidRPr="003B2A94">
        <w:rPr>
          <w:rFonts w:asciiTheme="majorBidi" w:eastAsia="Calibri" w:hAnsiTheme="majorBidi" w:cstheme="majorBidi"/>
          <w:b/>
          <w:sz w:val="24"/>
          <w:szCs w:val="24"/>
        </w:rPr>
        <w:lastRenderedPageBreak/>
        <w:t>Section II: Testing the Main Hypotheses</w:t>
      </w:r>
    </w:p>
    <w:p w:rsidR="001B76C1" w:rsidRPr="003B2A94" w:rsidRDefault="001B76C1" w:rsidP="00F16D94">
      <w:pPr>
        <w:spacing w:after="0" w:line="480" w:lineRule="auto"/>
        <w:ind w:firstLine="720"/>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This section describes the testing of the main hypotheses to reveal the relationship between overprotective parenting, identity, and assertiveness variables and to find the relationship between these three variables. </w:t>
      </w:r>
      <w:r w:rsidR="00F16D94" w:rsidRPr="00F16D94">
        <w:rPr>
          <w:rFonts w:asciiTheme="majorBidi" w:eastAsia="Calibri" w:hAnsiTheme="majorBidi" w:cstheme="majorBidi"/>
          <w:bCs/>
          <w:sz w:val="24"/>
          <w:szCs w:val="24"/>
        </w:rPr>
        <w:t xml:space="preserve">An analysis of hierarchical correlation was </w:t>
      </w:r>
      <w:r w:rsidR="00F16D94">
        <w:rPr>
          <w:rFonts w:asciiTheme="majorBidi" w:eastAsia="Calibri" w:hAnsiTheme="majorBidi" w:cstheme="majorBidi"/>
          <w:bCs/>
          <w:sz w:val="24"/>
          <w:szCs w:val="24"/>
        </w:rPr>
        <w:t>used</w:t>
      </w:r>
      <w:r w:rsidR="00F16D94" w:rsidRPr="00F16D94">
        <w:rPr>
          <w:rFonts w:asciiTheme="majorBidi" w:eastAsia="Calibri" w:hAnsiTheme="majorBidi" w:cstheme="majorBidi"/>
          <w:bCs/>
          <w:sz w:val="24"/>
          <w:szCs w:val="24"/>
        </w:rPr>
        <w:t xml:space="preserve"> to determine the link. The following hypotheses were put out to investigate how identity and assertiveness variables relate to one another.</w:t>
      </w:r>
      <w:r w:rsidRPr="003B2A94">
        <w:rPr>
          <w:rFonts w:asciiTheme="majorBidi" w:eastAsia="Calibri" w:hAnsiTheme="majorBidi" w:cstheme="majorBidi"/>
          <w:bCs/>
          <w:sz w:val="24"/>
          <w:szCs w:val="24"/>
        </w:rPr>
        <w:t xml:space="preserve"> </w:t>
      </w:r>
    </w:p>
    <w:p w:rsidR="001B76C1" w:rsidRPr="003B2A94" w:rsidRDefault="001B76C1" w:rsidP="001B76C1">
      <w:pPr>
        <w:spacing w:after="0" w:line="480" w:lineRule="auto"/>
        <w:rPr>
          <w:rFonts w:asciiTheme="majorBidi" w:eastAsia="Calibri" w:hAnsiTheme="majorBidi" w:cstheme="majorBidi"/>
          <w:b/>
          <w:sz w:val="24"/>
          <w:szCs w:val="24"/>
        </w:rPr>
      </w:pPr>
      <w:r w:rsidRPr="003B2A94">
        <w:rPr>
          <w:rFonts w:asciiTheme="majorBidi" w:eastAsia="Calibri" w:hAnsiTheme="majorBidi" w:cstheme="majorBidi"/>
          <w:b/>
          <w:sz w:val="24"/>
          <w:szCs w:val="24"/>
        </w:rPr>
        <w:t>Hypotheses 1</w:t>
      </w:r>
    </w:p>
    <w:p w:rsidR="001B76C1" w:rsidRPr="003B2A94" w:rsidRDefault="001B76C1" w:rsidP="001B76C1">
      <w:pPr>
        <w:spacing w:after="0" w:line="480" w:lineRule="auto"/>
        <w:ind w:firstLine="720"/>
        <w:rPr>
          <w:rFonts w:asciiTheme="majorBidi" w:eastAsia="Calibri" w:hAnsiTheme="majorBidi" w:cstheme="majorBidi"/>
          <w:bCs/>
          <w:sz w:val="24"/>
          <w:szCs w:val="24"/>
        </w:rPr>
      </w:pPr>
      <w:r w:rsidRPr="003B2A94">
        <w:rPr>
          <w:rFonts w:asciiTheme="majorBidi" w:eastAsia="Calibri" w:hAnsiTheme="majorBidi" w:cstheme="majorBidi"/>
          <w:bCs/>
          <w:sz w:val="24"/>
          <w:szCs w:val="24"/>
        </w:rPr>
        <w:t>It is hypothesized, that overprotective parenting tends to have a negative relationship with social identity of university students.</w:t>
      </w:r>
    </w:p>
    <w:p w:rsidR="001B76C1" w:rsidRPr="003B2A94" w:rsidRDefault="001B76C1" w:rsidP="001B76C1">
      <w:pPr>
        <w:spacing w:after="0" w:line="480" w:lineRule="auto"/>
        <w:rPr>
          <w:rFonts w:asciiTheme="majorBidi" w:eastAsia="Calibri" w:hAnsiTheme="majorBidi" w:cstheme="majorBidi"/>
          <w:b/>
          <w:sz w:val="24"/>
          <w:szCs w:val="24"/>
        </w:rPr>
      </w:pPr>
      <w:r w:rsidRPr="003B2A94">
        <w:rPr>
          <w:rFonts w:asciiTheme="majorBidi" w:eastAsia="Calibri" w:hAnsiTheme="majorBidi" w:cstheme="majorBidi"/>
          <w:b/>
          <w:sz w:val="24"/>
          <w:szCs w:val="24"/>
        </w:rPr>
        <w:t>Hypotheses 2</w:t>
      </w:r>
    </w:p>
    <w:p w:rsidR="001B76C1" w:rsidRPr="003B2A94" w:rsidRDefault="001B76C1" w:rsidP="001B76C1">
      <w:pPr>
        <w:spacing w:after="0" w:line="480" w:lineRule="auto"/>
        <w:ind w:firstLine="720"/>
        <w:rPr>
          <w:rFonts w:asciiTheme="majorBidi" w:eastAsia="Calibri" w:hAnsiTheme="majorBidi" w:cstheme="majorBidi"/>
          <w:bCs/>
          <w:sz w:val="24"/>
          <w:szCs w:val="24"/>
        </w:rPr>
      </w:pPr>
      <w:r w:rsidRPr="003B2A94">
        <w:rPr>
          <w:rFonts w:asciiTheme="majorBidi" w:eastAsia="Calibri" w:hAnsiTheme="majorBidi" w:cstheme="majorBidi"/>
          <w:bCs/>
          <w:sz w:val="24"/>
          <w:szCs w:val="24"/>
        </w:rPr>
        <w:t>It is hypothesized, that the relationship between overprotective parenting and arrogant identities, seems to have negative association in adulthood.</w:t>
      </w:r>
    </w:p>
    <w:p w:rsidR="001B76C1" w:rsidRPr="003B2A94" w:rsidRDefault="001B76C1" w:rsidP="001B76C1">
      <w:pPr>
        <w:spacing w:after="0" w:line="480" w:lineRule="auto"/>
        <w:rPr>
          <w:rFonts w:asciiTheme="majorBidi" w:eastAsia="Calibri" w:hAnsiTheme="majorBidi" w:cstheme="majorBidi"/>
          <w:b/>
          <w:sz w:val="24"/>
          <w:szCs w:val="24"/>
        </w:rPr>
      </w:pPr>
      <w:r w:rsidRPr="003B2A94">
        <w:rPr>
          <w:rFonts w:asciiTheme="majorBidi" w:eastAsia="Calibri" w:hAnsiTheme="majorBidi" w:cstheme="majorBidi"/>
          <w:b/>
          <w:sz w:val="24"/>
          <w:szCs w:val="24"/>
        </w:rPr>
        <w:t>Hypotheses 3</w:t>
      </w:r>
    </w:p>
    <w:p w:rsidR="001B76C1" w:rsidRPr="003B2A94" w:rsidRDefault="001B76C1" w:rsidP="001B76C1">
      <w:pPr>
        <w:spacing w:after="0" w:line="480" w:lineRule="auto"/>
        <w:ind w:firstLine="720"/>
        <w:rPr>
          <w:rFonts w:asciiTheme="majorBidi" w:eastAsia="Calibri" w:hAnsiTheme="majorBidi" w:cstheme="majorBidi"/>
          <w:bCs/>
          <w:sz w:val="24"/>
          <w:szCs w:val="24"/>
        </w:rPr>
      </w:pPr>
      <w:r w:rsidRPr="003B2A94">
        <w:rPr>
          <w:rFonts w:asciiTheme="majorBidi" w:eastAsia="Calibri" w:hAnsiTheme="majorBidi" w:cstheme="majorBidi"/>
          <w:bCs/>
          <w:sz w:val="24"/>
          <w:szCs w:val="24"/>
        </w:rPr>
        <w:t xml:space="preserve">It is hypothesized, that the overprotective parenting is negatively associated with the development of an independent identity in adulthood. </w:t>
      </w:r>
    </w:p>
    <w:p w:rsidR="001B76C1" w:rsidRPr="003B2A94" w:rsidRDefault="001B76C1" w:rsidP="001B76C1">
      <w:pPr>
        <w:spacing w:after="0" w:line="480" w:lineRule="auto"/>
        <w:rPr>
          <w:rFonts w:asciiTheme="majorBidi" w:eastAsia="Calibri" w:hAnsiTheme="majorBidi" w:cstheme="majorBidi"/>
          <w:b/>
          <w:sz w:val="24"/>
          <w:szCs w:val="24"/>
        </w:rPr>
      </w:pPr>
      <w:r w:rsidRPr="003B2A94">
        <w:rPr>
          <w:rFonts w:asciiTheme="majorBidi" w:eastAsia="Calibri" w:hAnsiTheme="majorBidi" w:cstheme="majorBidi"/>
          <w:b/>
          <w:sz w:val="24"/>
          <w:szCs w:val="24"/>
        </w:rPr>
        <w:t>Hypotheses 4</w:t>
      </w:r>
    </w:p>
    <w:p w:rsidR="001B76C1" w:rsidRPr="003B2A94" w:rsidRDefault="00F16D94" w:rsidP="001B76C1">
      <w:pPr>
        <w:spacing w:after="0" w:line="480" w:lineRule="auto"/>
        <w:ind w:firstLine="720"/>
        <w:rPr>
          <w:rFonts w:asciiTheme="majorBidi" w:eastAsia="Calibri" w:hAnsiTheme="majorBidi" w:cstheme="majorBidi"/>
          <w:bCs/>
          <w:sz w:val="24"/>
          <w:szCs w:val="24"/>
        </w:rPr>
      </w:pPr>
      <w:r w:rsidRPr="00F16D94">
        <w:rPr>
          <w:rFonts w:asciiTheme="majorBidi" w:eastAsia="Calibri" w:hAnsiTheme="majorBidi" w:cstheme="majorBidi"/>
          <w:bCs/>
          <w:sz w:val="24"/>
          <w:szCs w:val="24"/>
        </w:rPr>
        <w:t>It is hypothesized that there would be a strong inverse relationship between overprotective parenting and university st</w:t>
      </w:r>
      <w:r>
        <w:rPr>
          <w:rFonts w:asciiTheme="majorBidi" w:eastAsia="Calibri" w:hAnsiTheme="majorBidi" w:cstheme="majorBidi"/>
          <w:bCs/>
          <w:sz w:val="24"/>
          <w:szCs w:val="24"/>
        </w:rPr>
        <w:t>udents' prosocial assertiveness</w:t>
      </w:r>
      <w:r w:rsidR="001B76C1" w:rsidRPr="003B2A94">
        <w:rPr>
          <w:rFonts w:asciiTheme="majorBidi" w:eastAsia="Calibri" w:hAnsiTheme="majorBidi" w:cstheme="majorBidi"/>
          <w:bCs/>
          <w:sz w:val="24"/>
          <w:szCs w:val="24"/>
        </w:rPr>
        <w:t>.</w:t>
      </w:r>
    </w:p>
    <w:p w:rsidR="001B76C1" w:rsidRPr="003B2A94" w:rsidRDefault="001B76C1" w:rsidP="001B76C1">
      <w:pPr>
        <w:spacing w:after="0" w:line="480" w:lineRule="auto"/>
        <w:rPr>
          <w:rFonts w:asciiTheme="majorBidi" w:eastAsia="Calibri" w:hAnsiTheme="majorBidi" w:cstheme="majorBidi"/>
          <w:b/>
          <w:sz w:val="24"/>
          <w:szCs w:val="24"/>
        </w:rPr>
      </w:pPr>
    </w:p>
    <w:p w:rsidR="001B76C1" w:rsidRPr="003B2A94" w:rsidRDefault="001B76C1" w:rsidP="001B76C1">
      <w:pPr>
        <w:spacing w:after="0" w:line="480" w:lineRule="auto"/>
        <w:rPr>
          <w:rFonts w:asciiTheme="majorBidi" w:eastAsia="Calibri" w:hAnsiTheme="majorBidi" w:cstheme="majorBidi"/>
          <w:bCs/>
          <w:sz w:val="24"/>
          <w:szCs w:val="24"/>
        </w:rPr>
        <w:sectPr w:rsidR="001B76C1" w:rsidRPr="003B2A94" w:rsidSect="00017ED4">
          <w:headerReference w:type="default" r:id="rId29"/>
          <w:pgSz w:w="12240" w:h="15840"/>
          <w:pgMar w:top="1440" w:right="1440" w:bottom="1440" w:left="2160" w:header="720" w:footer="720" w:gutter="0"/>
          <w:cols w:space="720"/>
          <w:docGrid w:linePitch="360"/>
        </w:sectPr>
      </w:pPr>
      <w:r w:rsidRPr="003B2A94">
        <w:rPr>
          <w:rFonts w:asciiTheme="majorBidi" w:eastAsia="Calibri" w:hAnsiTheme="majorBidi" w:cstheme="majorBidi"/>
          <w:bCs/>
          <w:sz w:val="24"/>
          <w:szCs w:val="24"/>
        </w:rPr>
        <w:tab/>
      </w:r>
    </w:p>
    <w:p w:rsidR="001B76C1" w:rsidRPr="003B2A94" w:rsidRDefault="001B76C1" w:rsidP="001B76C1">
      <w:pPr>
        <w:spacing w:after="0" w:line="480" w:lineRule="auto"/>
        <w:rPr>
          <w:rFonts w:asciiTheme="majorBidi" w:hAnsiTheme="majorBidi" w:cstheme="majorBidi"/>
          <w:b/>
          <w:bCs/>
          <w:sz w:val="24"/>
          <w:szCs w:val="24"/>
        </w:rPr>
      </w:pPr>
      <w:r w:rsidRPr="003B2A94">
        <w:rPr>
          <w:rFonts w:asciiTheme="majorBidi" w:hAnsiTheme="majorBidi" w:cstheme="majorBidi"/>
          <w:b/>
          <w:bCs/>
          <w:sz w:val="24"/>
          <w:szCs w:val="24"/>
        </w:rPr>
        <w:lastRenderedPageBreak/>
        <w:t>Table 3</w:t>
      </w:r>
    </w:p>
    <w:p w:rsidR="001B76C1" w:rsidRPr="003B2A94" w:rsidRDefault="001B76C1" w:rsidP="001B76C1">
      <w:pPr>
        <w:spacing w:after="0" w:line="480" w:lineRule="auto"/>
        <w:rPr>
          <w:rFonts w:asciiTheme="majorBidi" w:hAnsiTheme="majorBidi" w:cstheme="majorBidi"/>
          <w:i/>
          <w:iCs/>
          <w:sz w:val="24"/>
          <w:szCs w:val="24"/>
        </w:rPr>
      </w:pPr>
      <w:r w:rsidRPr="003B2A94">
        <w:rPr>
          <w:rFonts w:asciiTheme="majorBidi" w:hAnsiTheme="majorBidi" w:cstheme="majorBidi"/>
          <w:i/>
          <w:iCs/>
          <w:sz w:val="24"/>
          <w:szCs w:val="24"/>
        </w:rPr>
        <w:t>Correlation between Overprotective Parenting, Identity, and Assertiveness in University Students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4"/>
        <w:gridCol w:w="576"/>
        <w:gridCol w:w="990"/>
        <w:gridCol w:w="796"/>
        <w:gridCol w:w="866"/>
        <w:gridCol w:w="999"/>
        <w:gridCol w:w="999"/>
        <w:gridCol w:w="961"/>
        <w:gridCol w:w="950"/>
        <w:gridCol w:w="999"/>
        <w:gridCol w:w="999"/>
        <w:gridCol w:w="881"/>
      </w:tblGrid>
      <w:tr w:rsidR="001B76C1" w:rsidRPr="003B2A94" w:rsidTr="00017ED4">
        <w:tc>
          <w:tcPr>
            <w:tcW w:w="2214"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Variables</w:t>
            </w:r>
          </w:p>
        </w:tc>
        <w:tc>
          <w:tcPr>
            <w:tcW w:w="576" w:type="dxa"/>
            <w:tcBorders>
              <w:top w:val="single" w:sz="4" w:space="0" w:color="auto"/>
              <w:bottom w:val="single" w:sz="4" w:space="0" w:color="auto"/>
            </w:tcBorders>
          </w:tcPr>
          <w:p w:rsidR="001B76C1" w:rsidRPr="003B2A94" w:rsidRDefault="001B76C1" w:rsidP="00017ED4">
            <w:pPr>
              <w:spacing w:line="360" w:lineRule="auto"/>
              <w:jc w:val="center"/>
              <w:rPr>
                <w:rFonts w:asciiTheme="majorBidi" w:hAnsiTheme="majorBidi" w:cstheme="majorBidi"/>
                <w:i/>
                <w:iCs/>
                <w:sz w:val="24"/>
                <w:szCs w:val="24"/>
              </w:rPr>
            </w:pPr>
            <w:r w:rsidRPr="003B2A94">
              <w:rPr>
                <w:rFonts w:asciiTheme="majorBidi" w:hAnsiTheme="majorBidi" w:cstheme="majorBidi"/>
                <w:i/>
                <w:iCs/>
                <w:sz w:val="24"/>
                <w:szCs w:val="24"/>
              </w:rPr>
              <w:t>N</w:t>
            </w:r>
          </w:p>
        </w:tc>
        <w:tc>
          <w:tcPr>
            <w:tcW w:w="990" w:type="dxa"/>
            <w:tcBorders>
              <w:top w:val="single" w:sz="4" w:space="0" w:color="auto"/>
              <w:bottom w:val="single" w:sz="4" w:space="0" w:color="auto"/>
            </w:tcBorders>
          </w:tcPr>
          <w:p w:rsidR="001B76C1" w:rsidRPr="003B2A94" w:rsidRDefault="001B76C1" w:rsidP="00017ED4">
            <w:pPr>
              <w:spacing w:line="360" w:lineRule="auto"/>
              <w:jc w:val="center"/>
              <w:rPr>
                <w:rFonts w:asciiTheme="majorBidi" w:hAnsiTheme="majorBidi" w:cstheme="majorBidi"/>
                <w:i/>
                <w:iCs/>
                <w:sz w:val="24"/>
                <w:szCs w:val="24"/>
              </w:rPr>
            </w:pPr>
            <w:r w:rsidRPr="003B2A94">
              <w:rPr>
                <w:rFonts w:asciiTheme="majorBidi" w:hAnsiTheme="majorBidi" w:cstheme="majorBidi"/>
                <w:i/>
                <w:iCs/>
                <w:sz w:val="24"/>
                <w:szCs w:val="24"/>
              </w:rPr>
              <w:t>M</w:t>
            </w:r>
          </w:p>
        </w:tc>
        <w:tc>
          <w:tcPr>
            <w:tcW w:w="796" w:type="dxa"/>
            <w:tcBorders>
              <w:top w:val="single" w:sz="4" w:space="0" w:color="auto"/>
              <w:bottom w:val="single" w:sz="4" w:space="0" w:color="auto"/>
            </w:tcBorders>
          </w:tcPr>
          <w:p w:rsidR="001B76C1" w:rsidRPr="003B2A94" w:rsidRDefault="001B76C1" w:rsidP="00017ED4">
            <w:pPr>
              <w:spacing w:line="360" w:lineRule="auto"/>
              <w:jc w:val="center"/>
              <w:rPr>
                <w:rFonts w:asciiTheme="majorBidi" w:hAnsiTheme="majorBidi" w:cstheme="majorBidi"/>
                <w:i/>
                <w:iCs/>
                <w:sz w:val="24"/>
                <w:szCs w:val="24"/>
              </w:rPr>
            </w:pPr>
            <w:r w:rsidRPr="003B2A94">
              <w:rPr>
                <w:rFonts w:asciiTheme="majorBidi" w:hAnsiTheme="majorBidi" w:cstheme="majorBidi"/>
                <w:i/>
                <w:iCs/>
                <w:sz w:val="24"/>
                <w:szCs w:val="24"/>
              </w:rPr>
              <w:t>SD</w:t>
            </w:r>
          </w:p>
        </w:tc>
        <w:tc>
          <w:tcPr>
            <w:tcW w:w="866" w:type="dxa"/>
            <w:tcBorders>
              <w:top w:val="single" w:sz="4" w:space="0" w:color="auto"/>
              <w:bottom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w:t>
            </w:r>
          </w:p>
        </w:tc>
        <w:tc>
          <w:tcPr>
            <w:tcW w:w="999" w:type="dxa"/>
            <w:tcBorders>
              <w:top w:val="single" w:sz="4" w:space="0" w:color="auto"/>
              <w:bottom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2</w:t>
            </w:r>
          </w:p>
        </w:tc>
        <w:tc>
          <w:tcPr>
            <w:tcW w:w="999" w:type="dxa"/>
            <w:tcBorders>
              <w:top w:val="single" w:sz="4" w:space="0" w:color="auto"/>
              <w:bottom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3</w:t>
            </w:r>
          </w:p>
        </w:tc>
        <w:tc>
          <w:tcPr>
            <w:tcW w:w="961" w:type="dxa"/>
            <w:tcBorders>
              <w:top w:val="single" w:sz="4" w:space="0" w:color="auto"/>
              <w:bottom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4</w:t>
            </w:r>
          </w:p>
        </w:tc>
        <w:tc>
          <w:tcPr>
            <w:tcW w:w="950" w:type="dxa"/>
            <w:tcBorders>
              <w:top w:val="single" w:sz="4" w:space="0" w:color="auto"/>
              <w:bottom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5</w:t>
            </w:r>
          </w:p>
        </w:tc>
        <w:tc>
          <w:tcPr>
            <w:tcW w:w="999" w:type="dxa"/>
            <w:tcBorders>
              <w:top w:val="single" w:sz="4" w:space="0" w:color="auto"/>
              <w:bottom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6</w:t>
            </w:r>
          </w:p>
        </w:tc>
        <w:tc>
          <w:tcPr>
            <w:tcW w:w="999" w:type="dxa"/>
            <w:tcBorders>
              <w:top w:val="single" w:sz="4" w:space="0" w:color="auto"/>
              <w:bottom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7</w:t>
            </w:r>
          </w:p>
        </w:tc>
        <w:tc>
          <w:tcPr>
            <w:tcW w:w="881" w:type="dxa"/>
            <w:tcBorders>
              <w:top w:val="single" w:sz="4" w:space="0" w:color="auto"/>
              <w:bottom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8</w:t>
            </w:r>
          </w:p>
        </w:tc>
      </w:tr>
      <w:tr w:rsidR="001B76C1" w:rsidRPr="003B2A94" w:rsidTr="00017ED4">
        <w:tc>
          <w:tcPr>
            <w:tcW w:w="2214" w:type="dxa"/>
            <w:tcBorders>
              <w:top w:val="single" w:sz="4" w:space="0" w:color="auto"/>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1 OP</w:t>
            </w:r>
          </w:p>
        </w:tc>
        <w:tc>
          <w:tcPr>
            <w:tcW w:w="576" w:type="dxa"/>
            <w:tcBorders>
              <w:top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300</w:t>
            </w:r>
          </w:p>
        </w:tc>
        <w:tc>
          <w:tcPr>
            <w:tcW w:w="990" w:type="dxa"/>
            <w:tcBorders>
              <w:top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16.0</w:t>
            </w:r>
          </w:p>
        </w:tc>
        <w:tc>
          <w:tcPr>
            <w:tcW w:w="796" w:type="dxa"/>
            <w:tcBorders>
              <w:top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5.64</w:t>
            </w:r>
          </w:p>
        </w:tc>
        <w:tc>
          <w:tcPr>
            <w:tcW w:w="866" w:type="dxa"/>
            <w:tcBorders>
              <w:top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Borders>
              <w:top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-.09</w:t>
            </w:r>
          </w:p>
        </w:tc>
        <w:tc>
          <w:tcPr>
            <w:tcW w:w="999" w:type="dxa"/>
            <w:tcBorders>
              <w:top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-.04</w:t>
            </w:r>
          </w:p>
        </w:tc>
        <w:tc>
          <w:tcPr>
            <w:tcW w:w="961" w:type="dxa"/>
            <w:tcBorders>
              <w:top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-.03</w:t>
            </w:r>
          </w:p>
        </w:tc>
        <w:tc>
          <w:tcPr>
            <w:tcW w:w="950" w:type="dxa"/>
            <w:tcBorders>
              <w:top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.04</w:t>
            </w:r>
          </w:p>
        </w:tc>
        <w:tc>
          <w:tcPr>
            <w:tcW w:w="999" w:type="dxa"/>
            <w:tcBorders>
              <w:top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.05</w:t>
            </w:r>
          </w:p>
        </w:tc>
        <w:tc>
          <w:tcPr>
            <w:tcW w:w="999" w:type="dxa"/>
            <w:tcBorders>
              <w:top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.00</w:t>
            </w:r>
          </w:p>
        </w:tc>
        <w:tc>
          <w:tcPr>
            <w:tcW w:w="881" w:type="dxa"/>
            <w:tcBorders>
              <w:top w:val="single" w:sz="4" w:space="0" w:color="auto"/>
            </w:tcBorders>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.04</w:t>
            </w:r>
          </w:p>
        </w:tc>
      </w:tr>
      <w:tr w:rsidR="001B76C1" w:rsidRPr="003B2A94" w:rsidTr="00017ED4">
        <w:tc>
          <w:tcPr>
            <w:tcW w:w="2214" w:type="dxa"/>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2 F1 AI</w:t>
            </w:r>
          </w:p>
        </w:tc>
        <w:tc>
          <w:tcPr>
            <w:tcW w:w="57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300</w:t>
            </w:r>
          </w:p>
        </w:tc>
        <w:tc>
          <w:tcPr>
            <w:tcW w:w="99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42.1</w:t>
            </w:r>
          </w:p>
        </w:tc>
        <w:tc>
          <w:tcPr>
            <w:tcW w:w="79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11.0</w:t>
            </w:r>
          </w:p>
        </w:tc>
        <w:tc>
          <w:tcPr>
            <w:tcW w:w="86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.79***</w:t>
            </w:r>
          </w:p>
        </w:tc>
        <w:tc>
          <w:tcPr>
            <w:tcW w:w="961"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.79***</w:t>
            </w:r>
          </w:p>
        </w:tc>
        <w:tc>
          <w:tcPr>
            <w:tcW w:w="95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.11*</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.02</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.14**</w:t>
            </w:r>
          </w:p>
        </w:tc>
        <w:tc>
          <w:tcPr>
            <w:tcW w:w="881"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.15</w:t>
            </w:r>
          </w:p>
        </w:tc>
      </w:tr>
      <w:tr w:rsidR="001B76C1" w:rsidRPr="003B2A94" w:rsidTr="00017ED4">
        <w:tc>
          <w:tcPr>
            <w:tcW w:w="2214" w:type="dxa"/>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3 F2 SI</w:t>
            </w:r>
          </w:p>
        </w:tc>
        <w:tc>
          <w:tcPr>
            <w:tcW w:w="57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300</w:t>
            </w:r>
          </w:p>
        </w:tc>
        <w:tc>
          <w:tcPr>
            <w:tcW w:w="99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36.46</w:t>
            </w:r>
          </w:p>
        </w:tc>
        <w:tc>
          <w:tcPr>
            <w:tcW w:w="79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9.39</w:t>
            </w:r>
          </w:p>
        </w:tc>
        <w:tc>
          <w:tcPr>
            <w:tcW w:w="86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61"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.75***</w:t>
            </w:r>
          </w:p>
        </w:tc>
        <w:tc>
          <w:tcPr>
            <w:tcW w:w="95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.10</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-.01</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.12*</w:t>
            </w:r>
          </w:p>
        </w:tc>
        <w:tc>
          <w:tcPr>
            <w:tcW w:w="881"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.22***</w:t>
            </w:r>
          </w:p>
        </w:tc>
      </w:tr>
      <w:tr w:rsidR="001B76C1" w:rsidRPr="003B2A94" w:rsidTr="00017ED4">
        <w:tc>
          <w:tcPr>
            <w:tcW w:w="2214" w:type="dxa"/>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4 F3 II</w:t>
            </w:r>
          </w:p>
        </w:tc>
        <w:tc>
          <w:tcPr>
            <w:tcW w:w="57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300</w:t>
            </w:r>
          </w:p>
        </w:tc>
        <w:tc>
          <w:tcPr>
            <w:tcW w:w="99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34.10</w:t>
            </w:r>
          </w:p>
        </w:tc>
        <w:tc>
          <w:tcPr>
            <w:tcW w:w="79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7.73</w:t>
            </w:r>
          </w:p>
        </w:tc>
        <w:tc>
          <w:tcPr>
            <w:tcW w:w="86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61"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5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.22***</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.14**</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.23***</w:t>
            </w:r>
          </w:p>
        </w:tc>
        <w:tc>
          <w:tcPr>
            <w:tcW w:w="881"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.21***</w:t>
            </w:r>
          </w:p>
        </w:tc>
      </w:tr>
      <w:tr w:rsidR="001B76C1" w:rsidRPr="003B2A94" w:rsidTr="00017ED4">
        <w:tc>
          <w:tcPr>
            <w:tcW w:w="2214" w:type="dxa"/>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5 Assertiveness total</w:t>
            </w:r>
          </w:p>
        </w:tc>
        <w:tc>
          <w:tcPr>
            <w:tcW w:w="57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300</w:t>
            </w:r>
          </w:p>
        </w:tc>
        <w:tc>
          <w:tcPr>
            <w:tcW w:w="99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77.41</w:t>
            </w:r>
          </w:p>
        </w:tc>
        <w:tc>
          <w:tcPr>
            <w:tcW w:w="79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16.62</w:t>
            </w:r>
          </w:p>
        </w:tc>
        <w:tc>
          <w:tcPr>
            <w:tcW w:w="86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61"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5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.88***</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.85***</w:t>
            </w:r>
          </w:p>
        </w:tc>
        <w:tc>
          <w:tcPr>
            <w:tcW w:w="881"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.77***</w:t>
            </w:r>
          </w:p>
        </w:tc>
      </w:tr>
      <w:tr w:rsidR="001B76C1" w:rsidRPr="003B2A94" w:rsidTr="00017ED4">
        <w:tc>
          <w:tcPr>
            <w:tcW w:w="2214" w:type="dxa"/>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6 F1 PA</w:t>
            </w:r>
          </w:p>
        </w:tc>
        <w:tc>
          <w:tcPr>
            <w:tcW w:w="57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300</w:t>
            </w:r>
          </w:p>
        </w:tc>
        <w:tc>
          <w:tcPr>
            <w:tcW w:w="99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35.18</w:t>
            </w:r>
          </w:p>
        </w:tc>
        <w:tc>
          <w:tcPr>
            <w:tcW w:w="79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8.58</w:t>
            </w:r>
          </w:p>
        </w:tc>
        <w:tc>
          <w:tcPr>
            <w:tcW w:w="86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61"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5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.58***</w:t>
            </w:r>
          </w:p>
        </w:tc>
        <w:tc>
          <w:tcPr>
            <w:tcW w:w="881"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.50***</w:t>
            </w:r>
          </w:p>
        </w:tc>
      </w:tr>
      <w:tr w:rsidR="001B76C1" w:rsidRPr="003B2A94" w:rsidTr="00017ED4">
        <w:tc>
          <w:tcPr>
            <w:tcW w:w="2214" w:type="dxa"/>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7 F2 SA</w:t>
            </w:r>
          </w:p>
        </w:tc>
        <w:tc>
          <w:tcPr>
            <w:tcW w:w="57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300</w:t>
            </w:r>
          </w:p>
        </w:tc>
        <w:tc>
          <w:tcPr>
            <w:tcW w:w="99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24.67</w:t>
            </w:r>
          </w:p>
        </w:tc>
        <w:tc>
          <w:tcPr>
            <w:tcW w:w="79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6.46</w:t>
            </w:r>
          </w:p>
        </w:tc>
        <w:tc>
          <w:tcPr>
            <w:tcW w:w="86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61"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5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881"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.59***</w:t>
            </w:r>
          </w:p>
        </w:tc>
      </w:tr>
      <w:tr w:rsidR="001B76C1" w:rsidRPr="003B2A94" w:rsidTr="00017ED4">
        <w:tc>
          <w:tcPr>
            <w:tcW w:w="2214" w:type="dxa"/>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8 F3 ICA</w:t>
            </w:r>
          </w:p>
        </w:tc>
        <w:tc>
          <w:tcPr>
            <w:tcW w:w="57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300</w:t>
            </w:r>
          </w:p>
        </w:tc>
        <w:tc>
          <w:tcPr>
            <w:tcW w:w="99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17.56</w:t>
            </w:r>
          </w:p>
        </w:tc>
        <w:tc>
          <w:tcPr>
            <w:tcW w:w="79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4.57</w:t>
            </w:r>
          </w:p>
        </w:tc>
        <w:tc>
          <w:tcPr>
            <w:tcW w:w="866"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61"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50"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999"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c>
          <w:tcPr>
            <w:tcW w:w="881" w:type="dxa"/>
          </w:tcPr>
          <w:p w:rsidR="001B76C1" w:rsidRPr="003B2A94" w:rsidRDefault="001B76C1" w:rsidP="00017ED4">
            <w:pPr>
              <w:spacing w:line="360" w:lineRule="auto"/>
              <w:jc w:val="center"/>
              <w:rPr>
                <w:rFonts w:asciiTheme="majorBidi" w:hAnsiTheme="majorBidi" w:cstheme="majorBidi"/>
                <w:sz w:val="24"/>
                <w:szCs w:val="24"/>
              </w:rPr>
            </w:pPr>
            <w:r w:rsidRPr="003B2A94">
              <w:rPr>
                <w:rFonts w:asciiTheme="majorBidi" w:hAnsiTheme="majorBidi" w:cstheme="majorBidi"/>
                <w:sz w:val="24"/>
                <w:szCs w:val="24"/>
              </w:rPr>
              <w:t>-</w:t>
            </w:r>
          </w:p>
        </w:tc>
      </w:tr>
    </w:tbl>
    <w:p w:rsidR="001B76C1" w:rsidRPr="003B2A94" w:rsidRDefault="001B76C1" w:rsidP="001B76C1">
      <w:pPr>
        <w:spacing w:line="480" w:lineRule="auto"/>
        <w:rPr>
          <w:rFonts w:asciiTheme="majorBidi" w:hAnsiTheme="majorBidi" w:cstheme="majorBidi"/>
          <w:sz w:val="24"/>
          <w:szCs w:val="24"/>
        </w:rPr>
        <w:sectPr w:rsidR="001B76C1" w:rsidRPr="003B2A94" w:rsidSect="00017ED4">
          <w:headerReference w:type="default" r:id="rId30"/>
          <w:type w:val="continuous"/>
          <w:pgSz w:w="15840" w:h="12240" w:orient="landscape"/>
          <w:pgMar w:top="1440" w:right="1440" w:bottom="1440" w:left="2160" w:header="720" w:footer="720" w:gutter="0"/>
          <w:cols w:space="720"/>
          <w:docGrid w:linePitch="360"/>
        </w:sectPr>
      </w:pPr>
      <w:r w:rsidRPr="003B2A94">
        <w:rPr>
          <w:rFonts w:asciiTheme="majorBidi" w:hAnsiTheme="majorBidi" w:cstheme="majorBidi"/>
          <w:i/>
          <w:iCs/>
          <w:sz w:val="24"/>
          <w:szCs w:val="24"/>
        </w:rPr>
        <w:t>Note.</w:t>
      </w:r>
      <w:r>
        <w:rPr>
          <w:rFonts w:asciiTheme="majorBidi" w:hAnsiTheme="majorBidi" w:cstheme="majorBidi"/>
          <w:i/>
          <w:iCs/>
          <w:sz w:val="24"/>
          <w:szCs w:val="24"/>
        </w:rPr>
        <w:t xml:space="preserve"> </w:t>
      </w:r>
      <w:r w:rsidRPr="003B2A94">
        <w:rPr>
          <w:rFonts w:asciiTheme="majorBidi" w:hAnsiTheme="majorBidi" w:cstheme="majorBidi"/>
          <w:i/>
          <w:iCs/>
          <w:sz w:val="24"/>
          <w:szCs w:val="24"/>
        </w:rPr>
        <w:t>M</w:t>
      </w:r>
      <w:r w:rsidRPr="003B2A94">
        <w:rPr>
          <w:rFonts w:asciiTheme="majorBidi" w:hAnsiTheme="majorBidi" w:cstheme="majorBidi"/>
          <w:sz w:val="24"/>
          <w:szCs w:val="24"/>
        </w:rPr>
        <w:t xml:space="preserve">= mean, </w:t>
      </w:r>
      <w:r w:rsidRPr="003B2A94">
        <w:rPr>
          <w:rFonts w:asciiTheme="majorBidi" w:hAnsiTheme="majorBidi" w:cstheme="majorBidi"/>
          <w:i/>
          <w:iCs/>
          <w:sz w:val="24"/>
          <w:szCs w:val="24"/>
        </w:rPr>
        <w:t>SD</w:t>
      </w:r>
      <w:r w:rsidRPr="003B2A94">
        <w:rPr>
          <w:rFonts w:asciiTheme="majorBidi" w:hAnsiTheme="majorBidi" w:cstheme="majorBidi"/>
          <w:sz w:val="24"/>
          <w:szCs w:val="24"/>
        </w:rPr>
        <w:t xml:space="preserve">= Standard Deviation, </w:t>
      </w:r>
      <w:r w:rsidRPr="003B2A94">
        <w:rPr>
          <w:rFonts w:asciiTheme="majorBidi" w:hAnsiTheme="majorBidi" w:cstheme="majorBidi"/>
          <w:i/>
          <w:iCs/>
          <w:sz w:val="24"/>
          <w:szCs w:val="24"/>
        </w:rPr>
        <w:t>N</w:t>
      </w:r>
      <w:r w:rsidRPr="003B2A94">
        <w:rPr>
          <w:rFonts w:asciiTheme="majorBidi" w:hAnsiTheme="majorBidi" w:cstheme="majorBidi"/>
          <w:sz w:val="24"/>
          <w:szCs w:val="24"/>
        </w:rPr>
        <w:t xml:space="preserve">= sample size. </w:t>
      </w:r>
      <w:r w:rsidRPr="001F0550">
        <w:rPr>
          <w:rFonts w:asciiTheme="majorBidi" w:hAnsiTheme="majorBidi" w:cstheme="majorBidi"/>
          <w:i/>
          <w:iCs/>
          <w:sz w:val="24"/>
          <w:szCs w:val="24"/>
        </w:rPr>
        <w:t>OP</w:t>
      </w:r>
      <w:r w:rsidRPr="003B2A94">
        <w:rPr>
          <w:rFonts w:asciiTheme="majorBidi" w:hAnsiTheme="majorBidi" w:cstheme="majorBidi"/>
          <w:sz w:val="24"/>
          <w:szCs w:val="24"/>
        </w:rPr>
        <w:t xml:space="preserve">= Overprotective Parenting, </w:t>
      </w:r>
      <w:r w:rsidRPr="001F0550">
        <w:rPr>
          <w:rFonts w:asciiTheme="majorBidi" w:hAnsiTheme="majorBidi" w:cstheme="majorBidi"/>
          <w:i/>
          <w:iCs/>
          <w:sz w:val="24"/>
          <w:szCs w:val="24"/>
        </w:rPr>
        <w:t>AI</w:t>
      </w:r>
      <w:r w:rsidRPr="003B2A94">
        <w:rPr>
          <w:rFonts w:asciiTheme="majorBidi" w:hAnsiTheme="majorBidi" w:cstheme="majorBidi"/>
          <w:sz w:val="24"/>
          <w:szCs w:val="24"/>
        </w:rPr>
        <w:t xml:space="preserve">= Arrogant Identity, </w:t>
      </w:r>
      <w:r w:rsidRPr="001F0550">
        <w:rPr>
          <w:rFonts w:asciiTheme="majorBidi" w:hAnsiTheme="majorBidi" w:cstheme="majorBidi"/>
          <w:i/>
          <w:iCs/>
          <w:sz w:val="24"/>
          <w:szCs w:val="24"/>
        </w:rPr>
        <w:t>SI</w:t>
      </w:r>
      <w:r w:rsidRPr="003B2A94">
        <w:rPr>
          <w:rFonts w:asciiTheme="majorBidi" w:hAnsiTheme="majorBidi" w:cstheme="majorBidi"/>
          <w:sz w:val="24"/>
          <w:szCs w:val="24"/>
        </w:rPr>
        <w:t xml:space="preserve">= Social Identity, </w:t>
      </w:r>
      <w:r w:rsidRPr="001F0550">
        <w:rPr>
          <w:rFonts w:asciiTheme="majorBidi" w:hAnsiTheme="majorBidi" w:cstheme="majorBidi"/>
          <w:i/>
          <w:iCs/>
          <w:sz w:val="24"/>
          <w:szCs w:val="24"/>
        </w:rPr>
        <w:t>II</w:t>
      </w:r>
      <w:r w:rsidRPr="003B2A94">
        <w:rPr>
          <w:rFonts w:asciiTheme="majorBidi" w:hAnsiTheme="majorBidi" w:cstheme="majorBidi"/>
          <w:sz w:val="24"/>
          <w:szCs w:val="24"/>
        </w:rPr>
        <w:t xml:space="preserve">= Independent Identity, </w:t>
      </w:r>
      <w:r w:rsidRPr="001F0550">
        <w:rPr>
          <w:rFonts w:asciiTheme="majorBidi" w:hAnsiTheme="majorBidi" w:cstheme="majorBidi"/>
          <w:i/>
          <w:iCs/>
          <w:sz w:val="24"/>
          <w:szCs w:val="24"/>
        </w:rPr>
        <w:t>PA</w:t>
      </w:r>
      <w:r w:rsidRPr="003B2A94">
        <w:rPr>
          <w:rFonts w:asciiTheme="majorBidi" w:hAnsiTheme="majorBidi" w:cstheme="majorBidi"/>
          <w:sz w:val="24"/>
          <w:szCs w:val="24"/>
        </w:rPr>
        <w:t xml:space="preserve">= Prosocial Assertiveness, </w:t>
      </w:r>
      <w:r w:rsidRPr="001F0550">
        <w:rPr>
          <w:rFonts w:asciiTheme="majorBidi" w:hAnsiTheme="majorBidi" w:cstheme="majorBidi"/>
          <w:i/>
          <w:iCs/>
          <w:sz w:val="24"/>
          <w:szCs w:val="24"/>
        </w:rPr>
        <w:t>SA</w:t>
      </w:r>
      <w:r w:rsidRPr="003B2A94">
        <w:rPr>
          <w:rFonts w:asciiTheme="majorBidi" w:hAnsiTheme="majorBidi" w:cstheme="majorBidi"/>
          <w:sz w:val="24"/>
          <w:szCs w:val="24"/>
        </w:rPr>
        <w:t xml:space="preserve">= Self-regulation Assertiveness, </w:t>
      </w:r>
      <w:r w:rsidRPr="001F0550">
        <w:rPr>
          <w:rFonts w:asciiTheme="majorBidi" w:hAnsiTheme="majorBidi" w:cstheme="majorBidi"/>
          <w:i/>
          <w:iCs/>
          <w:sz w:val="24"/>
          <w:szCs w:val="24"/>
        </w:rPr>
        <w:t>ICA</w:t>
      </w:r>
      <w:r w:rsidRPr="003B2A94">
        <w:rPr>
          <w:rFonts w:asciiTheme="majorBidi" w:hAnsiTheme="majorBidi" w:cstheme="majorBidi"/>
          <w:sz w:val="24"/>
          <w:szCs w:val="24"/>
        </w:rPr>
        <w:t xml:space="preserve">= Interpersonal Competence Assertiveness. </w:t>
      </w:r>
      <w:r w:rsidRPr="003B2A94">
        <w:rPr>
          <w:rFonts w:asciiTheme="majorBidi" w:hAnsiTheme="majorBidi" w:cstheme="majorBidi"/>
          <w:color w:val="000000" w:themeColor="text1"/>
          <w:sz w:val="24"/>
          <w:szCs w:val="24"/>
        </w:rPr>
        <w:t>*p&lt;0.05, **</w:t>
      </w:r>
      <w:r w:rsidRPr="003B2A94">
        <w:rPr>
          <w:rFonts w:asciiTheme="majorBidi" w:hAnsiTheme="majorBidi" w:cstheme="majorBidi"/>
          <w:i/>
          <w:iCs/>
          <w:color w:val="000000" w:themeColor="text1"/>
          <w:sz w:val="24"/>
          <w:szCs w:val="24"/>
        </w:rPr>
        <w:t>p</w:t>
      </w:r>
      <w:r w:rsidRPr="003B2A94">
        <w:rPr>
          <w:rFonts w:asciiTheme="majorBidi" w:hAnsiTheme="majorBidi" w:cstheme="majorBidi"/>
          <w:color w:val="000000" w:themeColor="text1"/>
          <w:sz w:val="24"/>
          <w:szCs w:val="24"/>
        </w:rPr>
        <w:t xml:space="preserve">&lt;.01, </w:t>
      </w:r>
      <w:r w:rsidRPr="003B2A94">
        <w:rPr>
          <w:rFonts w:asciiTheme="majorBidi" w:hAnsiTheme="majorBidi" w:cstheme="majorBidi"/>
          <w:sz w:val="24"/>
          <w:szCs w:val="24"/>
        </w:rPr>
        <w:t xml:space="preserve">***p&lt;001 </w:t>
      </w:r>
    </w:p>
    <w:p w:rsidR="001B76C1" w:rsidRDefault="001B76C1" w:rsidP="001B76C1">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lastRenderedPageBreak/>
        <w:t>The above table shows that students who have overprotected parents will experience less likely to have arrogant identity, social identity, and independent identity. Those university students whose parents are overprotected about their parenting will communicate less assertively with their colleagues and others. Students, who have high arrogant identity, are more likely to have high level of social identity, independent identity, and assertiveness. Moreover, the students, who have high social identity, are more likely to have high level of independent identity, self-regulation assertiveness, and interpersonal-competence assertiveness. The university students, who have high independent identity, are more likely to have high level of assertiveness, prosocial assertiveness, self-regulation assertiveness, and interpersonal competence assertiveness. On the other hand, students who have high assertiveness, are more likely to have high level of prosocial assertiveness, self-regulation assertiveness, and interpersonal competence assertiveness.</w:t>
      </w:r>
    </w:p>
    <w:p w:rsidR="001B76C1" w:rsidRDefault="001B76C1" w:rsidP="001B76C1">
      <w:pPr>
        <w:spacing w:line="480" w:lineRule="auto"/>
        <w:rPr>
          <w:rFonts w:asciiTheme="majorBidi" w:hAnsiTheme="majorBidi" w:cstheme="majorBidi"/>
          <w:b/>
          <w:bCs/>
          <w:sz w:val="24"/>
          <w:szCs w:val="24"/>
        </w:rPr>
        <w:sectPr w:rsidR="001B76C1" w:rsidSect="00017ED4">
          <w:headerReference w:type="default" r:id="rId31"/>
          <w:type w:val="continuous"/>
          <w:pgSz w:w="12240" w:h="15840"/>
          <w:pgMar w:top="1440" w:right="1440" w:bottom="1440" w:left="2160" w:header="720" w:footer="720" w:gutter="0"/>
          <w:cols w:space="720"/>
          <w:docGrid w:linePitch="360"/>
        </w:sectPr>
      </w:pPr>
    </w:p>
    <w:p w:rsidR="001B76C1" w:rsidRPr="003B2A94" w:rsidRDefault="001B76C1" w:rsidP="001B76C1">
      <w:pPr>
        <w:spacing w:line="480" w:lineRule="auto"/>
        <w:rPr>
          <w:rFonts w:asciiTheme="majorBidi" w:hAnsiTheme="majorBidi" w:cstheme="majorBidi"/>
          <w:b/>
          <w:bCs/>
          <w:sz w:val="24"/>
          <w:szCs w:val="24"/>
        </w:rPr>
      </w:pPr>
      <w:r w:rsidRPr="003B2A94">
        <w:rPr>
          <w:rFonts w:asciiTheme="majorBidi" w:hAnsiTheme="majorBidi" w:cstheme="majorBidi"/>
          <w:b/>
          <w:bCs/>
          <w:sz w:val="24"/>
          <w:szCs w:val="24"/>
        </w:rPr>
        <w:lastRenderedPageBreak/>
        <w:t>Section III: Testing the Secondary Hypotheses</w:t>
      </w:r>
    </w:p>
    <w:p w:rsidR="001B76C1" w:rsidRPr="003B2A94" w:rsidRDefault="001B76C1" w:rsidP="005C18D2">
      <w:pPr>
        <w:spacing w:line="480" w:lineRule="auto"/>
        <w:ind w:firstLine="720"/>
        <w:rPr>
          <w:rFonts w:asciiTheme="majorBidi" w:hAnsiTheme="majorBidi" w:cstheme="majorBidi"/>
          <w:sz w:val="24"/>
          <w:szCs w:val="24"/>
        </w:rPr>
      </w:pPr>
      <w:r w:rsidRPr="003B2A94">
        <w:rPr>
          <w:rFonts w:asciiTheme="majorBidi" w:hAnsiTheme="majorBidi" w:cstheme="majorBidi"/>
          <w:sz w:val="24"/>
          <w:szCs w:val="24"/>
        </w:rPr>
        <w:t xml:space="preserve">This section is about testing secondary hypotheses. </w:t>
      </w:r>
      <w:r w:rsidR="005C18D2" w:rsidRPr="005C18D2">
        <w:rPr>
          <w:rFonts w:asciiTheme="majorBidi" w:hAnsiTheme="majorBidi" w:cstheme="majorBidi"/>
          <w:sz w:val="24"/>
          <w:szCs w:val="24"/>
        </w:rPr>
        <w:t xml:space="preserve">The two groupings of demographic variables will differ from one another. </w:t>
      </w:r>
      <w:r w:rsidRPr="003B2A94">
        <w:rPr>
          <w:rFonts w:asciiTheme="majorBidi" w:hAnsiTheme="majorBidi" w:cstheme="majorBidi"/>
          <w:sz w:val="24"/>
          <w:szCs w:val="24"/>
        </w:rPr>
        <w:t>To identify differences, demographics were used to understand participant characteristics such as age, gender, semester, institution, family system, and family type, number of siblings, birth order, father's education, father's occupation, mother's education and, mother's occupation. T-tests were performed for age, gender, semester, institution, father's education, mother's education, father's occupation, and mother's occupation. Differences were found in all factors of assertiveness.</w:t>
      </w:r>
    </w:p>
    <w:p w:rsidR="001B76C1" w:rsidRPr="003B2A94" w:rsidRDefault="001B76C1" w:rsidP="001B76C1">
      <w:pPr>
        <w:spacing w:line="480" w:lineRule="auto"/>
        <w:rPr>
          <w:rFonts w:asciiTheme="majorBidi" w:hAnsiTheme="majorBidi" w:cstheme="majorBidi"/>
          <w:b/>
          <w:bCs/>
          <w:sz w:val="24"/>
          <w:szCs w:val="24"/>
        </w:rPr>
      </w:pPr>
      <w:r w:rsidRPr="003B2A94">
        <w:rPr>
          <w:rFonts w:asciiTheme="majorBidi" w:hAnsiTheme="majorBidi" w:cstheme="majorBidi"/>
          <w:b/>
          <w:bCs/>
          <w:sz w:val="24"/>
          <w:szCs w:val="24"/>
        </w:rPr>
        <w:t>Hypotheses 5</w:t>
      </w:r>
    </w:p>
    <w:p w:rsidR="001B76C1" w:rsidRPr="003B2A94" w:rsidRDefault="001B76C1" w:rsidP="001B76C1">
      <w:pPr>
        <w:spacing w:line="480" w:lineRule="auto"/>
        <w:rPr>
          <w:rFonts w:asciiTheme="majorBidi" w:eastAsia="Calibri" w:hAnsiTheme="majorBidi" w:cstheme="majorBidi"/>
          <w:bCs/>
          <w:iCs/>
          <w:sz w:val="24"/>
          <w:szCs w:val="24"/>
        </w:rPr>
      </w:pPr>
      <w:r w:rsidRPr="003B2A94">
        <w:rPr>
          <w:rFonts w:asciiTheme="majorBidi" w:hAnsiTheme="majorBidi" w:cstheme="majorBidi"/>
          <w:b/>
          <w:bCs/>
          <w:sz w:val="24"/>
          <w:szCs w:val="24"/>
        </w:rPr>
        <w:tab/>
      </w:r>
      <w:r w:rsidRPr="003B2A94">
        <w:rPr>
          <w:rFonts w:asciiTheme="majorBidi" w:hAnsiTheme="majorBidi" w:cstheme="majorBidi"/>
          <w:sz w:val="24"/>
          <w:szCs w:val="24"/>
        </w:rPr>
        <w:t xml:space="preserve">It is hypothesized, the </w:t>
      </w:r>
      <w:r>
        <w:rPr>
          <w:rFonts w:asciiTheme="majorBidi" w:eastAsia="Calibri" w:hAnsiTheme="majorBidi" w:cstheme="majorBidi"/>
          <w:bCs/>
          <w:iCs/>
          <w:sz w:val="24"/>
          <w:szCs w:val="24"/>
        </w:rPr>
        <w:t>men</w:t>
      </w:r>
      <w:r w:rsidRPr="003B2A94">
        <w:rPr>
          <w:rFonts w:asciiTheme="majorBidi" w:eastAsia="Calibri" w:hAnsiTheme="majorBidi" w:cstheme="majorBidi"/>
          <w:bCs/>
          <w:iCs/>
          <w:sz w:val="24"/>
          <w:szCs w:val="24"/>
        </w:rPr>
        <w:t xml:space="preserve"> university students tend to display higher levels of assertiveness than </w:t>
      </w:r>
      <w:r>
        <w:rPr>
          <w:rFonts w:asciiTheme="majorBidi" w:eastAsia="Calibri" w:hAnsiTheme="majorBidi" w:cstheme="majorBidi"/>
          <w:bCs/>
          <w:iCs/>
          <w:sz w:val="24"/>
          <w:szCs w:val="24"/>
        </w:rPr>
        <w:t>women</w:t>
      </w:r>
      <w:r w:rsidRPr="003B2A94">
        <w:rPr>
          <w:rFonts w:asciiTheme="majorBidi" w:eastAsia="Calibri" w:hAnsiTheme="majorBidi" w:cstheme="majorBidi"/>
          <w:bCs/>
          <w:iCs/>
          <w:sz w:val="24"/>
          <w:szCs w:val="24"/>
        </w:rPr>
        <w:t>.</w:t>
      </w:r>
    </w:p>
    <w:p w:rsidR="001B76C1" w:rsidRPr="003B2A94" w:rsidRDefault="001B76C1" w:rsidP="001B76C1">
      <w:pPr>
        <w:spacing w:line="480" w:lineRule="auto"/>
        <w:rPr>
          <w:rFonts w:asciiTheme="majorBidi" w:eastAsia="Calibri" w:hAnsiTheme="majorBidi" w:cstheme="majorBidi"/>
          <w:bCs/>
          <w:iCs/>
          <w:sz w:val="24"/>
          <w:szCs w:val="24"/>
        </w:rPr>
        <w:sectPr w:rsidR="001B76C1" w:rsidRPr="003B2A94" w:rsidSect="00017ED4">
          <w:headerReference w:type="default" r:id="rId32"/>
          <w:pgSz w:w="12240" w:h="15840"/>
          <w:pgMar w:top="1440" w:right="1440" w:bottom="1440" w:left="2160" w:header="720" w:footer="720" w:gutter="0"/>
          <w:cols w:space="720"/>
          <w:docGrid w:linePitch="360"/>
        </w:sectPr>
      </w:pPr>
    </w:p>
    <w:p w:rsidR="001B76C1" w:rsidRDefault="001B76C1" w:rsidP="001B76C1">
      <w:pPr>
        <w:spacing w:line="480" w:lineRule="auto"/>
        <w:rPr>
          <w:rFonts w:asciiTheme="majorBidi" w:hAnsiTheme="majorBidi" w:cstheme="majorBidi"/>
          <w:b/>
          <w:bCs/>
          <w:sz w:val="24"/>
          <w:szCs w:val="24"/>
        </w:rPr>
        <w:sectPr w:rsidR="001B76C1" w:rsidSect="00017ED4">
          <w:headerReference w:type="default" r:id="rId33"/>
          <w:type w:val="continuous"/>
          <w:pgSz w:w="12240" w:h="15840"/>
          <w:pgMar w:top="1440" w:right="1440" w:bottom="1440" w:left="2160" w:header="720" w:footer="720" w:gutter="0"/>
          <w:cols w:space="720"/>
          <w:docGrid w:linePitch="360"/>
        </w:sectPr>
      </w:pPr>
    </w:p>
    <w:p w:rsidR="001B76C1" w:rsidRPr="003B2A94" w:rsidRDefault="001B76C1" w:rsidP="001B76C1">
      <w:pPr>
        <w:spacing w:line="480" w:lineRule="auto"/>
        <w:rPr>
          <w:rFonts w:asciiTheme="majorBidi" w:hAnsiTheme="majorBidi" w:cstheme="majorBidi"/>
          <w:b/>
          <w:bCs/>
          <w:sz w:val="24"/>
          <w:szCs w:val="24"/>
        </w:rPr>
      </w:pPr>
      <w:r w:rsidRPr="003B2A94">
        <w:rPr>
          <w:rFonts w:asciiTheme="majorBidi" w:hAnsiTheme="majorBidi" w:cstheme="majorBidi"/>
          <w:b/>
          <w:bCs/>
          <w:sz w:val="24"/>
          <w:szCs w:val="24"/>
        </w:rPr>
        <w:lastRenderedPageBreak/>
        <w:t>Table 4</w:t>
      </w:r>
    </w:p>
    <w:p w:rsidR="001B76C1" w:rsidRDefault="001B76C1" w:rsidP="00E564B6">
      <w:pPr>
        <w:spacing w:after="0" w:line="480" w:lineRule="auto"/>
        <w:rPr>
          <w:rFonts w:asciiTheme="majorBidi" w:eastAsia="Calibri" w:hAnsiTheme="majorBidi" w:cstheme="majorBidi"/>
          <w:bCs/>
          <w:i/>
          <w:sz w:val="24"/>
          <w:szCs w:val="24"/>
        </w:rPr>
      </w:pPr>
      <w:r w:rsidRPr="003B2A94">
        <w:rPr>
          <w:rFonts w:asciiTheme="majorBidi" w:eastAsia="Calibri" w:hAnsiTheme="majorBidi" w:cstheme="majorBidi"/>
          <w:bCs/>
          <w:i/>
          <w:sz w:val="24"/>
          <w:szCs w:val="24"/>
        </w:rPr>
        <w:t xml:space="preserve">Mean, Standard Deviation, t-value, Sig. value, </w:t>
      </w:r>
      <w:r w:rsidR="00E564B6">
        <w:rPr>
          <w:rFonts w:asciiTheme="majorBidi" w:eastAsia="Calibri" w:hAnsiTheme="majorBidi" w:cstheme="majorBidi"/>
          <w:bCs/>
          <w:i/>
          <w:sz w:val="24"/>
          <w:szCs w:val="24"/>
        </w:rPr>
        <w:t xml:space="preserve">and </w:t>
      </w:r>
      <w:r w:rsidRPr="003B2A94">
        <w:rPr>
          <w:rFonts w:asciiTheme="majorBidi" w:eastAsia="Calibri" w:hAnsiTheme="majorBidi" w:cstheme="majorBidi"/>
          <w:bCs/>
          <w:i/>
          <w:sz w:val="24"/>
          <w:szCs w:val="24"/>
        </w:rPr>
        <w:t>95% Confidence Interva</w:t>
      </w:r>
      <w:r w:rsidR="00E564B6">
        <w:rPr>
          <w:rFonts w:asciiTheme="majorBidi" w:eastAsia="Calibri" w:hAnsiTheme="majorBidi" w:cstheme="majorBidi"/>
          <w:bCs/>
          <w:i/>
          <w:sz w:val="24"/>
          <w:szCs w:val="24"/>
        </w:rPr>
        <w:t>l of the Difference</w:t>
      </w:r>
      <w:r w:rsidRPr="003B2A94">
        <w:rPr>
          <w:rFonts w:asciiTheme="majorBidi" w:eastAsia="Calibri" w:hAnsiTheme="majorBidi" w:cstheme="majorBidi"/>
          <w:bCs/>
          <w:i/>
          <w:sz w:val="24"/>
          <w:szCs w:val="24"/>
        </w:rPr>
        <w:t xml:space="preserve"> of </w:t>
      </w:r>
      <w:r>
        <w:rPr>
          <w:rFonts w:asciiTheme="majorBidi" w:eastAsia="Calibri" w:hAnsiTheme="majorBidi" w:cstheme="majorBidi"/>
          <w:bCs/>
          <w:i/>
          <w:sz w:val="24"/>
          <w:szCs w:val="24"/>
        </w:rPr>
        <w:t>Men</w:t>
      </w:r>
      <w:r w:rsidRPr="003B2A94">
        <w:rPr>
          <w:rFonts w:asciiTheme="majorBidi" w:eastAsia="Calibri" w:hAnsiTheme="majorBidi" w:cstheme="majorBidi"/>
          <w:bCs/>
          <w:i/>
          <w:sz w:val="24"/>
          <w:szCs w:val="24"/>
        </w:rPr>
        <w:t xml:space="preserve"> and </w:t>
      </w:r>
      <w:r>
        <w:rPr>
          <w:rFonts w:asciiTheme="majorBidi" w:eastAsia="Calibri" w:hAnsiTheme="majorBidi" w:cstheme="majorBidi"/>
          <w:bCs/>
          <w:i/>
          <w:sz w:val="24"/>
          <w:szCs w:val="24"/>
        </w:rPr>
        <w:t>Women</w:t>
      </w:r>
      <w:r w:rsidRPr="003B2A94">
        <w:rPr>
          <w:rFonts w:asciiTheme="majorBidi" w:eastAsia="Calibri" w:hAnsiTheme="majorBidi" w:cstheme="majorBidi"/>
          <w:bCs/>
          <w:i/>
          <w:sz w:val="24"/>
          <w:szCs w:val="24"/>
        </w:rPr>
        <w:t xml:space="preserve"> on </w:t>
      </w:r>
      <w:r w:rsidRPr="003B2A94">
        <w:rPr>
          <w:rFonts w:asciiTheme="majorBidi" w:hAnsiTheme="majorBidi" w:cstheme="majorBidi"/>
          <w:i/>
          <w:iCs/>
          <w:sz w:val="24"/>
          <w:szCs w:val="24"/>
        </w:rPr>
        <w:t>Overprotective Parenting, Identity, and Assertiveness</w:t>
      </w:r>
      <w:r w:rsidRPr="003B2A94">
        <w:rPr>
          <w:rFonts w:asciiTheme="majorBidi" w:eastAsia="Calibri" w:hAnsiTheme="majorBidi" w:cstheme="majorBidi"/>
          <w:bCs/>
          <w:i/>
          <w:sz w:val="24"/>
          <w:szCs w:val="24"/>
        </w:rPr>
        <w:t xml:space="preserve"> Scale Three Factors (N=300)</w:t>
      </w:r>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65"/>
        <w:gridCol w:w="810"/>
        <w:gridCol w:w="810"/>
        <w:gridCol w:w="810"/>
        <w:gridCol w:w="810"/>
        <w:gridCol w:w="661"/>
        <w:gridCol w:w="681"/>
        <w:gridCol w:w="1120"/>
        <w:gridCol w:w="863"/>
      </w:tblGrid>
      <w:tr w:rsidR="00110E48" w:rsidTr="00110E48">
        <w:tc>
          <w:tcPr>
            <w:tcW w:w="2065" w:type="dxa"/>
            <w:tcBorders>
              <w:top w:val="single" w:sz="4" w:space="0" w:color="auto"/>
              <w:bottom w:val="nil"/>
            </w:tcBorders>
          </w:tcPr>
          <w:p w:rsidR="00110E48" w:rsidRDefault="00110E48" w:rsidP="00110E48">
            <w:pPr>
              <w:spacing w:after="0" w:line="480" w:lineRule="auto"/>
              <w:rPr>
                <w:rFonts w:asciiTheme="majorBidi" w:eastAsia="Calibri" w:hAnsiTheme="majorBidi" w:cstheme="majorBidi"/>
                <w:bCs/>
                <w:iCs/>
                <w:sz w:val="24"/>
                <w:szCs w:val="24"/>
              </w:rPr>
            </w:pPr>
            <w:r w:rsidRPr="003B2A94">
              <w:rPr>
                <w:rFonts w:asciiTheme="majorBidi" w:eastAsia="Calibri" w:hAnsiTheme="majorBidi" w:cstheme="majorBidi"/>
                <w:bCs/>
                <w:sz w:val="24"/>
                <w:szCs w:val="24"/>
              </w:rPr>
              <w:t>Variable</w:t>
            </w:r>
          </w:p>
        </w:tc>
        <w:tc>
          <w:tcPr>
            <w:tcW w:w="1620" w:type="dxa"/>
            <w:gridSpan w:val="2"/>
            <w:tcBorders>
              <w:top w:val="single" w:sz="4" w:space="0" w:color="auto"/>
              <w:bottom w:val="single" w:sz="4" w:space="0" w:color="auto"/>
            </w:tcBorders>
          </w:tcPr>
          <w:p w:rsidR="00110E48" w:rsidRPr="003B2A94" w:rsidRDefault="00110E48" w:rsidP="00110E48">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Men</w:t>
            </w:r>
          </w:p>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r>
              <w:rPr>
                <w:rFonts w:asciiTheme="majorBidi" w:eastAsia="Calibri" w:hAnsiTheme="majorBidi" w:cstheme="majorBidi"/>
                <w:bCs/>
                <w:sz w:val="24"/>
                <w:szCs w:val="24"/>
              </w:rPr>
              <w:t>N</w:t>
            </w:r>
            <w:r w:rsidRPr="003B2A94">
              <w:rPr>
                <w:rFonts w:asciiTheme="majorBidi" w:eastAsia="Calibri" w:hAnsiTheme="majorBidi" w:cstheme="majorBidi"/>
                <w:bCs/>
                <w:sz w:val="24"/>
                <w:szCs w:val="24"/>
              </w:rPr>
              <w:t>=145)</w:t>
            </w:r>
          </w:p>
        </w:tc>
        <w:tc>
          <w:tcPr>
            <w:tcW w:w="1620" w:type="dxa"/>
            <w:gridSpan w:val="2"/>
            <w:tcBorders>
              <w:top w:val="single" w:sz="4" w:space="0" w:color="auto"/>
              <w:bottom w:val="single" w:sz="4" w:space="0" w:color="auto"/>
            </w:tcBorders>
          </w:tcPr>
          <w:p w:rsidR="00110E48" w:rsidRPr="003B2A94" w:rsidRDefault="00110E48" w:rsidP="00110E48">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Women</w:t>
            </w:r>
          </w:p>
          <w:p w:rsidR="00110E48" w:rsidRDefault="00110E48" w:rsidP="00110E48">
            <w:pPr>
              <w:spacing w:after="0" w:line="480" w:lineRule="auto"/>
              <w:jc w:val="center"/>
              <w:rPr>
                <w:rFonts w:asciiTheme="majorBidi" w:eastAsia="Calibri" w:hAnsiTheme="majorBidi" w:cstheme="majorBidi"/>
                <w:bCs/>
                <w:iCs/>
                <w:sz w:val="24"/>
                <w:szCs w:val="24"/>
              </w:rPr>
            </w:pPr>
            <w:r w:rsidRPr="003B2A94">
              <w:rPr>
                <w:rFonts w:asciiTheme="majorBidi" w:eastAsia="Calibri" w:hAnsiTheme="majorBidi" w:cstheme="majorBidi"/>
                <w:bCs/>
                <w:sz w:val="24"/>
                <w:szCs w:val="24"/>
              </w:rPr>
              <w:t>(</w:t>
            </w:r>
            <w:r>
              <w:rPr>
                <w:rFonts w:asciiTheme="majorBidi" w:eastAsia="Calibri" w:hAnsiTheme="majorBidi" w:cstheme="majorBidi"/>
                <w:bCs/>
                <w:i/>
                <w:iCs/>
                <w:sz w:val="24"/>
                <w:szCs w:val="24"/>
              </w:rPr>
              <w:t>N</w:t>
            </w:r>
            <w:r w:rsidRPr="003B2A94">
              <w:rPr>
                <w:rFonts w:asciiTheme="majorBidi" w:eastAsia="Calibri" w:hAnsiTheme="majorBidi" w:cstheme="majorBidi"/>
                <w:bCs/>
                <w:sz w:val="24"/>
                <w:szCs w:val="24"/>
              </w:rPr>
              <w:t>=155)</w:t>
            </w:r>
          </w:p>
        </w:tc>
        <w:tc>
          <w:tcPr>
            <w:tcW w:w="661" w:type="dxa"/>
          </w:tcPr>
          <w:p w:rsidR="00110E48" w:rsidRDefault="00110E48" w:rsidP="00110E48">
            <w:pPr>
              <w:spacing w:after="0" w:line="480" w:lineRule="auto"/>
              <w:rPr>
                <w:rFonts w:asciiTheme="majorBidi" w:eastAsia="Calibri" w:hAnsiTheme="majorBidi" w:cstheme="majorBidi"/>
                <w:bCs/>
                <w:iCs/>
                <w:sz w:val="24"/>
                <w:szCs w:val="24"/>
              </w:rPr>
            </w:pPr>
          </w:p>
        </w:tc>
        <w:tc>
          <w:tcPr>
            <w:tcW w:w="681" w:type="dxa"/>
          </w:tcPr>
          <w:p w:rsidR="00110E48" w:rsidRDefault="00110E48" w:rsidP="00110E48">
            <w:pPr>
              <w:spacing w:after="0" w:line="480" w:lineRule="auto"/>
              <w:jc w:val="center"/>
              <w:rPr>
                <w:rFonts w:asciiTheme="majorBidi" w:eastAsia="Calibri" w:hAnsiTheme="majorBidi" w:cstheme="majorBidi"/>
                <w:bCs/>
                <w:iCs/>
                <w:sz w:val="24"/>
                <w:szCs w:val="24"/>
              </w:rPr>
            </w:pPr>
          </w:p>
        </w:tc>
        <w:tc>
          <w:tcPr>
            <w:tcW w:w="1983" w:type="dxa"/>
            <w:gridSpan w:val="2"/>
            <w:tcBorders>
              <w:top w:val="single" w:sz="4" w:space="0" w:color="auto"/>
              <w:bottom w:val="single" w:sz="4" w:space="0" w:color="auto"/>
            </w:tcBorders>
          </w:tcPr>
          <w:p w:rsidR="00110E48" w:rsidRDefault="00110E48" w:rsidP="00110E48">
            <w:pPr>
              <w:spacing w:after="0" w:line="480" w:lineRule="auto"/>
              <w:jc w:val="center"/>
              <w:rPr>
                <w:rFonts w:asciiTheme="majorBidi" w:eastAsia="Calibri" w:hAnsiTheme="majorBidi" w:cstheme="majorBidi"/>
                <w:bCs/>
                <w:iCs/>
                <w:sz w:val="24"/>
                <w:szCs w:val="24"/>
              </w:rPr>
            </w:pPr>
            <w:r>
              <w:rPr>
                <w:rFonts w:asciiTheme="majorBidi" w:eastAsia="Calibri" w:hAnsiTheme="majorBidi" w:cstheme="majorBidi"/>
                <w:bCs/>
                <w:sz w:val="24"/>
                <w:szCs w:val="24"/>
              </w:rPr>
              <w:t>95% CI</w:t>
            </w:r>
          </w:p>
        </w:tc>
      </w:tr>
      <w:tr w:rsidR="00110E48" w:rsidTr="00110E48">
        <w:tc>
          <w:tcPr>
            <w:tcW w:w="2065" w:type="dxa"/>
            <w:tcBorders>
              <w:top w:val="nil"/>
              <w:bottom w:val="single" w:sz="4" w:space="0" w:color="auto"/>
            </w:tcBorders>
          </w:tcPr>
          <w:p w:rsidR="00110E48" w:rsidRDefault="00110E48" w:rsidP="00110E48">
            <w:pPr>
              <w:spacing w:after="0" w:line="480" w:lineRule="auto"/>
              <w:rPr>
                <w:rFonts w:asciiTheme="majorBidi" w:eastAsia="Calibri" w:hAnsiTheme="majorBidi" w:cstheme="majorBidi"/>
                <w:bCs/>
                <w:iCs/>
                <w:sz w:val="24"/>
                <w:szCs w:val="24"/>
              </w:rPr>
            </w:pPr>
          </w:p>
        </w:tc>
        <w:tc>
          <w:tcPr>
            <w:tcW w:w="810" w:type="dxa"/>
            <w:tcBorders>
              <w:top w:val="single" w:sz="4" w:space="0" w:color="auto"/>
              <w:bottom w:val="single" w:sz="4" w:space="0" w:color="auto"/>
            </w:tcBorders>
          </w:tcPr>
          <w:p w:rsidR="00110E48" w:rsidRPr="003B2A94" w:rsidRDefault="00110E48" w:rsidP="00110E48">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M</w:t>
            </w:r>
          </w:p>
        </w:tc>
        <w:tc>
          <w:tcPr>
            <w:tcW w:w="810" w:type="dxa"/>
            <w:tcBorders>
              <w:top w:val="single" w:sz="4" w:space="0" w:color="auto"/>
              <w:bottom w:val="single" w:sz="4" w:space="0" w:color="auto"/>
            </w:tcBorders>
          </w:tcPr>
          <w:p w:rsidR="00110E48" w:rsidRPr="003B2A94" w:rsidRDefault="00110E48" w:rsidP="00110E48">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SD</w:t>
            </w:r>
          </w:p>
        </w:tc>
        <w:tc>
          <w:tcPr>
            <w:tcW w:w="810" w:type="dxa"/>
            <w:tcBorders>
              <w:top w:val="single" w:sz="4" w:space="0" w:color="auto"/>
              <w:bottom w:val="single" w:sz="4" w:space="0" w:color="auto"/>
            </w:tcBorders>
          </w:tcPr>
          <w:p w:rsidR="00110E48" w:rsidRPr="003B2A94" w:rsidRDefault="00110E48" w:rsidP="00110E48">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M</w:t>
            </w:r>
          </w:p>
        </w:tc>
        <w:tc>
          <w:tcPr>
            <w:tcW w:w="810" w:type="dxa"/>
            <w:tcBorders>
              <w:top w:val="single" w:sz="4" w:space="0" w:color="auto"/>
              <w:bottom w:val="single" w:sz="4" w:space="0" w:color="auto"/>
            </w:tcBorders>
          </w:tcPr>
          <w:p w:rsidR="00110E48" w:rsidRPr="003B2A94" w:rsidRDefault="00110E48" w:rsidP="00110E48">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SD</w:t>
            </w:r>
          </w:p>
        </w:tc>
        <w:tc>
          <w:tcPr>
            <w:tcW w:w="661" w:type="dxa"/>
            <w:tcBorders>
              <w:bottom w:val="single" w:sz="4" w:space="0" w:color="auto"/>
            </w:tcBorders>
          </w:tcPr>
          <w:p w:rsidR="00110E48" w:rsidRPr="003B2A94" w:rsidRDefault="00110E48" w:rsidP="00110E48">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t</w:t>
            </w:r>
          </w:p>
        </w:tc>
        <w:tc>
          <w:tcPr>
            <w:tcW w:w="681" w:type="dxa"/>
            <w:tcBorders>
              <w:bottom w:val="single" w:sz="4" w:space="0" w:color="auto"/>
            </w:tcBorders>
          </w:tcPr>
          <w:p w:rsidR="00110E48" w:rsidRPr="003B2A94" w:rsidRDefault="00110E48" w:rsidP="00110E48">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p</w:t>
            </w:r>
          </w:p>
        </w:tc>
        <w:tc>
          <w:tcPr>
            <w:tcW w:w="1120" w:type="dxa"/>
            <w:tcBorders>
              <w:top w:val="single" w:sz="4" w:space="0" w:color="auto"/>
              <w:bottom w:val="single" w:sz="4" w:space="0" w:color="auto"/>
            </w:tcBorders>
          </w:tcPr>
          <w:p w:rsidR="00110E48" w:rsidRPr="003B2A94" w:rsidRDefault="00110E48" w:rsidP="00110E48">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LL</w:t>
            </w:r>
          </w:p>
        </w:tc>
        <w:tc>
          <w:tcPr>
            <w:tcW w:w="863" w:type="dxa"/>
            <w:tcBorders>
              <w:top w:val="single" w:sz="4" w:space="0" w:color="auto"/>
              <w:bottom w:val="single" w:sz="4" w:space="0" w:color="auto"/>
            </w:tcBorders>
          </w:tcPr>
          <w:p w:rsidR="00110E48" w:rsidRPr="003B2A94" w:rsidRDefault="00110E48" w:rsidP="00110E48">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UL</w:t>
            </w:r>
          </w:p>
        </w:tc>
      </w:tr>
      <w:tr w:rsidR="00110E48" w:rsidTr="00110E48">
        <w:tc>
          <w:tcPr>
            <w:tcW w:w="2065" w:type="dxa"/>
            <w:tcBorders>
              <w:top w:val="single" w:sz="4" w:space="0" w:color="auto"/>
            </w:tcBorders>
          </w:tcPr>
          <w:p w:rsidR="00110E48" w:rsidRPr="003B2A94" w:rsidRDefault="00110E48" w:rsidP="00110E48">
            <w:pPr>
              <w:spacing w:line="360" w:lineRule="auto"/>
              <w:rPr>
                <w:rFonts w:asciiTheme="majorBidi" w:hAnsiTheme="majorBidi" w:cstheme="majorBidi"/>
                <w:sz w:val="24"/>
                <w:szCs w:val="24"/>
              </w:rPr>
            </w:pPr>
            <w:r w:rsidRPr="003B2A94">
              <w:rPr>
                <w:rFonts w:asciiTheme="majorBidi" w:hAnsiTheme="majorBidi" w:cstheme="majorBidi"/>
                <w:sz w:val="24"/>
                <w:szCs w:val="24"/>
              </w:rPr>
              <w:t>OP</w:t>
            </w:r>
          </w:p>
        </w:tc>
        <w:tc>
          <w:tcPr>
            <w:tcW w:w="810" w:type="dxa"/>
            <w:tcBorders>
              <w:top w:val="single" w:sz="4" w:space="0" w:color="auto"/>
            </w:tcBorders>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16.0</w:t>
            </w:r>
          </w:p>
        </w:tc>
        <w:tc>
          <w:tcPr>
            <w:tcW w:w="810" w:type="dxa"/>
            <w:tcBorders>
              <w:top w:val="single" w:sz="4" w:space="0" w:color="auto"/>
            </w:tcBorders>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5.87</w:t>
            </w:r>
          </w:p>
        </w:tc>
        <w:tc>
          <w:tcPr>
            <w:tcW w:w="810" w:type="dxa"/>
            <w:tcBorders>
              <w:top w:val="single" w:sz="4" w:space="0" w:color="auto"/>
            </w:tcBorders>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16.1</w:t>
            </w:r>
          </w:p>
        </w:tc>
        <w:tc>
          <w:tcPr>
            <w:tcW w:w="810" w:type="dxa"/>
            <w:tcBorders>
              <w:top w:val="single" w:sz="4" w:space="0" w:color="auto"/>
            </w:tcBorders>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5.43</w:t>
            </w:r>
          </w:p>
        </w:tc>
        <w:tc>
          <w:tcPr>
            <w:tcW w:w="661" w:type="dxa"/>
            <w:tcBorders>
              <w:top w:val="single" w:sz="4" w:space="0" w:color="auto"/>
            </w:tcBorders>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-.12</w:t>
            </w:r>
          </w:p>
        </w:tc>
        <w:tc>
          <w:tcPr>
            <w:tcW w:w="681" w:type="dxa"/>
            <w:tcBorders>
              <w:top w:val="single" w:sz="4" w:space="0" w:color="auto"/>
            </w:tcBorders>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.92</w:t>
            </w:r>
          </w:p>
        </w:tc>
        <w:tc>
          <w:tcPr>
            <w:tcW w:w="1120" w:type="dxa"/>
            <w:tcBorders>
              <w:top w:val="single" w:sz="4" w:space="0" w:color="auto"/>
            </w:tcBorders>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-1.36</w:t>
            </w:r>
          </w:p>
        </w:tc>
        <w:tc>
          <w:tcPr>
            <w:tcW w:w="863" w:type="dxa"/>
            <w:tcBorders>
              <w:top w:val="single" w:sz="4" w:space="0" w:color="auto"/>
            </w:tcBorders>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1.20</w:t>
            </w:r>
          </w:p>
        </w:tc>
      </w:tr>
      <w:tr w:rsidR="00110E48" w:rsidTr="00110E48">
        <w:tc>
          <w:tcPr>
            <w:tcW w:w="2065" w:type="dxa"/>
          </w:tcPr>
          <w:p w:rsidR="00110E48" w:rsidRPr="003B2A94" w:rsidRDefault="00110E48" w:rsidP="00110E48">
            <w:pPr>
              <w:spacing w:line="360" w:lineRule="auto"/>
              <w:rPr>
                <w:rFonts w:asciiTheme="majorBidi" w:hAnsiTheme="majorBidi" w:cstheme="majorBidi"/>
                <w:sz w:val="24"/>
                <w:szCs w:val="24"/>
              </w:rPr>
            </w:pPr>
            <w:r w:rsidRPr="003B2A94">
              <w:rPr>
                <w:rFonts w:asciiTheme="majorBidi" w:hAnsiTheme="majorBidi" w:cstheme="majorBidi"/>
                <w:sz w:val="24"/>
                <w:szCs w:val="24"/>
              </w:rPr>
              <w:t>AI</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41.8</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11.2</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42.3</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10.9</w:t>
            </w:r>
          </w:p>
        </w:tc>
        <w:tc>
          <w:tcPr>
            <w:tcW w:w="661"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-.33</w:t>
            </w:r>
          </w:p>
        </w:tc>
        <w:tc>
          <w:tcPr>
            <w:tcW w:w="681"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.73</w:t>
            </w:r>
          </w:p>
        </w:tc>
        <w:tc>
          <w:tcPr>
            <w:tcW w:w="112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-2.95</w:t>
            </w:r>
          </w:p>
        </w:tc>
        <w:tc>
          <w:tcPr>
            <w:tcW w:w="863"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2.08</w:t>
            </w:r>
          </w:p>
        </w:tc>
      </w:tr>
      <w:tr w:rsidR="00110E48" w:rsidTr="00110E48">
        <w:tc>
          <w:tcPr>
            <w:tcW w:w="2065" w:type="dxa"/>
          </w:tcPr>
          <w:p w:rsidR="00110E48" w:rsidRPr="003B2A94" w:rsidRDefault="00110E48" w:rsidP="00110E48">
            <w:pPr>
              <w:spacing w:line="360" w:lineRule="auto"/>
              <w:rPr>
                <w:rFonts w:asciiTheme="majorBidi" w:hAnsiTheme="majorBidi" w:cstheme="majorBidi"/>
                <w:sz w:val="24"/>
                <w:szCs w:val="24"/>
              </w:rPr>
            </w:pPr>
            <w:r w:rsidRPr="003B2A94">
              <w:rPr>
                <w:rFonts w:asciiTheme="majorBidi" w:hAnsiTheme="majorBidi" w:cstheme="majorBidi"/>
                <w:sz w:val="24"/>
                <w:szCs w:val="24"/>
              </w:rPr>
              <w:t>SI</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36.0</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9.82</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36.8</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8.97</w:t>
            </w:r>
          </w:p>
        </w:tc>
        <w:tc>
          <w:tcPr>
            <w:tcW w:w="661"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-.76</w:t>
            </w:r>
          </w:p>
        </w:tc>
        <w:tc>
          <w:tcPr>
            <w:tcW w:w="681"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.44</w:t>
            </w:r>
          </w:p>
        </w:tc>
        <w:tc>
          <w:tcPr>
            <w:tcW w:w="112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-2.96</w:t>
            </w:r>
          </w:p>
        </w:tc>
        <w:tc>
          <w:tcPr>
            <w:tcW w:w="863"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1.30</w:t>
            </w:r>
          </w:p>
        </w:tc>
      </w:tr>
      <w:tr w:rsidR="00110E48" w:rsidTr="00110E48">
        <w:tc>
          <w:tcPr>
            <w:tcW w:w="2065" w:type="dxa"/>
          </w:tcPr>
          <w:p w:rsidR="00110E48" w:rsidRPr="003B2A94" w:rsidRDefault="00110E48" w:rsidP="00110E48">
            <w:pPr>
              <w:spacing w:line="360" w:lineRule="auto"/>
              <w:rPr>
                <w:rFonts w:asciiTheme="majorBidi" w:hAnsiTheme="majorBidi" w:cstheme="majorBidi"/>
                <w:sz w:val="24"/>
                <w:szCs w:val="24"/>
              </w:rPr>
            </w:pPr>
            <w:r w:rsidRPr="003B2A94">
              <w:rPr>
                <w:rFonts w:asciiTheme="majorBidi" w:hAnsiTheme="majorBidi" w:cstheme="majorBidi"/>
                <w:sz w:val="24"/>
                <w:szCs w:val="24"/>
              </w:rPr>
              <w:t>II</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33.6</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8.94</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34.5</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6.40</w:t>
            </w:r>
          </w:p>
        </w:tc>
        <w:tc>
          <w:tcPr>
            <w:tcW w:w="661"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-1.0</w:t>
            </w:r>
          </w:p>
        </w:tc>
        <w:tc>
          <w:tcPr>
            <w:tcW w:w="681"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.29</w:t>
            </w:r>
          </w:p>
        </w:tc>
        <w:tc>
          <w:tcPr>
            <w:tcW w:w="112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-2.70</w:t>
            </w:r>
          </w:p>
        </w:tc>
        <w:tc>
          <w:tcPr>
            <w:tcW w:w="863"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.81</w:t>
            </w:r>
          </w:p>
        </w:tc>
      </w:tr>
      <w:tr w:rsidR="00110E48" w:rsidTr="00110E48">
        <w:tc>
          <w:tcPr>
            <w:tcW w:w="2065" w:type="dxa"/>
          </w:tcPr>
          <w:p w:rsidR="00110E48" w:rsidRPr="003B2A94" w:rsidRDefault="00110E48" w:rsidP="00110E48">
            <w:pPr>
              <w:spacing w:line="360" w:lineRule="auto"/>
              <w:rPr>
                <w:rFonts w:asciiTheme="majorBidi" w:hAnsiTheme="majorBidi" w:cstheme="majorBidi"/>
                <w:sz w:val="24"/>
                <w:szCs w:val="24"/>
              </w:rPr>
            </w:pPr>
            <w:r w:rsidRPr="003B2A94">
              <w:rPr>
                <w:rFonts w:asciiTheme="majorBidi" w:hAnsiTheme="majorBidi" w:cstheme="majorBidi"/>
                <w:sz w:val="24"/>
                <w:szCs w:val="24"/>
              </w:rPr>
              <w:t>Assertiveness total</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78.3</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17.2</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76.5</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16.0</w:t>
            </w:r>
          </w:p>
        </w:tc>
        <w:tc>
          <w:tcPr>
            <w:tcW w:w="661"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.97</w:t>
            </w:r>
          </w:p>
        </w:tc>
        <w:tc>
          <w:tcPr>
            <w:tcW w:w="681"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.33</w:t>
            </w:r>
          </w:p>
        </w:tc>
        <w:tc>
          <w:tcPr>
            <w:tcW w:w="112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-1.91</w:t>
            </w:r>
          </w:p>
        </w:tc>
        <w:tc>
          <w:tcPr>
            <w:tcW w:w="863"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5.65</w:t>
            </w:r>
          </w:p>
        </w:tc>
      </w:tr>
      <w:tr w:rsidR="00110E48" w:rsidTr="00110E48">
        <w:tc>
          <w:tcPr>
            <w:tcW w:w="2065" w:type="dxa"/>
          </w:tcPr>
          <w:p w:rsidR="00110E48" w:rsidRPr="003B2A94" w:rsidRDefault="00110E48" w:rsidP="00110E48">
            <w:pPr>
              <w:spacing w:line="360" w:lineRule="auto"/>
              <w:rPr>
                <w:rFonts w:asciiTheme="majorBidi" w:hAnsiTheme="majorBidi" w:cstheme="majorBidi"/>
                <w:sz w:val="24"/>
                <w:szCs w:val="24"/>
              </w:rPr>
            </w:pPr>
            <w:r w:rsidRPr="003B2A94">
              <w:rPr>
                <w:rFonts w:asciiTheme="majorBidi" w:hAnsiTheme="majorBidi" w:cstheme="majorBidi"/>
                <w:sz w:val="24"/>
                <w:szCs w:val="24"/>
              </w:rPr>
              <w:t>PA</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35.2</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8.77</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35.0</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8.43</w:t>
            </w:r>
          </w:p>
        </w:tc>
        <w:tc>
          <w:tcPr>
            <w:tcW w:w="661"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.20</w:t>
            </w:r>
          </w:p>
        </w:tc>
        <w:tc>
          <w:tcPr>
            <w:tcW w:w="681"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.83</w:t>
            </w:r>
          </w:p>
        </w:tc>
        <w:tc>
          <w:tcPr>
            <w:tcW w:w="112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-1.74</w:t>
            </w:r>
          </w:p>
        </w:tc>
        <w:tc>
          <w:tcPr>
            <w:tcW w:w="863"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2.16</w:t>
            </w:r>
          </w:p>
        </w:tc>
      </w:tr>
      <w:tr w:rsidR="00110E48" w:rsidTr="00110E48">
        <w:tc>
          <w:tcPr>
            <w:tcW w:w="2065" w:type="dxa"/>
          </w:tcPr>
          <w:p w:rsidR="00110E48" w:rsidRPr="003B2A94" w:rsidRDefault="00110E48" w:rsidP="00110E48">
            <w:pPr>
              <w:spacing w:line="360" w:lineRule="auto"/>
              <w:rPr>
                <w:rFonts w:asciiTheme="majorBidi" w:hAnsiTheme="majorBidi" w:cstheme="majorBidi"/>
                <w:sz w:val="24"/>
                <w:szCs w:val="24"/>
              </w:rPr>
            </w:pPr>
            <w:r w:rsidRPr="003B2A94">
              <w:rPr>
                <w:rFonts w:asciiTheme="majorBidi" w:hAnsiTheme="majorBidi" w:cstheme="majorBidi"/>
                <w:sz w:val="24"/>
                <w:szCs w:val="24"/>
              </w:rPr>
              <w:t>SA</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25.2</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6.51</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24.1</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6.38</w:t>
            </w:r>
          </w:p>
        </w:tc>
        <w:tc>
          <w:tcPr>
            <w:tcW w:w="661"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1.52</w:t>
            </w:r>
          </w:p>
        </w:tc>
        <w:tc>
          <w:tcPr>
            <w:tcW w:w="681"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.12</w:t>
            </w:r>
          </w:p>
        </w:tc>
        <w:tc>
          <w:tcPr>
            <w:tcW w:w="112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-.32</w:t>
            </w:r>
          </w:p>
        </w:tc>
        <w:tc>
          <w:tcPr>
            <w:tcW w:w="863"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2.60</w:t>
            </w:r>
          </w:p>
        </w:tc>
      </w:tr>
      <w:tr w:rsidR="00110E48" w:rsidTr="00110E48">
        <w:tc>
          <w:tcPr>
            <w:tcW w:w="2065" w:type="dxa"/>
          </w:tcPr>
          <w:p w:rsidR="00110E48" w:rsidRPr="003B2A94" w:rsidRDefault="00110E48" w:rsidP="00110E48">
            <w:pPr>
              <w:spacing w:line="360" w:lineRule="auto"/>
              <w:rPr>
                <w:rFonts w:asciiTheme="majorBidi" w:hAnsiTheme="majorBidi" w:cstheme="majorBidi"/>
                <w:sz w:val="24"/>
                <w:szCs w:val="24"/>
              </w:rPr>
            </w:pPr>
            <w:r w:rsidRPr="003B2A94">
              <w:rPr>
                <w:rFonts w:asciiTheme="majorBidi" w:hAnsiTheme="majorBidi" w:cstheme="majorBidi"/>
                <w:sz w:val="24"/>
                <w:szCs w:val="24"/>
              </w:rPr>
              <w:t>ICA</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17.8</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4.57</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17.3</w:t>
            </w:r>
          </w:p>
        </w:tc>
        <w:tc>
          <w:tcPr>
            <w:tcW w:w="81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4.58</w:t>
            </w:r>
          </w:p>
        </w:tc>
        <w:tc>
          <w:tcPr>
            <w:tcW w:w="661"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.99</w:t>
            </w:r>
          </w:p>
        </w:tc>
        <w:tc>
          <w:tcPr>
            <w:tcW w:w="681"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.32</w:t>
            </w:r>
          </w:p>
        </w:tc>
        <w:tc>
          <w:tcPr>
            <w:tcW w:w="1120"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-.51</w:t>
            </w:r>
          </w:p>
        </w:tc>
        <w:tc>
          <w:tcPr>
            <w:tcW w:w="863" w:type="dxa"/>
          </w:tcPr>
          <w:p w:rsidR="00110E48" w:rsidRPr="003B2A94" w:rsidRDefault="00110E48" w:rsidP="00110E48">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1.56</w:t>
            </w:r>
          </w:p>
        </w:tc>
      </w:tr>
    </w:tbl>
    <w:p w:rsidR="001B76C1" w:rsidRPr="003B2A94" w:rsidRDefault="001B76C1" w:rsidP="001B76C1">
      <w:pPr>
        <w:spacing w:after="0" w:line="480" w:lineRule="auto"/>
        <w:ind w:right="-720"/>
        <w:rPr>
          <w:rFonts w:asciiTheme="majorBidi" w:hAnsiTheme="majorBidi" w:cstheme="majorBidi"/>
          <w:sz w:val="24"/>
          <w:szCs w:val="24"/>
        </w:rPr>
      </w:pPr>
      <w:r w:rsidRPr="003B2A94">
        <w:rPr>
          <w:rFonts w:asciiTheme="majorBidi" w:eastAsia="Calibri" w:hAnsiTheme="majorBidi" w:cstheme="majorBidi"/>
          <w:bCs/>
          <w:i/>
          <w:sz w:val="24"/>
          <w:szCs w:val="24"/>
        </w:rPr>
        <w:t>Note</w:t>
      </w:r>
      <w:r w:rsidRPr="003B2A94">
        <w:rPr>
          <w:rFonts w:asciiTheme="majorBidi" w:eastAsia="Calibri" w:hAnsiTheme="majorBidi" w:cstheme="majorBidi"/>
          <w:bCs/>
          <w:sz w:val="24"/>
          <w:szCs w:val="24"/>
        </w:rPr>
        <w:t xml:space="preserve">. </w:t>
      </w:r>
      <w:r>
        <w:rPr>
          <w:rFonts w:asciiTheme="majorBidi" w:eastAsia="Calibri" w:hAnsiTheme="majorBidi" w:cstheme="majorBidi"/>
          <w:bCs/>
          <w:i/>
          <w:iCs/>
          <w:sz w:val="24"/>
          <w:szCs w:val="24"/>
        </w:rPr>
        <w:t>N</w:t>
      </w:r>
      <w:r w:rsidRPr="003B2A94">
        <w:rPr>
          <w:rFonts w:asciiTheme="majorBidi" w:eastAsia="Calibri" w:hAnsiTheme="majorBidi" w:cstheme="majorBidi"/>
          <w:bCs/>
          <w:sz w:val="24"/>
          <w:szCs w:val="24"/>
        </w:rPr>
        <w:t xml:space="preserve">= Number of Participants, </w:t>
      </w:r>
      <w:r w:rsidRPr="003B2A94">
        <w:rPr>
          <w:rFonts w:asciiTheme="majorBidi" w:eastAsia="Calibri" w:hAnsiTheme="majorBidi" w:cstheme="majorBidi"/>
          <w:bCs/>
          <w:i/>
          <w:iCs/>
          <w:sz w:val="24"/>
          <w:szCs w:val="24"/>
        </w:rPr>
        <w:t>M</w:t>
      </w:r>
      <w:r w:rsidRPr="003B2A94">
        <w:rPr>
          <w:rFonts w:asciiTheme="majorBidi" w:eastAsia="Calibri" w:hAnsiTheme="majorBidi" w:cstheme="majorBidi"/>
          <w:bCs/>
          <w:sz w:val="24"/>
          <w:szCs w:val="24"/>
        </w:rPr>
        <w:t xml:space="preserve">= mean, </w:t>
      </w:r>
      <w:r w:rsidRPr="003B2A94">
        <w:rPr>
          <w:rFonts w:asciiTheme="majorBidi" w:eastAsia="Calibri" w:hAnsiTheme="majorBidi" w:cstheme="majorBidi"/>
          <w:bCs/>
          <w:i/>
          <w:iCs/>
          <w:sz w:val="24"/>
          <w:szCs w:val="24"/>
        </w:rPr>
        <w:t>SD</w:t>
      </w:r>
      <w:r w:rsidRPr="003B2A94">
        <w:rPr>
          <w:rFonts w:asciiTheme="majorBidi" w:eastAsia="Calibri" w:hAnsiTheme="majorBidi" w:cstheme="majorBidi"/>
          <w:bCs/>
          <w:sz w:val="24"/>
          <w:szCs w:val="24"/>
        </w:rPr>
        <w:t xml:space="preserve">= Standard Deviation, </w:t>
      </w:r>
      <w:r w:rsidRPr="003B2A94">
        <w:rPr>
          <w:rFonts w:asciiTheme="majorBidi" w:eastAsia="Calibri" w:hAnsiTheme="majorBidi" w:cstheme="majorBidi"/>
          <w:bCs/>
          <w:i/>
          <w:iCs/>
          <w:sz w:val="24"/>
          <w:szCs w:val="24"/>
        </w:rPr>
        <w:t>p</w:t>
      </w:r>
      <w:r w:rsidRPr="003B2A94">
        <w:rPr>
          <w:rFonts w:asciiTheme="majorBidi" w:eastAsia="Calibri" w:hAnsiTheme="majorBidi" w:cstheme="majorBidi"/>
          <w:bCs/>
          <w:sz w:val="24"/>
          <w:szCs w:val="24"/>
        </w:rPr>
        <w:t xml:space="preserve">= Significance Level, </w:t>
      </w:r>
      <w:r w:rsidRPr="003B2A94">
        <w:rPr>
          <w:rFonts w:asciiTheme="majorBidi" w:eastAsia="Calibri" w:hAnsiTheme="majorBidi" w:cstheme="majorBidi"/>
          <w:bCs/>
          <w:i/>
          <w:iCs/>
          <w:sz w:val="24"/>
          <w:szCs w:val="24"/>
        </w:rPr>
        <w:t>LL</w:t>
      </w:r>
      <w:r w:rsidRPr="003B2A94">
        <w:rPr>
          <w:rFonts w:asciiTheme="majorBidi" w:eastAsia="Calibri" w:hAnsiTheme="majorBidi" w:cstheme="majorBidi"/>
          <w:bCs/>
          <w:sz w:val="24"/>
          <w:szCs w:val="24"/>
        </w:rPr>
        <w:t xml:space="preserve">= Lower Level, </w:t>
      </w:r>
      <w:r w:rsidRPr="003B2A94">
        <w:rPr>
          <w:rFonts w:asciiTheme="majorBidi" w:eastAsia="Calibri" w:hAnsiTheme="majorBidi" w:cstheme="majorBidi"/>
          <w:bCs/>
          <w:i/>
          <w:iCs/>
          <w:sz w:val="24"/>
          <w:szCs w:val="24"/>
        </w:rPr>
        <w:t>UL</w:t>
      </w:r>
      <w:r w:rsidRPr="003B2A94">
        <w:rPr>
          <w:rFonts w:asciiTheme="majorBidi" w:eastAsia="Calibri" w:hAnsiTheme="majorBidi" w:cstheme="majorBidi"/>
          <w:bCs/>
          <w:sz w:val="24"/>
          <w:szCs w:val="24"/>
        </w:rPr>
        <w:t>= Upper Level,</w:t>
      </w:r>
      <w:r w:rsidRPr="003B2A94">
        <w:rPr>
          <w:rFonts w:asciiTheme="majorBidi" w:hAnsiTheme="majorBidi" w:cstheme="majorBidi"/>
          <w:sz w:val="24"/>
          <w:szCs w:val="24"/>
        </w:rPr>
        <w:t xml:space="preserve"> </w:t>
      </w:r>
      <w:r w:rsidRPr="001F0550">
        <w:rPr>
          <w:rFonts w:asciiTheme="majorBidi" w:hAnsiTheme="majorBidi" w:cstheme="majorBidi"/>
          <w:i/>
          <w:iCs/>
          <w:sz w:val="24"/>
          <w:szCs w:val="24"/>
        </w:rPr>
        <w:t>CI</w:t>
      </w:r>
      <w:r w:rsidRPr="003B2A94">
        <w:rPr>
          <w:rFonts w:asciiTheme="majorBidi" w:hAnsiTheme="majorBidi" w:cstheme="majorBidi"/>
          <w:sz w:val="24"/>
          <w:szCs w:val="24"/>
        </w:rPr>
        <w:t xml:space="preserve">= Confidence Interval, </w:t>
      </w:r>
      <w:r w:rsidRPr="001F0550">
        <w:rPr>
          <w:rFonts w:asciiTheme="majorBidi" w:hAnsiTheme="majorBidi" w:cstheme="majorBidi"/>
          <w:i/>
          <w:iCs/>
          <w:sz w:val="24"/>
          <w:szCs w:val="24"/>
        </w:rPr>
        <w:t>OP</w:t>
      </w:r>
      <w:r w:rsidRPr="003B2A94">
        <w:rPr>
          <w:rFonts w:asciiTheme="majorBidi" w:hAnsiTheme="majorBidi" w:cstheme="majorBidi"/>
          <w:sz w:val="24"/>
          <w:szCs w:val="24"/>
        </w:rPr>
        <w:t xml:space="preserve">= Overprotective Parenting, </w:t>
      </w:r>
      <w:r w:rsidRPr="001F0550">
        <w:rPr>
          <w:rFonts w:asciiTheme="majorBidi" w:hAnsiTheme="majorBidi" w:cstheme="majorBidi"/>
          <w:i/>
          <w:iCs/>
          <w:sz w:val="24"/>
          <w:szCs w:val="24"/>
        </w:rPr>
        <w:t>AI</w:t>
      </w:r>
      <w:r w:rsidRPr="003B2A94">
        <w:rPr>
          <w:rFonts w:asciiTheme="majorBidi" w:hAnsiTheme="majorBidi" w:cstheme="majorBidi"/>
          <w:sz w:val="24"/>
          <w:szCs w:val="24"/>
        </w:rPr>
        <w:t xml:space="preserve">= Arrogant Identity, </w:t>
      </w:r>
      <w:r w:rsidRPr="001F0550">
        <w:rPr>
          <w:rFonts w:asciiTheme="majorBidi" w:hAnsiTheme="majorBidi" w:cstheme="majorBidi"/>
          <w:i/>
          <w:iCs/>
          <w:sz w:val="24"/>
          <w:szCs w:val="24"/>
        </w:rPr>
        <w:t>SI</w:t>
      </w:r>
      <w:r w:rsidRPr="003B2A94">
        <w:rPr>
          <w:rFonts w:asciiTheme="majorBidi" w:hAnsiTheme="majorBidi" w:cstheme="majorBidi"/>
          <w:sz w:val="24"/>
          <w:szCs w:val="24"/>
        </w:rPr>
        <w:t xml:space="preserve">= Social Identity, </w:t>
      </w:r>
      <w:r w:rsidRPr="001F0550">
        <w:rPr>
          <w:rFonts w:asciiTheme="majorBidi" w:hAnsiTheme="majorBidi" w:cstheme="majorBidi"/>
          <w:i/>
          <w:iCs/>
          <w:sz w:val="24"/>
          <w:szCs w:val="24"/>
        </w:rPr>
        <w:t>II</w:t>
      </w:r>
      <w:r w:rsidRPr="003B2A94">
        <w:rPr>
          <w:rFonts w:asciiTheme="majorBidi" w:hAnsiTheme="majorBidi" w:cstheme="majorBidi"/>
          <w:sz w:val="24"/>
          <w:szCs w:val="24"/>
        </w:rPr>
        <w:t>= Independent Identity,</w:t>
      </w:r>
      <w:r w:rsidRPr="001F0550">
        <w:rPr>
          <w:rFonts w:asciiTheme="majorBidi" w:hAnsiTheme="majorBidi" w:cstheme="majorBidi"/>
          <w:i/>
          <w:iCs/>
          <w:sz w:val="24"/>
          <w:szCs w:val="24"/>
        </w:rPr>
        <w:t xml:space="preserve"> PA</w:t>
      </w:r>
      <w:r w:rsidRPr="003B2A94">
        <w:rPr>
          <w:rFonts w:asciiTheme="majorBidi" w:hAnsiTheme="majorBidi" w:cstheme="majorBidi"/>
          <w:sz w:val="24"/>
          <w:szCs w:val="24"/>
        </w:rPr>
        <w:t xml:space="preserve">= Prosocial Assertiveness, </w:t>
      </w:r>
      <w:r w:rsidRPr="001F0550">
        <w:rPr>
          <w:rFonts w:asciiTheme="majorBidi" w:hAnsiTheme="majorBidi" w:cstheme="majorBidi"/>
          <w:i/>
          <w:iCs/>
          <w:sz w:val="24"/>
          <w:szCs w:val="24"/>
        </w:rPr>
        <w:t>SA</w:t>
      </w:r>
      <w:r w:rsidRPr="003B2A94">
        <w:rPr>
          <w:rFonts w:asciiTheme="majorBidi" w:hAnsiTheme="majorBidi" w:cstheme="majorBidi"/>
          <w:sz w:val="24"/>
          <w:szCs w:val="24"/>
        </w:rPr>
        <w:t xml:space="preserve">= Self-regulation Assertiveness, </w:t>
      </w:r>
      <w:r w:rsidRPr="001F0550">
        <w:rPr>
          <w:rFonts w:asciiTheme="majorBidi" w:hAnsiTheme="majorBidi" w:cstheme="majorBidi"/>
          <w:i/>
          <w:iCs/>
          <w:sz w:val="24"/>
          <w:szCs w:val="24"/>
        </w:rPr>
        <w:t>ICA</w:t>
      </w:r>
      <w:r w:rsidRPr="003B2A94">
        <w:rPr>
          <w:rFonts w:asciiTheme="majorBidi" w:hAnsiTheme="majorBidi" w:cstheme="majorBidi"/>
          <w:sz w:val="24"/>
          <w:szCs w:val="24"/>
        </w:rPr>
        <w:t>= Interpersonal Competence Assertiveness.</w:t>
      </w:r>
    </w:p>
    <w:p w:rsidR="001B76C1" w:rsidRDefault="001B76C1" w:rsidP="00110E48">
      <w:pPr>
        <w:spacing w:after="0" w:line="480" w:lineRule="auto"/>
        <w:ind w:firstLine="720"/>
        <w:rPr>
          <w:rFonts w:asciiTheme="majorBidi" w:eastAsia="Calibri" w:hAnsiTheme="majorBidi" w:cstheme="majorBidi"/>
          <w:bCs/>
          <w:sz w:val="24"/>
          <w:szCs w:val="24"/>
        </w:rPr>
      </w:pPr>
      <w:r>
        <w:rPr>
          <w:rFonts w:asciiTheme="majorBidi" w:eastAsia="Calibri" w:hAnsiTheme="majorBidi" w:cstheme="majorBidi"/>
          <w:bCs/>
          <w:sz w:val="24"/>
          <w:szCs w:val="24"/>
        </w:rPr>
        <w:t xml:space="preserve">Table 4 shows that there was non-significant difference was find out across gender but if we see the mean differences than the male university students have more </w:t>
      </w:r>
      <w:r>
        <w:rPr>
          <w:rFonts w:asciiTheme="majorBidi" w:eastAsia="Calibri" w:hAnsiTheme="majorBidi" w:cstheme="majorBidi"/>
          <w:bCs/>
          <w:sz w:val="24"/>
          <w:szCs w:val="24"/>
        </w:rPr>
        <w:lastRenderedPageBreak/>
        <w:t>mean score than it will be slightly assertive</w:t>
      </w:r>
      <w:r w:rsidRPr="003B2A94">
        <w:rPr>
          <w:rFonts w:asciiTheme="majorBidi" w:eastAsia="Calibri" w:hAnsiTheme="majorBidi" w:cstheme="majorBidi"/>
          <w:bCs/>
          <w:sz w:val="24"/>
          <w:szCs w:val="24"/>
        </w:rPr>
        <w:t xml:space="preserve"> (78.3, 76.5). The </w:t>
      </w:r>
      <w:r>
        <w:rPr>
          <w:rFonts w:asciiTheme="majorBidi" w:eastAsia="Calibri" w:hAnsiTheme="majorBidi" w:cstheme="majorBidi"/>
          <w:bCs/>
          <w:sz w:val="24"/>
          <w:szCs w:val="24"/>
        </w:rPr>
        <w:t>women</w:t>
      </w:r>
      <w:r w:rsidRPr="003B2A94">
        <w:rPr>
          <w:rFonts w:asciiTheme="majorBidi" w:eastAsia="Calibri" w:hAnsiTheme="majorBidi" w:cstheme="majorBidi"/>
          <w:bCs/>
          <w:sz w:val="24"/>
          <w:szCs w:val="24"/>
        </w:rPr>
        <w:t xml:space="preserve"> university students have an image about themselves as an independent identity they perceived themselves as independent (34.5). The </w:t>
      </w:r>
      <w:r>
        <w:rPr>
          <w:rFonts w:asciiTheme="majorBidi" w:eastAsia="Calibri" w:hAnsiTheme="majorBidi" w:cstheme="majorBidi"/>
          <w:bCs/>
          <w:sz w:val="24"/>
          <w:szCs w:val="24"/>
        </w:rPr>
        <w:t>women</w:t>
      </w:r>
      <w:r w:rsidRPr="003B2A94">
        <w:rPr>
          <w:rFonts w:asciiTheme="majorBidi" w:eastAsia="Calibri" w:hAnsiTheme="majorBidi" w:cstheme="majorBidi"/>
          <w:bCs/>
          <w:sz w:val="24"/>
          <w:szCs w:val="24"/>
        </w:rPr>
        <w:t xml:space="preserve"> students tend to have more arrogant identity as compare to </w:t>
      </w:r>
      <w:r>
        <w:rPr>
          <w:rFonts w:asciiTheme="majorBidi" w:eastAsia="Calibri" w:hAnsiTheme="majorBidi" w:cstheme="majorBidi"/>
          <w:bCs/>
          <w:sz w:val="24"/>
          <w:szCs w:val="24"/>
        </w:rPr>
        <w:t>men</w:t>
      </w:r>
      <w:r w:rsidRPr="003B2A94">
        <w:rPr>
          <w:rFonts w:asciiTheme="majorBidi" w:eastAsia="Calibri" w:hAnsiTheme="majorBidi" w:cstheme="majorBidi"/>
          <w:bCs/>
          <w:sz w:val="24"/>
          <w:szCs w:val="24"/>
        </w:rPr>
        <w:t xml:space="preserve"> university students (42.3, 41.8). Whereas, </w:t>
      </w:r>
      <w:r>
        <w:rPr>
          <w:rFonts w:asciiTheme="majorBidi" w:eastAsia="Calibri" w:hAnsiTheme="majorBidi" w:cstheme="majorBidi"/>
          <w:bCs/>
          <w:sz w:val="24"/>
          <w:szCs w:val="24"/>
        </w:rPr>
        <w:t>men</w:t>
      </w:r>
      <w:r w:rsidRPr="003B2A94">
        <w:rPr>
          <w:rFonts w:asciiTheme="majorBidi" w:eastAsia="Calibri" w:hAnsiTheme="majorBidi" w:cstheme="majorBidi"/>
          <w:bCs/>
          <w:sz w:val="24"/>
          <w:szCs w:val="24"/>
        </w:rPr>
        <w:t xml:space="preserve"> university students have more self-regulation assertiveness than </w:t>
      </w:r>
      <w:r>
        <w:rPr>
          <w:rFonts w:asciiTheme="majorBidi" w:eastAsia="Calibri" w:hAnsiTheme="majorBidi" w:cstheme="majorBidi"/>
          <w:bCs/>
          <w:sz w:val="24"/>
          <w:szCs w:val="24"/>
        </w:rPr>
        <w:t>women</w:t>
      </w:r>
      <w:r w:rsidRPr="003B2A94">
        <w:rPr>
          <w:rFonts w:asciiTheme="majorBidi" w:eastAsia="Calibri" w:hAnsiTheme="majorBidi" w:cstheme="majorBidi"/>
          <w:bCs/>
          <w:sz w:val="24"/>
          <w:szCs w:val="24"/>
        </w:rPr>
        <w:t xml:space="preserve"> university students according to the mean value (25.2, 24.1).</w:t>
      </w:r>
    </w:p>
    <w:p w:rsidR="001B76C1" w:rsidRDefault="001B76C1" w:rsidP="001B76C1">
      <w:pPr>
        <w:spacing w:after="0" w:line="480" w:lineRule="auto"/>
        <w:rPr>
          <w:rFonts w:asciiTheme="majorBidi" w:hAnsiTheme="majorBidi" w:cstheme="majorBidi"/>
          <w:b/>
          <w:iCs/>
          <w:color w:val="000000" w:themeColor="text1"/>
          <w:sz w:val="24"/>
          <w:szCs w:val="24"/>
        </w:rPr>
        <w:sectPr w:rsidR="001B76C1" w:rsidSect="00017ED4">
          <w:headerReference w:type="default" r:id="rId34"/>
          <w:pgSz w:w="12240" w:h="15840"/>
          <w:pgMar w:top="1440" w:right="1440" w:bottom="1440" w:left="2160" w:header="720" w:footer="720" w:gutter="0"/>
          <w:cols w:space="720"/>
          <w:docGrid w:linePitch="360"/>
        </w:sectPr>
      </w:pPr>
    </w:p>
    <w:p w:rsidR="001B76C1" w:rsidRPr="003B2A94" w:rsidRDefault="001B76C1" w:rsidP="001B76C1">
      <w:pPr>
        <w:spacing w:line="480" w:lineRule="auto"/>
        <w:rPr>
          <w:rFonts w:asciiTheme="majorBidi" w:hAnsiTheme="majorBidi" w:cstheme="majorBidi"/>
          <w:b/>
          <w:bCs/>
          <w:sz w:val="24"/>
          <w:szCs w:val="24"/>
        </w:rPr>
      </w:pPr>
      <w:r>
        <w:rPr>
          <w:rFonts w:asciiTheme="majorBidi" w:hAnsiTheme="majorBidi" w:cstheme="majorBidi"/>
          <w:b/>
          <w:bCs/>
          <w:sz w:val="24"/>
          <w:szCs w:val="24"/>
        </w:rPr>
        <w:lastRenderedPageBreak/>
        <w:t>Table 5</w:t>
      </w:r>
    </w:p>
    <w:p w:rsidR="001B76C1" w:rsidRDefault="001B76C1" w:rsidP="00B61DF5">
      <w:pPr>
        <w:spacing w:after="0" w:line="480" w:lineRule="auto"/>
        <w:rPr>
          <w:rFonts w:asciiTheme="majorBidi" w:eastAsia="Calibri" w:hAnsiTheme="majorBidi" w:cstheme="majorBidi"/>
          <w:bCs/>
          <w:i/>
          <w:sz w:val="24"/>
          <w:szCs w:val="24"/>
        </w:rPr>
      </w:pPr>
      <w:r w:rsidRPr="003B2A94">
        <w:rPr>
          <w:rFonts w:asciiTheme="majorBidi" w:eastAsia="Calibri" w:hAnsiTheme="majorBidi" w:cstheme="majorBidi"/>
          <w:bCs/>
          <w:i/>
          <w:sz w:val="24"/>
          <w:szCs w:val="24"/>
        </w:rPr>
        <w:t>Mean, Standard Deviation, t-value, Sig. value, 95% Confidence Interval of</w:t>
      </w:r>
      <w:r w:rsidR="00E564B6">
        <w:rPr>
          <w:rFonts w:asciiTheme="majorBidi" w:eastAsia="Calibri" w:hAnsiTheme="majorBidi" w:cstheme="majorBidi"/>
          <w:bCs/>
          <w:i/>
          <w:sz w:val="24"/>
          <w:szCs w:val="24"/>
        </w:rPr>
        <w:t xml:space="preserve"> the Difference</w:t>
      </w:r>
      <w:r w:rsidR="00B61DF5">
        <w:rPr>
          <w:rFonts w:asciiTheme="majorBidi" w:eastAsia="Calibri" w:hAnsiTheme="majorBidi" w:cstheme="majorBidi"/>
          <w:bCs/>
          <w:i/>
          <w:sz w:val="24"/>
          <w:szCs w:val="24"/>
        </w:rPr>
        <w:t>, and Cohen’s d</w:t>
      </w:r>
      <w:r w:rsidR="00E564B6">
        <w:rPr>
          <w:rFonts w:asciiTheme="majorBidi" w:eastAsia="Calibri" w:hAnsiTheme="majorBidi" w:cstheme="majorBidi"/>
          <w:bCs/>
          <w:i/>
          <w:sz w:val="24"/>
          <w:szCs w:val="24"/>
        </w:rPr>
        <w:t xml:space="preserve"> </w:t>
      </w:r>
      <w:r w:rsidRPr="003B2A94">
        <w:rPr>
          <w:rFonts w:asciiTheme="majorBidi" w:eastAsia="Calibri" w:hAnsiTheme="majorBidi" w:cstheme="majorBidi"/>
          <w:bCs/>
          <w:i/>
          <w:sz w:val="24"/>
          <w:szCs w:val="24"/>
        </w:rPr>
        <w:t xml:space="preserve">of </w:t>
      </w:r>
      <w:r>
        <w:rPr>
          <w:rFonts w:asciiTheme="majorBidi" w:eastAsia="Calibri" w:hAnsiTheme="majorBidi" w:cstheme="majorBidi"/>
          <w:bCs/>
          <w:i/>
          <w:sz w:val="24"/>
          <w:szCs w:val="24"/>
        </w:rPr>
        <w:t>Age</w:t>
      </w:r>
      <w:r w:rsidRPr="003B2A94">
        <w:rPr>
          <w:rFonts w:asciiTheme="majorBidi" w:eastAsia="Calibri" w:hAnsiTheme="majorBidi" w:cstheme="majorBidi"/>
          <w:bCs/>
          <w:i/>
          <w:sz w:val="24"/>
          <w:szCs w:val="24"/>
        </w:rPr>
        <w:t xml:space="preserve"> on </w:t>
      </w:r>
      <w:r w:rsidRPr="003B2A94">
        <w:rPr>
          <w:rFonts w:asciiTheme="majorBidi" w:hAnsiTheme="majorBidi" w:cstheme="majorBidi"/>
          <w:i/>
          <w:iCs/>
          <w:sz w:val="24"/>
          <w:szCs w:val="24"/>
        </w:rPr>
        <w:t>Overprotective Parenting, Identity, and Assertiveness</w:t>
      </w:r>
      <w:r w:rsidRPr="003B2A94">
        <w:rPr>
          <w:rFonts w:asciiTheme="majorBidi" w:eastAsia="Calibri" w:hAnsiTheme="majorBidi" w:cstheme="majorBidi"/>
          <w:bCs/>
          <w:i/>
          <w:sz w:val="24"/>
          <w:szCs w:val="24"/>
        </w:rPr>
        <w:t xml:space="preserve"> Scale Three Factors (N=300)</w:t>
      </w:r>
    </w:p>
    <w:tbl>
      <w:tblPr>
        <w:tblStyle w:val="TableGrid"/>
        <w:tblW w:w="945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65"/>
        <w:gridCol w:w="810"/>
        <w:gridCol w:w="810"/>
        <w:gridCol w:w="810"/>
        <w:gridCol w:w="810"/>
        <w:gridCol w:w="661"/>
        <w:gridCol w:w="784"/>
        <w:gridCol w:w="900"/>
        <w:gridCol w:w="810"/>
        <w:gridCol w:w="990"/>
      </w:tblGrid>
      <w:tr w:rsidR="00B61DF5" w:rsidTr="00B61DF5">
        <w:tc>
          <w:tcPr>
            <w:tcW w:w="2065" w:type="dxa"/>
            <w:tcBorders>
              <w:top w:val="single" w:sz="4" w:space="0" w:color="auto"/>
              <w:bottom w:val="nil"/>
            </w:tcBorders>
          </w:tcPr>
          <w:p w:rsidR="00B61DF5" w:rsidRDefault="00B61DF5" w:rsidP="00E564B6">
            <w:pPr>
              <w:spacing w:after="0" w:line="480" w:lineRule="auto"/>
              <w:rPr>
                <w:rFonts w:asciiTheme="majorBidi" w:eastAsia="Calibri" w:hAnsiTheme="majorBidi" w:cstheme="majorBidi"/>
                <w:bCs/>
                <w:iCs/>
                <w:sz w:val="24"/>
                <w:szCs w:val="24"/>
              </w:rPr>
            </w:pPr>
            <w:r w:rsidRPr="003B2A94">
              <w:rPr>
                <w:rFonts w:asciiTheme="majorBidi" w:eastAsia="Calibri" w:hAnsiTheme="majorBidi" w:cstheme="majorBidi"/>
                <w:bCs/>
                <w:sz w:val="24"/>
                <w:szCs w:val="24"/>
              </w:rPr>
              <w:t>Variable</w:t>
            </w:r>
          </w:p>
        </w:tc>
        <w:tc>
          <w:tcPr>
            <w:tcW w:w="1620" w:type="dxa"/>
            <w:gridSpan w:val="2"/>
            <w:tcBorders>
              <w:top w:val="single" w:sz="4" w:space="0" w:color="auto"/>
              <w:bottom w:val="single" w:sz="4" w:space="0" w:color="auto"/>
            </w:tcBorders>
          </w:tcPr>
          <w:p w:rsidR="00B61DF5" w:rsidRPr="003B2A94" w:rsidRDefault="00B61DF5" w:rsidP="00E564B6">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Late adolescence</w:t>
            </w:r>
          </w:p>
          <w:p w:rsidR="00B61DF5" w:rsidRPr="003B2A94" w:rsidRDefault="00B61DF5" w:rsidP="00E564B6">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r>
              <w:rPr>
                <w:rFonts w:asciiTheme="majorBidi" w:eastAsia="Calibri" w:hAnsiTheme="majorBidi" w:cstheme="majorBidi"/>
                <w:bCs/>
                <w:sz w:val="24"/>
                <w:szCs w:val="24"/>
              </w:rPr>
              <w:t>N=40</w:t>
            </w:r>
            <w:r w:rsidRPr="003B2A94">
              <w:rPr>
                <w:rFonts w:asciiTheme="majorBidi" w:eastAsia="Calibri" w:hAnsiTheme="majorBidi" w:cstheme="majorBidi"/>
                <w:bCs/>
                <w:sz w:val="24"/>
                <w:szCs w:val="24"/>
              </w:rPr>
              <w:t>)</w:t>
            </w:r>
          </w:p>
        </w:tc>
        <w:tc>
          <w:tcPr>
            <w:tcW w:w="1620" w:type="dxa"/>
            <w:gridSpan w:val="2"/>
            <w:tcBorders>
              <w:top w:val="single" w:sz="4" w:space="0" w:color="auto"/>
              <w:bottom w:val="single" w:sz="4" w:space="0" w:color="auto"/>
            </w:tcBorders>
          </w:tcPr>
          <w:p w:rsidR="00B61DF5" w:rsidRPr="003B2A94" w:rsidRDefault="00B61DF5" w:rsidP="00E564B6">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Early young adulthood</w:t>
            </w:r>
          </w:p>
          <w:p w:rsidR="00B61DF5" w:rsidRPr="003B2A94" w:rsidRDefault="00B61DF5" w:rsidP="00E564B6">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r>
              <w:rPr>
                <w:rFonts w:asciiTheme="majorBidi" w:eastAsia="Calibri" w:hAnsiTheme="majorBidi" w:cstheme="majorBidi"/>
                <w:bCs/>
                <w:i/>
                <w:iCs/>
                <w:sz w:val="24"/>
                <w:szCs w:val="24"/>
              </w:rPr>
              <w:t>N</w:t>
            </w:r>
            <w:r w:rsidRPr="003B2A94">
              <w:rPr>
                <w:rFonts w:asciiTheme="majorBidi" w:eastAsia="Calibri" w:hAnsiTheme="majorBidi" w:cstheme="majorBidi"/>
                <w:bCs/>
                <w:sz w:val="24"/>
                <w:szCs w:val="24"/>
              </w:rPr>
              <w:t>=</w:t>
            </w:r>
            <w:r>
              <w:rPr>
                <w:rFonts w:asciiTheme="majorBidi" w:eastAsia="Calibri" w:hAnsiTheme="majorBidi" w:cstheme="majorBidi"/>
                <w:bCs/>
                <w:sz w:val="24"/>
                <w:szCs w:val="24"/>
              </w:rPr>
              <w:t>260</w:t>
            </w:r>
            <w:r w:rsidRPr="003B2A94">
              <w:rPr>
                <w:rFonts w:asciiTheme="majorBidi" w:eastAsia="Calibri" w:hAnsiTheme="majorBidi" w:cstheme="majorBidi"/>
                <w:bCs/>
                <w:sz w:val="24"/>
                <w:szCs w:val="24"/>
              </w:rPr>
              <w:t>)</w:t>
            </w:r>
          </w:p>
        </w:tc>
        <w:tc>
          <w:tcPr>
            <w:tcW w:w="661" w:type="dxa"/>
          </w:tcPr>
          <w:p w:rsidR="00B61DF5" w:rsidRDefault="00B61DF5" w:rsidP="00E564B6">
            <w:pPr>
              <w:spacing w:after="0" w:line="480" w:lineRule="auto"/>
              <w:rPr>
                <w:rFonts w:asciiTheme="majorBidi" w:eastAsia="Calibri" w:hAnsiTheme="majorBidi" w:cstheme="majorBidi"/>
                <w:bCs/>
                <w:iCs/>
                <w:sz w:val="24"/>
                <w:szCs w:val="24"/>
              </w:rPr>
            </w:pPr>
          </w:p>
        </w:tc>
        <w:tc>
          <w:tcPr>
            <w:tcW w:w="784" w:type="dxa"/>
          </w:tcPr>
          <w:p w:rsidR="00B61DF5" w:rsidRDefault="00B61DF5" w:rsidP="00E564B6">
            <w:pPr>
              <w:spacing w:after="0" w:line="480" w:lineRule="auto"/>
              <w:jc w:val="center"/>
              <w:rPr>
                <w:rFonts w:asciiTheme="majorBidi" w:eastAsia="Calibri" w:hAnsiTheme="majorBidi" w:cstheme="majorBidi"/>
                <w:bCs/>
                <w:iCs/>
                <w:sz w:val="24"/>
                <w:szCs w:val="24"/>
              </w:rPr>
            </w:pPr>
          </w:p>
        </w:tc>
        <w:tc>
          <w:tcPr>
            <w:tcW w:w="1710" w:type="dxa"/>
            <w:gridSpan w:val="2"/>
            <w:tcBorders>
              <w:top w:val="single" w:sz="4" w:space="0" w:color="auto"/>
              <w:bottom w:val="single" w:sz="4" w:space="0" w:color="auto"/>
            </w:tcBorders>
          </w:tcPr>
          <w:p w:rsidR="00B61DF5" w:rsidRDefault="00B61DF5" w:rsidP="00E564B6">
            <w:pPr>
              <w:spacing w:after="0" w:line="480" w:lineRule="auto"/>
              <w:jc w:val="center"/>
              <w:rPr>
                <w:rFonts w:asciiTheme="majorBidi" w:eastAsia="Calibri" w:hAnsiTheme="majorBidi" w:cstheme="majorBidi"/>
                <w:bCs/>
                <w:iCs/>
                <w:sz w:val="24"/>
                <w:szCs w:val="24"/>
              </w:rPr>
            </w:pPr>
            <w:r>
              <w:rPr>
                <w:rFonts w:asciiTheme="majorBidi" w:eastAsia="Calibri" w:hAnsiTheme="majorBidi" w:cstheme="majorBidi"/>
                <w:bCs/>
                <w:sz w:val="24"/>
                <w:szCs w:val="24"/>
              </w:rPr>
              <w:t>95% CI</w:t>
            </w:r>
          </w:p>
        </w:tc>
        <w:tc>
          <w:tcPr>
            <w:tcW w:w="990" w:type="dxa"/>
            <w:tcBorders>
              <w:top w:val="single" w:sz="4" w:space="0" w:color="auto"/>
              <w:bottom w:val="single" w:sz="4" w:space="0" w:color="auto"/>
            </w:tcBorders>
          </w:tcPr>
          <w:p w:rsidR="00B61DF5" w:rsidRDefault="00B61DF5" w:rsidP="00E564B6">
            <w:pPr>
              <w:spacing w:after="0" w:line="480" w:lineRule="auto"/>
              <w:jc w:val="center"/>
              <w:rPr>
                <w:rFonts w:asciiTheme="majorBidi" w:eastAsia="Calibri" w:hAnsiTheme="majorBidi" w:cstheme="majorBidi"/>
                <w:bCs/>
                <w:sz w:val="24"/>
                <w:szCs w:val="24"/>
              </w:rPr>
            </w:pPr>
            <w:r w:rsidRPr="00B61DF5">
              <w:rPr>
                <w:rFonts w:asciiTheme="majorBidi" w:eastAsia="Calibri" w:hAnsiTheme="majorBidi" w:cstheme="majorBidi"/>
                <w:bCs/>
                <w:sz w:val="24"/>
                <w:szCs w:val="24"/>
              </w:rPr>
              <w:t>Cohen’s d</w:t>
            </w:r>
          </w:p>
        </w:tc>
      </w:tr>
      <w:tr w:rsidR="00B61DF5" w:rsidTr="00B61DF5">
        <w:tc>
          <w:tcPr>
            <w:tcW w:w="2065" w:type="dxa"/>
            <w:tcBorders>
              <w:top w:val="nil"/>
              <w:bottom w:val="single" w:sz="4" w:space="0" w:color="auto"/>
            </w:tcBorders>
          </w:tcPr>
          <w:p w:rsidR="00B61DF5" w:rsidRDefault="00B61DF5" w:rsidP="0076422D">
            <w:pPr>
              <w:spacing w:after="0" w:line="480" w:lineRule="auto"/>
              <w:rPr>
                <w:rFonts w:asciiTheme="majorBidi" w:eastAsia="Calibri" w:hAnsiTheme="majorBidi" w:cstheme="majorBidi"/>
                <w:bCs/>
                <w:iCs/>
                <w:sz w:val="24"/>
                <w:szCs w:val="24"/>
              </w:rPr>
            </w:pP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M</w:t>
            </w: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SD</w:t>
            </w: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M</w:t>
            </w: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SD</w:t>
            </w:r>
          </w:p>
        </w:tc>
        <w:tc>
          <w:tcPr>
            <w:tcW w:w="661" w:type="dxa"/>
            <w:tcBorders>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t</w:t>
            </w:r>
          </w:p>
        </w:tc>
        <w:tc>
          <w:tcPr>
            <w:tcW w:w="784" w:type="dxa"/>
            <w:tcBorders>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p</w:t>
            </w:r>
          </w:p>
        </w:tc>
        <w:tc>
          <w:tcPr>
            <w:tcW w:w="90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LL</w:t>
            </w: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UL</w:t>
            </w:r>
          </w:p>
        </w:tc>
        <w:tc>
          <w:tcPr>
            <w:tcW w:w="99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p>
        </w:tc>
      </w:tr>
      <w:tr w:rsidR="00B61DF5" w:rsidTr="00B61DF5">
        <w:tc>
          <w:tcPr>
            <w:tcW w:w="2065" w:type="dxa"/>
            <w:tcBorders>
              <w:top w:val="single" w:sz="4" w:space="0" w:color="auto"/>
            </w:tcBorders>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OP</w:t>
            </w:r>
          </w:p>
        </w:tc>
        <w:tc>
          <w:tcPr>
            <w:tcW w:w="810" w:type="dxa"/>
            <w:tcBorders>
              <w:top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15</w:t>
            </w:r>
            <w:r w:rsidRPr="003B2A94">
              <w:rPr>
                <w:rFonts w:asciiTheme="majorBidi" w:eastAsia="Calibri" w:hAnsiTheme="majorBidi" w:cstheme="majorBidi"/>
                <w:bCs/>
                <w:sz w:val="24"/>
                <w:szCs w:val="24"/>
              </w:rPr>
              <w:t>.</w:t>
            </w:r>
            <w:r>
              <w:rPr>
                <w:rFonts w:asciiTheme="majorBidi" w:eastAsia="Calibri" w:hAnsiTheme="majorBidi" w:cstheme="majorBidi"/>
                <w:bCs/>
                <w:sz w:val="24"/>
                <w:szCs w:val="24"/>
              </w:rPr>
              <w:t>9</w:t>
            </w:r>
          </w:p>
        </w:tc>
        <w:tc>
          <w:tcPr>
            <w:tcW w:w="810" w:type="dxa"/>
            <w:tcBorders>
              <w:top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5.22</w:t>
            </w:r>
          </w:p>
        </w:tc>
        <w:tc>
          <w:tcPr>
            <w:tcW w:w="810" w:type="dxa"/>
            <w:tcBorders>
              <w:top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16.1</w:t>
            </w:r>
          </w:p>
        </w:tc>
        <w:tc>
          <w:tcPr>
            <w:tcW w:w="810" w:type="dxa"/>
            <w:tcBorders>
              <w:top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5.</w:t>
            </w:r>
            <w:r>
              <w:rPr>
                <w:rFonts w:asciiTheme="majorBidi" w:eastAsia="Calibri" w:hAnsiTheme="majorBidi" w:cstheme="majorBidi"/>
                <w:bCs/>
                <w:sz w:val="24"/>
                <w:szCs w:val="24"/>
              </w:rPr>
              <w:t>71</w:t>
            </w:r>
          </w:p>
        </w:tc>
        <w:tc>
          <w:tcPr>
            <w:tcW w:w="661" w:type="dxa"/>
            <w:tcBorders>
              <w:top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-.22</w:t>
            </w:r>
          </w:p>
        </w:tc>
        <w:tc>
          <w:tcPr>
            <w:tcW w:w="784" w:type="dxa"/>
            <w:tcBorders>
              <w:top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.82</w:t>
            </w:r>
          </w:p>
        </w:tc>
        <w:tc>
          <w:tcPr>
            <w:tcW w:w="900" w:type="dxa"/>
            <w:tcBorders>
              <w:top w:val="single" w:sz="4" w:space="0" w:color="auto"/>
            </w:tcBorders>
          </w:tcPr>
          <w:p w:rsidR="00B61DF5" w:rsidRPr="00E30D94" w:rsidRDefault="00B61DF5" w:rsidP="00B61DF5">
            <w:pPr>
              <w:spacing w:line="360" w:lineRule="auto"/>
              <w:jc w:val="center"/>
              <w:rPr>
                <w:rFonts w:asciiTheme="majorBidi" w:eastAsia="Calibri" w:hAnsiTheme="majorBidi" w:cstheme="majorBidi"/>
                <w:bCs/>
                <w:sz w:val="24"/>
                <w:szCs w:val="24"/>
              </w:rPr>
            </w:pPr>
            <w:r w:rsidRPr="004F25CD">
              <w:rPr>
                <w:rFonts w:asciiTheme="majorBidi" w:hAnsiTheme="majorBidi" w:cstheme="majorBidi"/>
                <w:color w:val="010205"/>
                <w:sz w:val="24"/>
                <w:szCs w:val="24"/>
              </w:rPr>
              <w:t>-2.1</w:t>
            </w:r>
            <w:r>
              <w:rPr>
                <w:rFonts w:asciiTheme="majorBidi" w:hAnsiTheme="majorBidi" w:cstheme="majorBidi"/>
                <w:color w:val="010205"/>
                <w:sz w:val="24"/>
                <w:szCs w:val="24"/>
              </w:rPr>
              <w:t>0</w:t>
            </w:r>
          </w:p>
        </w:tc>
        <w:tc>
          <w:tcPr>
            <w:tcW w:w="810" w:type="dxa"/>
            <w:tcBorders>
              <w:top w:val="single" w:sz="4" w:space="0" w:color="auto"/>
            </w:tcBorders>
          </w:tcPr>
          <w:p w:rsidR="00B61DF5" w:rsidRPr="00E30D94" w:rsidRDefault="00B61DF5" w:rsidP="00B61DF5">
            <w:pPr>
              <w:spacing w:line="360" w:lineRule="auto"/>
              <w:jc w:val="center"/>
              <w:rPr>
                <w:rFonts w:asciiTheme="majorBidi" w:eastAsia="Calibri" w:hAnsiTheme="majorBidi" w:cstheme="majorBidi"/>
                <w:bCs/>
                <w:sz w:val="24"/>
                <w:szCs w:val="24"/>
              </w:rPr>
            </w:pPr>
            <w:r w:rsidRPr="004F25CD">
              <w:rPr>
                <w:rFonts w:asciiTheme="majorBidi" w:hAnsiTheme="majorBidi" w:cstheme="majorBidi"/>
                <w:color w:val="010205"/>
                <w:sz w:val="24"/>
                <w:szCs w:val="24"/>
              </w:rPr>
              <w:t>1.67</w:t>
            </w:r>
          </w:p>
        </w:tc>
        <w:tc>
          <w:tcPr>
            <w:tcW w:w="990" w:type="dxa"/>
            <w:tcBorders>
              <w:top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AI</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72.3</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11.6</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78.2</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17.1</w:t>
            </w:r>
          </w:p>
        </w:tc>
        <w:tc>
          <w:tcPr>
            <w:tcW w:w="66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-2.0</w:t>
            </w:r>
          </w:p>
        </w:tc>
        <w:tc>
          <w:tcPr>
            <w:tcW w:w="784"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.03*</w:t>
            </w:r>
          </w:p>
        </w:tc>
        <w:tc>
          <w:tcPr>
            <w:tcW w:w="90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-11.3</w:t>
            </w:r>
          </w:p>
        </w:tc>
        <w:tc>
          <w:tcPr>
            <w:tcW w:w="81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-.34</w:t>
            </w:r>
          </w:p>
        </w:tc>
        <w:tc>
          <w:tcPr>
            <w:tcW w:w="99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0.4</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SI</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40.5</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10.6</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42.3</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11.1</w:t>
            </w:r>
          </w:p>
        </w:tc>
        <w:tc>
          <w:tcPr>
            <w:tcW w:w="66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-.99</w:t>
            </w:r>
          </w:p>
        </w:tc>
        <w:tc>
          <w:tcPr>
            <w:tcW w:w="784"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.32</w:t>
            </w:r>
          </w:p>
        </w:tc>
        <w:tc>
          <w:tcPr>
            <w:tcW w:w="90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-5.56</w:t>
            </w:r>
          </w:p>
        </w:tc>
        <w:tc>
          <w:tcPr>
            <w:tcW w:w="81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1.82</w:t>
            </w:r>
          </w:p>
        </w:tc>
        <w:tc>
          <w:tcPr>
            <w:tcW w:w="990" w:type="dxa"/>
          </w:tcPr>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II</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36.2</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9.48</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36.4</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9.39</w:t>
            </w:r>
          </w:p>
        </w:tc>
        <w:tc>
          <w:tcPr>
            <w:tcW w:w="66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-.16</w:t>
            </w:r>
          </w:p>
        </w:tc>
        <w:tc>
          <w:tcPr>
            <w:tcW w:w="784"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.86</w:t>
            </w:r>
          </w:p>
        </w:tc>
        <w:tc>
          <w:tcPr>
            <w:tcW w:w="90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-3.41</w:t>
            </w:r>
          </w:p>
        </w:tc>
        <w:tc>
          <w:tcPr>
            <w:tcW w:w="81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2.87</w:t>
            </w:r>
          </w:p>
        </w:tc>
        <w:tc>
          <w:tcPr>
            <w:tcW w:w="990" w:type="dxa"/>
          </w:tcPr>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Assertiveness total</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33.1</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7.42</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34.2</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7.79</w:t>
            </w:r>
          </w:p>
        </w:tc>
        <w:tc>
          <w:tcPr>
            <w:tcW w:w="66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-.81</w:t>
            </w:r>
          </w:p>
        </w:tc>
        <w:tc>
          <w:tcPr>
            <w:tcW w:w="784"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.41</w:t>
            </w:r>
          </w:p>
        </w:tc>
        <w:tc>
          <w:tcPr>
            <w:tcW w:w="90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-3.65</w:t>
            </w:r>
          </w:p>
        </w:tc>
        <w:tc>
          <w:tcPr>
            <w:tcW w:w="81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1.51</w:t>
            </w:r>
          </w:p>
        </w:tc>
        <w:tc>
          <w:tcPr>
            <w:tcW w:w="990" w:type="dxa"/>
          </w:tcPr>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PA</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31.8</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7.42</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35.7</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8.64</w:t>
            </w:r>
          </w:p>
        </w:tc>
        <w:tc>
          <w:tcPr>
            <w:tcW w:w="66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-2.6</w:t>
            </w:r>
          </w:p>
        </w:tc>
        <w:tc>
          <w:tcPr>
            <w:tcW w:w="784"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.00</w:t>
            </w:r>
          </w:p>
        </w:tc>
        <w:tc>
          <w:tcPr>
            <w:tcW w:w="90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-6.68</w:t>
            </w:r>
          </w:p>
        </w:tc>
        <w:tc>
          <w:tcPr>
            <w:tcW w:w="81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-1.0</w:t>
            </w:r>
          </w:p>
        </w:tc>
        <w:tc>
          <w:tcPr>
            <w:tcW w:w="990" w:type="dxa"/>
          </w:tcPr>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SA</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23.1</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4.92</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24.9</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6.64</w:t>
            </w:r>
          </w:p>
        </w:tc>
        <w:tc>
          <w:tcPr>
            <w:tcW w:w="66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-1.6</w:t>
            </w:r>
          </w:p>
        </w:tc>
        <w:tc>
          <w:tcPr>
            <w:tcW w:w="784"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.10*</w:t>
            </w:r>
          </w:p>
        </w:tc>
        <w:tc>
          <w:tcPr>
            <w:tcW w:w="90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-3.93</w:t>
            </w:r>
          </w:p>
        </w:tc>
        <w:tc>
          <w:tcPr>
            <w:tcW w:w="81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.375</w:t>
            </w:r>
          </w:p>
        </w:tc>
        <w:tc>
          <w:tcPr>
            <w:tcW w:w="99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0.3</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ICA</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17.3</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3.56</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17.6</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4.72</w:t>
            </w:r>
          </w:p>
        </w:tc>
        <w:tc>
          <w:tcPr>
            <w:tcW w:w="66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-.31</w:t>
            </w:r>
          </w:p>
        </w:tc>
        <w:tc>
          <w:tcPr>
            <w:tcW w:w="784"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.75**</w:t>
            </w:r>
          </w:p>
        </w:tc>
        <w:tc>
          <w:tcPr>
            <w:tcW w:w="90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-1.77</w:t>
            </w:r>
          </w:p>
        </w:tc>
        <w:tc>
          <w:tcPr>
            <w:tcW w:w="81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1.28</w:t>
            </w:r>
          </w:p>
        </w:tc>
        <w:tc>
          <w:tcPr>
            <w:tcW w:w="99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0.0</w:t>
            </w:r>
          </w:p>
        </w:tc>
      </w:tr>
    </w:tbl>
    <w:p w:rsidR="001B76C1" w:rsidRDefault="001B76C1" w:rsidP="00B61DF5">
      <w:pPr>
        <w:tabs>
          <w:tab w:val="left" w:pos="1620"/>
        </w:tabs>
        <w:spacing w:after="0" w:line="480" w:lineRule="auto"/>
        <w:ind w:right="-720"/>
        <w:rPr>
          <w:rFonts w:asciiTheme="majorBidi" w:hAnsiTheme="majorBidi" w:cstheme="majorBidi"/>
          <w:color w:val="000000" w:themeColor="text1"/>
          <w:sz w:val="24"/>
          <w:szCs w:val="24"/>
        </w:rPr>
      </w:pPr>
      <w:r w:rsidRPr="003B2A94">
        <w:rPr>
          <w:rFonts w:asciiTheme="majorBidi" w:eastAsia="Calibri" w:hAnsiTheme="majorBidi" w:cstheme="majorBidi"/>
          <w:bCs/>
          <w:i/>
          <w:sz w:val="24"/>
          <w:szCs w:val="24"/>
        </w:rPr>
        <w:t>Note</w:t>
      </w:r>
      <w:r w:rsidRPr="003B2A94">
        <w:rPr>
          <w:rFonts w:asciiTheme="majorBidi" w:eastAsia="Calibri" w:hAnsiTheme="majorBidi" w:cstheme="majorBidi"/>
          <w:bCs/>
          <w:sz w:val="24"/>
          <w:szCs w:val="24"/>
        </w:rPr>
        <w:t xml:space="preserve">. </w:t>
      </w:r>
      <w:r>
        <w:rPr>
          <w:rFonts w:asciiTheme="majorBidi" w:eastAsia="Calibri" w:hAnsiTheme="majorBidi" w:cstheme="majorBidi"/>
          <w:bCs/>
          <w:i/>
          <w:iCs/>
          <w:sz w:val="24"/>
          <w:szCs w:val="24"/>
        </w:rPr>
        <w:t>N</w:t>
      </w:r>
      <w:r w:rsidRPr="003B2A94">
        <w:rPr>
          <w:rFonts w:asciiTheme="majorBidi" w:eastAsia="Calibri" w:hAnsiTheme="majorBidi" w:cstheme="majorBidi"/>
          <w:bCs/>
          <w:sz w:val="24"/>
          <w:szCs w:val="24"/>
        </w:rPr>
        <w:t xml:space="preserve">= Number of Participants, </w:t>
      </w:r>
      <w:r w:rsidRPr="003B2A94">
        <w:rPr>
          <w:rFonts w:asciiTheme="majorBidi" w:eastAsia="Calibri" w:hAnsiTheme="majorBidi" w:cstheme="majorBidi"/>
          <w:bCs/>
          <w:i/>
          <w:iCs/>
          <w:sz w:val="24"/>
          <w:szCs w:val="24"/>
        </w:rPr>
        <w:t>M</w:t>
      </w:r>
      <w:r w:rsidRPr="003B2A94">
        <w:rPr>
          <w:rFonts w:asciiTheme="majorBidi" w:eastAsia="Calibri" w:hAnsiTheme="majorBidi" w:cstheme="majorBidi"/>
          <w:bCs/>
          <w:sz w:val="24"/>
          <w:szCs w:val="24"/>
        </w:rPr>
        <w:t xml:space="preserve">= mean, </w:t>
      </w:r>
      <w:r w:rsidRPr="003B2A94">
        <w:rPr>
          <w:rFonts w:asciiTheme="majorBidi" w:eastAsia="Calibri" w:hAnsiTheme="majorBidi" w:cstheme="majorBidi"/>
          <w:bCs/>
          <w:i/>
          <w:iCs/>
          <w:sz w:val="24"/>
          <w:szCs w:val="24"/>
        </w:rPr>
        <w:t>SD</w:t>
      </w:r>
      <w:r w:rsidRPr="003B2A94">
        <w:rPr>
          <w:rFonts w:asciiTheme="majorBidi" w:eastAsia="Calibri" w:hAnsiTheme="majorBidi" w:cstheme="majorBidi"/>
          <w:bCs/>
          <w:sz w:val="24"/>
          <w:szCs w:val="24"/>
        </w:rPr>
        <w:t xml:space="preserve">= Standard Deviation, </w:t>
      </w:r>
      <w:r w:rsidRPr="003B2A94">
        <w:rPr>
          <w:rFonts w:asciiTheme="majorBidi" w:eastAsia="Calibri" w:hAnsiTheme="majorBidi" w:cstheme="majorBidi"/>
          <w:bCs/>
          <w:i/>
          <w:iCs/>
          <w:sz w:val="24"/>
          <w:szCs w:val="24"/>
        </w:rPr>
        <w:t>p</w:t>
      </w:r>
      <w:r w:rsidRPr="003B2A94">
        <w:rPr>
          <w:rFonts w:asciiTheme="majorBidi" w:eastAsia="Calibri" w:hAnsiTheme="majorBidi" w:cstheme="majorBidi"/>
          <w:bCs/>
          <w:sz w:val="24"/>
          <w:szCs w:val="24"/>
        </w:rPr>
        <w:t xml:space="preserve">= Significance Level, </w:t>
      </w:r>
      <w:r w:rsidRPr="003B2A94">
        <w:rPr>
          <w:rFonts w:asciiTheme="majorBidi" w:eastAsia="Calibri" w:hAnsiTheme="majorBidi" w:cstheme="majorBidi"/>
          <w:bCs/>
          <w:i/>
          <w:iCs/>
          <w:sz w:val="24"/>
          <w:szCs w:val="24"/>
        </w:rPr>
        <w:t>LL</w:t>
      </w:r>
      <w:r w:rsidRPr="003B2A94">
        <w:rPr>
          <w:rFonts w:asciiTheme="majorBidi" w:eastAsia="Calibri" w:hAnsiTheme="majorBidi" w:cstheme="majorBidi"/>
          <w:bCs/>
          <w:sz w:val="24"/>
          <w:szCs w:val="24"/>
        </w:rPr>
        <w:t xml:space="preserve">= Lower Level, </w:t>
      </w:r>
      <w:r w:rsidRPr="003B2A94">
        <w:rPr>
          <w:rFonts w:asciiTheme="majorBidi" w:eastAsia="Calibri" w:hAnsiTheme="majorBidi" w:cstheme="majorBidi"/>
          <w:bCs/>
          <w:i/>
          <w:iCs/>
          <w:sz w:val="24"/>
          <w:szCs w:val="24"/>
        </w:rPr>
        <w:t>UL</w:t>
      </w:r>
      <w:r w:rsidRPr="003B2A94">
        <w:rPr>
          <w:rFonts w:asciiTheme="majorBidi" w:eastAsia="Calibri" w:hAnsiTheme="majorBidi" w:cstheme="majorBidi"/>
          <w:bCs/>
          <w:sz w:val="24"/>
          <w:szCs w:val="24"/>
        </w:rPr>
        <w:t>= Upper Level,</w:t>
      </w:r>
      <w:r w:rsidRPr="003B2A94">
        <w:rPr>
          <w:rFonts w:asciiTheme="majorBidi" w:hAnsiTheme="majorBidi" w:cstheme="majorBidi"/>
          <w:sz w:val="24"/>
          <w:szCs w:val="24"/>
        </w:rPr>
        <w:t xml:space="preserve"> </w:t>
      </w:r>
      <w:r w:rsidRPr="001F0550">
        <w:rPr>
          <w:rFonts w:asciiTheme="majorBidi" w:hAnsiTheme="majorBidi" w:cstheme="majorBidi"/>
          <w:i/>
          <w:iCs/>
          <w:sz w:val="24"/>
          <w:szCs w:val="24"/>
        </w:rPr>
        <w:t>CI</w:t>
      </w:r>
      <w:r w:rsidRPr="003B2A94">
        <w:rPr>
          <w:rFonts w:asciiTheme="majorBidi" w:hAnsiTheme="majorBidi" w:cstheme="majorBidi"/>
          <w:sz w:val="24"/>
          <w:szCs w:val="24"/>
        </w:rPr>
        <w:t xml:space="preserve">= Confidence Interval, </w:t>
      </w:r>
      <w:r w:rsidRPr="001F0550">
        <w:rPr>
          <w:rFonts w:asciiTheme="majorBidi" w:hAnsiTheme="majorBidi" w:cstheme="majorBidi"/>
          <w:i/>
          <w:iCs/>
          <w:sz w:val="24"/>
          <w:szCs w:val="24"/>
        </w:rPr>
        <w:t>OP</w:t>
      </w:r>
      <w:r w:rsidRPr="003B2A94">
        <w:rPr>
          <w:rFonts w:asciiTheme="majorBidi" w:hAnsiTheme="majorBidi" w:cstheme="majorBidi"/>
          <w:sz w:val="24"/>
          <w:szCs w:val="24"/>
        </w:rPr>
        <w:t xml:space="preserve">= Overprotective Parenting, </w:t>
      </w:r>
      <w:r w:rsidRPr="001F0550">
        <w:rPr>
          <w:rFonts w:asciiTheme="majorBidi" w:hAnsiTheme="majorBidi" w:cstheme="majorBidi"/>
          <w:i/>
          <w:iCs/>
          <w:sz w:val="24"/>
          <w:szCs w:val="24"/>
        </w:rPr>
        <w:t>AI</w:t>
      </w:r>
      <w:r w:rsidRPr="003B2A94">
        <w:rPr>
          <w:rFonts w:asciiTheme="majorBidi" w:hAnsiTheme="majorBidi" w:cstheme="majorBidi"/>
          <w:sz w:val="24"/>
          <w:szCs w:val="24"/>
        </w:rPr>
        <w:t xml:space="preserve">= Arrogant Identity, </w:t>
      </w:r>
      <w:r w:rsidRPr="001F0550">
        <w:rPr>
          <w:rFonts w:asciiTheme="majorBidi" w:hAnsiTheme="majorBidi" w:cstheme="majorBidi"/>
          <w:i/>
          <w:iCs/>
          <w:sz w:val="24"/>
          <w:szCs w:val="24"/>
        </w:rPr>
        <w:t>SI</w:t>
      </w:r>
      <w:r w:rsidRPr="003B2A94">
        <w:rPr>
          <w:rFonts w:asciiTheme="majorBidi" w:hAnsiTheme="majorBidi" w:cstheme="majorBidi"/>
          <w:sz w:val="24"/>
          <w:szCs w:val="24"/>
        </w:rPr>
        <w:t xml:space="preserve">= Social Identity, </w:t>
      </w:r>
      <w:r w:rsidRPr="001F0550">
        <w:rPr>
          <w:rFonts w:asciiTheme="majorBidi" w:hAnsiTheme="majorBidi" w:cstheme="majorBidi"/>
          <w:i/>
          <w:iCs/>
          <w:sz w:val="24"/>
          <w:szCs w:val="24"/>
        </w:rPr>
        <w:t>II</w:t>
      </w:r>
      <w:r w:rsidRPr="003B2A94">
        <w:rPr>
          <w:rFonts w:asciiTheme="majorBidi" w:hAnsiTheme="majorBidi" w:cstheme="majorBidi"/>
          <w:sz w:val="24"/>
          <w:szCs w:val="24"/>
        </w:rPr>
        <w:t xml:space="preserve">= Independent Identity, </w:t>
      </w:r>
      <w:r w:rsidRPr="001F0550">
        <w:rPr>
          <w:rFonts w:asciiTheme="majorBidi" w:hAnsiTheme="majorBidi" w:cstheme="majorBidi"/>
          <w:i/>
          <w:iCs/>
          <w:sz w:val="24"/>
          <w:szCs w:val="24"/>
        </w:rPr>
        <w:t>A</w:t>
      </w:r>
      <w:r>
        <w:rPr>
          <w:rFonts w:asciiTheme="majorBidi" w:hAnsiTheme="majorBidi" w:cstheme="majorBidi"/>
          <w:i/>
          <w:iCs/>
          <w:sz w:val="24"/>
          <w:szCs w:val="24"/>
        </w:rPr>
        <w:t>I</w:t>
      </w:r>
      <w:r w:rsidRPr="003B2A94">
        <w:rPr>
          <w:rFonts w:asciiTheme="majorBidi" w:hAnsiTheme="majorBidi" w:cstheme="majorBidi"/>
          <w:sz w:val="24"/>
          <w:szCs w:val="24"/>
        </w:rPr>
        <w:t xml:space="preserve">= Prosocial Assertiveness, </w:t>
      </w:r>
      <w:r w:rsidRPr="001F0550">
        <w:rPr>
          <w:rFonts w:asciiTheme="majorBidi" w:hAnsiTheme="majorBidi" w:cstheme="majorBidi"/>
          <w:i/>
          <w:iCs/>
          <w:sz w:val="24"/>
          <w:szCs w:val="24"/>
        </w:rPr>
        <w:t>SA</w:t>
      </w:r>
      <w:r w:rsidRPr="003B2A94">
        <w:rPr>
          <w:rFonts w:asciiTheme="majorBidi" w:hAnsiTheme="majorBidi" w:cstheme="majorBidi"/>
          <w:sz w:val="24"/>
          <w:szCs w:val="24"/>
        </w:rPr>
        <w:t xml:space="preserve">= Self-regulation Assertiveness, </w:t>
      </w:r>
      <w:r w:rsidRPr="001F0550">
        <w:rPr>
          <w:rFonts w:asciiTheme="majorBidi" w:hAnsiTheme="majorBidi" w:cstheme="majorBidi"/>
          <w:i/>
          <w:iCs/>
          <w:sz w:val="24"/>
          <w:szCs w:val="24"/>
        </w:rPr>
        <w:t>ICA</w:t>
      </w:r>
      <w:r w:rsidRPr="003B2A94">
        <w:rPr>
          <w:rFonts w:asciiTheme="majorBidi" w:hAnsiTheme="majorBidi" w:cstheme="majorBidi"/>
          <w:sz w:val="24"/>
          <w:szCs w:val="24"/>
        </w:rPr>
        <w:t>= Interpe</w:t>
      </w:r>
      <w:r>
        <w:rPr>
          <w:rFonts w:asciiTheme="majorBidi" w:hAnsiTheme="majorBidi" w:cstheme="majorBidi"/>
          <w:sz w:val="24"/>
          <w:szCs w:val="24"/>
        </w:rPr>
        <w:t>rsonal Competence Assertiveness</w:t>
      </w:r>
      <w:r w:rsidRPr="003B2A94">
        <w:rPr>
          <w:rFonts w:asciiTheme="majorBidi" w:hAnsiTheme="majorBidi" w:cstheme="majorBidi"/>
          <w:sz w:val="24"/>
          <w:szCs w:val="24"/>
        </w:rPr>
        <w:t xml:space="preserve">. </w:t>
      </w:r>
      <w:r w:rsidRPr="003B2A94">
        <w:rPr>
          <w:rFonts w:asciiTheme="majorBidi" w:hAnsiTheme="majorBidi" w:cstheme="majorBidi"/>
          <w:color w:val="000000" w:themeColor="text1"/>
          <w:sz w:val="24"/>
          <w:szCs w:val="24"/>
        </w:rPr>
        <w:t>*p&lt;0.05, **</w:t>
      </w:r>
      <w:r w:rsidRPr="003B2A94">
        <w:rPr>
          <w:rFonts w:asciiTheme="majorBidi" w:hAnsiTheme="majorBidi" w:cstheme="majorBidi"/>
          <w:i/>
          <w:iCs/>
          <w:color w:val="000000" w:themeColor="text1"/>
          <w:sz w:val="24"/>
          <w:szCs w:val="24"/>
        </w:rPr>
        <w:t>p</w:t>
      </w:r>
      <w:r w:rsidRPr="003B2A94">
        <w:rPr>
          <w:rFonts w:asciiTheme="majorBidi" w:hAnsiTheme="majorBidi" w:cstheme="majorBidi"/>
          <w:color w:val="000000" w:themeColor="text1"/>
          <w:sz w:val="24"/>
          <w:szCs w:val="24"/>
        </w:rPr>
        <w:t>&lt;.01</w:t>
      </w:r>
    </w:p>
    <w:p w:rsidR="001B76C1" w:rsidRPr="003B2A94" w:rsidRDefault="001B76C1" w:rsidP="001B76C1">
      <w:pPr>
        <w:spacing w:line="480" w:lineRule="auto"/>
        <w:ind w:firstLine="720"/>
        <w:rPr>
          <w:rFonts w:asciiTheme="majorBidi" w:eastAsia="Calibri" w:hAnsiTheme="majorBidi" w:cstheme="majorBidi"/>
          <w:bCs/>
          <w:sz w:val="24"/>
          <w:szCs w:val="24"/>
        </w:rPr>
      </w:pPr>
      <w:r w:rsidRPr="005B355C">
        <w:rPr>
          <w:rFonts w:asciiTheme="majorBidi" w:eastAsia="Calibri" w:hAnsiTheme="majorBidi" w:cstheme="majorBidi"/>
          <w:bCs/>
          <w:sz w:val="24"/>
          <w:szCs w:val="24"/>
        </w:rPr>
        <w:lastRenderedPageBreak/>
        <w:t xml:space="preserve">The above table show that the early young adulthood university students </w:t>
      </w:r>
      <w:r>
        <w:rPr>
          <w:rFonts w:asciiTheme="majorBidi" w:eastAsia="Calibri" w:hAnsiTheme="majorBidi" w:cstheme="majorBidi"/>
          <w:bCs/>
          <w:sz w:val="24"/>
          <w:szCs w:val="24"/>
        </w:rPr>
        <w:t xml:space="preserve">have </w:t>
      </w:r>
      <w:r w:rsidRPr="005B355C">
        <w:rPr>
          <w:rFonts w:asciiTheme="majorBidi" w:eastAsia="Calibri" w:hAnsiTheme="majorBidi" w:cstheme="majorBidi"/>
          <w:bCs/>
          <w:sz w:val="24"/>
          <w:szCs w:val="24"/>
        </w:rPr>
        <w:t xml:space="preserve">more </w:t>
      </w:r>
      <w:r>
        <w:rPr>
          <w:rFonts w:asciiTheme="majorBidi" w:eastAsia="Calibri" w:hAnsiTheme="majorBidi" w:cstheme="majorBidi"/>
          <w:bCs/>
          <w:sz w:val="24"/>
          <w:szCs w:val="24"/>
        </w:rPr>
        <w:t>overprotective parenting</w:t>
      </w:r>
      <w:r w:rsidRPr="005B355C">
        <w:rPr>
          <w:rFonts w:asciiTheme="majorBidi" w:eastAsia="Calibri" w:hAnsiTheme="majorBidi" w:cstheme="majorBidi"/>
          <w:bCs/>
          <w:sz w:val="24"/>
          <w:szCs w:val="24"/>
        </w:rPr>
        <w:t xml:space="preserve"> than the </w:t>
      </w:r>
      <w:r>
        <w:rPr>
          <w:rFonts w:asciiTheme="majorBidi" w:eastAsia="Calibri" w:hAnsiTheme="majorBidi" w:cstheme="majorBidi"/>
          <w:bCs/>
          <w:sz w:val="24"/>
          <w:szCs w:val="24"/>
        </w:rPr>
        <w:t xml:space="preserve">late adolescence </w:t>
      </w:r>
      <w:r w:rsidRPr="005B355C">
        <w:rPr>
          <w:rFonts w:asciiTheme="majorBidi" w:eastAsia="Calibri" w:hAnsiTheme="majorBidi" w:cstheme="majorBidi"/>
          <w:bCs/>
          <w:sz w:val="24"/>
          <w:szCs w:val="24"/>
        </w:rPr>
        <w:t>university students ac</w:t>
      </w:r>
      <w:r>
        <w:rPr>
          <w:rFonts w:asciiTheme="majorBidi" w:eastAsia="Calibri" w:hAnsiTheme="majorBidi" w:cstheme="majorBidi"/>
          <w:bCs/>
          <w:sz w:val="24"/>
          <w:szCs w:val="24"/>
        </w:rPr>
        <w:t>cording to the mean scores (16.1</w:t>
      </w:r>
      <w:r w:rsidRPr="005B355C">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15.9</w:t>
      </w:r>
      <w:r w:rsidRPr="005B355C">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E</w:t>
      </w:r>
      <w:r w:rsidRPr="005B355C">
        <w:rPr>
          <w:rFonts w:asciiTheme="majorBidi" w:eastAsia="Calibri" w:hAnsiTheme="majorBidi" w:cstheme="majorBidi"/>
          <w:bCs/>
          <w:sz w:val="24"/>
          <w:szCs w:val="24"/>
        </w:rPr>
        <w:t>arly young adulthood</w:t>
      </w:r>
      <w:r>
        <w:rPr>
          <w:rFonts w:asciiTheme="majorBidi" w:eastAsia="Calibri" w:hAnsiTheme="majorBidi" w:cstheme="majorBidi"/>
          <w:bCs/>
          <w:sz w:val="24"/>
          <w:szCs w:val="24"/>
        </w:rPr>
        <w:t xml:space="preserve"> students are more assertive towards </w:t>
      </w:r>
      <w:r w:rsidRPr="003B2A94">
        <w:rPr>
          <w:rFonts w:asciiTheme="majorBidi" w:hAnsiTheme="majorBidi" w:cstheme="majorBidi"/>
          <w:sz w:val="24"/>
          <w:szCs w:val="24"/>
        </w:rPr>
        <w:t>communicate with their colleagues and others</w:t>
      </w:r>
      <w:r>
        <w:rPr>
          <w:rFonts w:asciiTheme="majorBidi" w:hAnsiTheme="majorBidi" w:cstheme="majorBidi"/>
          <w:sz w:val="24"/>
          <w:szCs w:val="24"/>
        </w:rPr>
        <w:t xml:space="preserve"> people around (</w:t>
      </w:r>
      <w:r>
        <w:rPr>
          <w:rFonts w:asciiTheme="majorBidi" w:eastAsia="Calibri" w:hAnsiTheme="majorBidi" w:cstheme="majorBidi"/>
          <w:bCs/>
          <w:sz w:val="24"/>
          <w:szCs w:val="24"/>
        </w:rPr>
        <w:t>72.3, 78.2).</w:t>
      </w:r>
    </w:p>
    <w:p w:rsidR="001B76C1" w:rsidRPr="00A86FD5" w:rsidRDefault="001B76C1" w:rsidP="001B76C1">
      <w:pPr>
        <w:tabs>
          <w:tab w:val="left" w:pos="1620"/>
        </w:tabs>
        <w:spacing w:after="0" w:line="480" w:lineRule="auto"/>
        <w:ind w:right="-720"/>
        <w:rPr>
          <w:rFonts w:asciiTheme="majorBidi" w:hAnsiTheme="majorBidi" w:cstheme="majorBidi"/>
          <w:sz w:val="24"/>
          <w:szCs w:val="24"/>
        </w:rPr>
        <w:sectPr w:rsidR="001B76C1" w:rsidRPr="00A86FD5" w:rsidSect="00017ED4">
          <w:headerReference w:type="default" r:id="rId35"/>
          <w:pgSz w:w="12240" w:h="15840"/>
          <w:pgMar w:top="1440" w:right="1440" w:bottom="1440" w:left="2160" w:header="720" w:footer="720" w:gutter="0"/>
          <w:cols w:space="720"/>
          <w:docGrid w:linePitch="360"/>
        </w:sectPr>
      </w:pPr>
    </w:p>
    <w:p w:rsidR="001B76C1" w:rsidRPr="003B2A94" w:rsidRDefault="001B76C1" w:rsidP="001B76C1">
      <w:pPr>
        <w:spacing w:line="480" w:lineRule="auto"/>
        <w:rPr>
          <w:rFonts w:asciiTheme="majorBidi" w:hAnsiTheme="majorBidi" w:cstheme="majorBidi"/>
          <w:b/>
          <w:bCs/>
          <w:sz w:val="24"/>
          <w:szCs w:val="24"/>
        </w:rPr>
      </w:pPr>
      <w:r>
        <w:rPr>
          <w:rFonts w:asciiTheme="majorBidi" w:hAnsiTheme="majorBidi" w:cstheme="majorBidi"/>
          <w:b/>
          <w:bCs/>
          <w:sz w:val="24"/>
          <w:szCs w:val="24"/>
        </w:rPr>
        <w:lastRenderedPageBreak/>
        <w:t>Table 6</w:t>
      </w:r>
    </w:p>
    <w:p w:rsidR="001B76C1" w:rsidRDefault="001B76C1" w:rsidP="00B61DF5">
      <w:pPr>
        <w:spacing w:after="0" w:line="480" w:lineRule="auto"/>
        <w:rPr>
          <w:rFonts w:asciiTheme="majorBidi" w:eastAsia="Calibri" w:hAnsiTheme="majorBidi" w:cstheme="majorBidi"/>
          <w:bCs/>
          <w:i/>
          <w:sz w:val="24"/>
          <w:szCs w:val="24"/>
        </w:rPr>
      </w:pPr>
      <w:r w:rsidRPr="003B2A94">
        <w:rPr>
          <w:rFonts w:asciiTheme="majorBidi" w:eastAsia="Calibri" w:hAnsiTheme="majorBidi" w:cstheme="majorBidi"/>
          <w:bCs/>
          <w:i/>
          <w:sz w:val="24"/>
          <w:szCs w:val="24"/>
        </w:rPr>
        <w:t xml:space="preserve">Mean, Standard Deviation, t-value, Sig. value, </w:t>
      </w:r>
      <w:r w:rsidR="00B61DF5">
        <w:rPr>
          <w:rFonts w:asciiTheme="majorBidi" w:eastAsia="Calibri" w:hAnsiTheme="majorBidi" w:cstheme="majorBidi"/>
          <w:bCs/>
          <w:i/>
          <w:sz w:val="24"/>
          <w:szCs w:val="24"/>
        </w:rPr>
        <w:t xml:space="preserve">and </w:t>
      </w:r>
      <w:r w:rsidRPr="003B2A94">
        <w:rPr>
          <w:rFonts w:asciiTheme="majorBidi" w:eastAsia="Calibri" w:hAnsiTheme="majorBidi" w:cstheme="majorBidi"/>
          <w:bCs/>
          <w:i/>
          <w:sz w:val="24"/>
          <w:szCs w:val="24"/>
        </w:rPr>
        <w:t>95% Confid</w:t>
      </w:r>
      <w:r w:rsidR="00B61DF5">
        <w:rPr>
          <w:rFonts w:asciiTheme="majorBidi" w:eastAsia="Calibri" w:hAnsiTheme="majorBidi" w:cstheme="majorBidi"/>
          <w:bCs/>
          <w:i/>
          <w:sz w:val="24"/>
          <w:szCs w:val="24"/>
        </w:rPr>
        <w:t>ence Interval of the Difference</w:t>
      </w:r>
      <w:r w:rsidRPr="003B2A94">
        <w:rPr>
          <w:rFonts w:asciiTheme="majorBidi" w:eastAsia="Calibri" w:hAnsiTheme="majorBidi" w:cstheme="majorBidi"/>
          <w:bCs/>
          <w:i/>
          <w:sz w:val="24"/>
          <w:szCs w:val="24"/>
        </w:rPr>
        <w:t xml:space="preserve"> of </w:t>
      </w:r>
      <w:r>
        <w:rPr>
          <w:rFonts w:asciiTheme="majorBidi" w:eastAsia="Calibri" w:hAnsiTheme="majorBidi" w:cstheme="majorBidi"/>
          <w:bCs/>
          <w:i/>
          <w:sz w:val="24"/>
          <w:szCs w:val="24"/>
        </w:rPr>
        <w:t>Institution</w:t>
      </w:r>
      <w:r w:rsidRPr="003B2A94">
        <w:rPr>
          <w:rFonts w:asciiTheme="majorBidi" w:eastAsia="Calibri" w:hAnsiTheme="majorBidi" w:cstheme="majorBidi"/>
          <w:bCs/>
          <w:i/>
          <w:sz w:val="24"/>
          <w:szCs w:val="24"/>
        </w:rPr>
        <w:t xml:space="preserve"> on </w:t>
      </w:r>
      <w:r w:rsidRPr="003B2A94">
        <w:rPr>
          <w:rFonts w:asciiTheme="majorBidi" w:hAnsiTheme="majorBidi" w:cstheme="majorBidi"/>
          <w:i/>
          <w:iCs/>
          <w:sz w:val="24"/>
          <w:szCs w:val="24"/>
        </w:rPr>
        <w:t>Overprotective Parenting, Identity, and Assertiveness</w:t>
      </w:r>
      <w:r w:rsidRPr="003B2A94">
        <w:rPr>
          <w:rFonts w:asciiTheme="majorBidi" w:eastAsia="Calibri" w:hAnsiTheme="majorBidi" w:cstheme="majorBidi"/>
          <w:bCs/>
          <w:i/>
          <w:sz w:val="24"/>
          <w:szCs w:val="24"/>
        </w:rPr>
        <w:t xml:space="preserve"> Scale Three Factors (N=300)</w:t>
      </w:r>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65"/>
        <w:gridCol w:w="810"/>
        <w:gridCol w:w="810"/>
        <w:gridCol w:w="810"/>
        <w:gridCol w:w="810"/>
        <w:gridCol w:w="661"/>
        <w:gridCol w:w="681"/>
        <w:gridCol w:w="1120"/>
        <w:gridCol w:w="863"/>
      </w:tblGrid>
      <w:tr w:rsidR="00B61DF5" w:rsidTr="0076422D">
        <w:tc>
          <w:tcPr>
            <w:tcW w:w="2065" w:type="dxa"/>
            <w:tcBorders>
              <w:top w:val="single" w:sz="4" w:space="0" w:color="auto"/>
              <w:bottom w:val="nil"/>
            </w:tcBorders>
          </w:tcPr>
          <w:p w:rsidR="00B61DF5" w:rsidRDefault="00B61DF5" w:rsidP="00B61DF5">
            <w:pPr>
              <w:spacing w:after="0" w:line="480" w:lineRule="auto"/>
              <w:rPr>
                <w:rFonts w:asciiTheme="majorBidi" w:eastAsia="Calibri" w:hAnsiTheme="majorBidi" w:cstheme="majorBidi"/>
                <w:bCs/>
                <w:iCs/>
                <w:sz w:val="24"/>
                <w:szCs w:val="24"/>
              </w:rPr>
            </w:pPr>
            <w:r w:rsidRPr="003B2A94">
              <w:rPr>
                <w:rFonts w:asciiTheme="majorBidi" w:eastAsia="Calibri" w:hAnsiTheme="majorBidi" w:cstheme="majorBidi"/>
                <w:bCs/>
                <w:sz w:val="24"/>
                <w:szCs w:val="24"/>
              </w:rPr>
              <w:t>Variable</w:t>
            </w:r>
          </w:p>
        </w:tc>
        <w:tc>
          <w:tcPr>
            <w:tcW w:w="1620" w:type="dxa"/>
            <w:gridSpan w:val="2"/>
            <w:tcBorders>
              <w:top w:val="single" w:sz="4" w:space="0" w:color="auto"/>
              <w:bottom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Private</w:t>
            </w:r>
          </w:p>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r w:rsidRPr="003B2A94">
              <w:rPr>
                <w:rFonts w:asciiTheme="majorBidi" w:eastAsia="Calibri" w:hAnsiTheme="majorBidi" w:cstheme="majorBidi"/>
                <w:bCs/>
                <w:i/>
                <w:sz w:val="24"/>
                <w:szCs w:val="24"/>
              </w:rPr>
              <w:t>N</w:t>
            </w:r>
            <w:r>
              <w:rPr>
                <w:rFonts w:asciiTheme="majorBidi" w:eastAsia="Calibri" w:hAnsiTheme="majorBidi" w:cstheme="majorBidi"/>
                <w:bCs/>
                <w:sz w:val="24"/>
                <w:szCs w:val="24"/>
              </w:rPr>
              <w:t xml:space="preserve"> =167</w:t>
            </w:r>
            <w:r w:rsidRPr="003B2A94">
              <w:rPr>
                <w:rFonts w:asciiTheme="majorBidi" w:eastAsia="Calibri" w:hAnsiTheme="majorBidi" w:cstheme="majorBidi"/>
                <w:bCs/>
                <w:sz w:val="24"/>
                <w:szCs w:val="24"/>
              </w:rPr>
              <w:t>)</w:t>
            </w:r>
          </w:p>
        </w:tc>
        <w:tc>
          <w:tcPr>
            <w:tcW w:w="1620" w:type="dxa"/>
            <w:gridSpan w:val="2"/>
            <w:tcBorders>
              <w:top w:val="single" w:sz="4" w:space="0" w:color="auto"/>
              <w:bottom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Government</w:t>
            </w:r>
          </w:p>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r w:rsidRPr="003B2A94">
              <w:rPr>
                <w:rFonts w:asciiTheme="majorBidi" w:eastAsia="Calibri" w:hAnsiTheme="majorBidi" w:cstheme="majorBidi"/>
                <w:bCs/>
                <w:i/>
                <w:sz w:val="24"/>
                <w:szCs w:val="24"/>
              </w:rPr>
              <w:t>N</w:t>
            </w:r>
            <w:r w:rsidRPr="003B2A94">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133</w:t>
            </w:r>
            <w:r w:rsidRPr="003B2A94">
              <w:rPr>
                <w:rFonts w:asciiTheme="majorBidi" w:eastAsia="Calibri" w:hAnsiTheme="majorBidi" w:cstheme="majorBidi"/>
                <w:bCs/>
                <w:sz w:val="24"/>
                <w:szCs w:val="24"/>
              </w:rPr>
              <w:t>)</w:t>
            </w:r>
          </w:p>
        </w:tc>
        <w:tc>
          <w:tcPr>
            <w:tcW w:w="661" w:type="dxa"/>
          </w:tcPr>
          <w:p w:rsidR="00B61DF5" w:rsidRDefault="00B61DF5" w:rsidP="00B61DF5">
            <w:pPr>
              <w:spacing w:after="0" w:line="480" w:lineRule="auto"/>
              <w:rPr>
                <w:rFonts w:asciiTheme="majorBidi" w:eastAsia="Calibri" w:hAnsiTheme="majorBidi" w:cstheme="majorBidi"/>
                <w:bCs/>
                <w:iCs/>
                <w:sz w:val="24"/>
                <w:szCs w:val="24"/>
              </w:rPr>
            </w:pPr>
          </w:p>
        </w:tc>
        <w:tc>
          <w:tcPr>
            <w:tcW w:w="681" w:type="dxa"/>
          </w:tcPr>
          <w:p w:rsidR="00B61DF5" w:rsidRDefault="00B61DF5" w:rsidP="00B61DF5">
            <w:pPr>
              <w:spacing w:after="0" w:line="480" w:lineRule="auto"/>
              <w:jc w:val="center"/>
              <w:rPr>
                <w:rFonts w:asciiTheme="majorBidi" w:eastAsia="Calibri" w:hAnsiTheme="majorBidi" w:cstheme="majorBidi"/>
                <w:bCs/>
                <w:iCs/>
                <w:sz w:val="24"/>
                <w:szCs w:val="24"/>
              </w:rPr>
            </w:pPr>
          </w:p>
        </w:tc>
        <w:tc>
          <w:tcPr>
            <w:tcW w:w="1983" w:type="dxa"/>
            <w:gridSpan w:val="2"/>
            <w:tcBorders>
              <w:top w:val="single" w:sz="4" w:space="0" w:color="auto"/>
              <w:bottom w:val="single" w:sz="4" w:space="0" w:color="auto"/>
            </w:tcBorders>
          </w:tcPr>
          <w:p w:rsidR="00B61DF5" w:rsidRDefault="00B61DF5" w:rsidP="00B61DF5">
            <w:pPr>
              <w:spacing w:after="0" w:line="480" w:lineRule="auto"/>
              <w:jc w:val="center"/>
              <w:rPr>
                <w:rFonts w:asciiTheme="majorBidi" w:eastAsia="Calibri" w:hAnsiTheme="majorBidi" w:cstheme="majorBidi"/>
                <w:bCs/>
                <w:iCs/>
                <w:sz w:val="24"/>
                <w:szCs w:val="24"/>
              </w:rPr>
            </w:pPr>
            <w:r>
              <w:rPr>
                <w:rFonts w:asciiTheme="majorBidi" w:eastAsia="Calibri" w:hAnsiTheme="majorBidi" w:cstheme="majorBidi"/>
                <w:bCs/>
                <w:sz w:val="24"/>
                <w:szCs w:val="24"/>
              </w:rPr>
              <w:t>95% CI</w:t>
            </w:r>
          </w:p>
        </w:tc>
      </w:tr>
      <w:tr w:rsidR="00B61DF5" w:rsidTr="0076422D">
        <w:tc>
          <w:tcPr>
            <w:tcW w:w="2065" w:type="dxa"/>
            <w:tcBorders>
              <w:top w:val="nil"/>
              <w:bottom w:val="single" w:sz="4" w:space="0" w:color="auto"/>
            </w:tcBorders>
          </w:tcPr>
          <w:p w:rsidR="00B61DF5" w:rsidRDefault="00B61DF5" w:rsidP="0076422D">
            <w:pPr>
              <w:spacing w:after="0" w:line="480" w:lineRule="auto"/>
              <w:rPr>
                <w:rFonts w:asciiTheme="majorBidi" w:eastAsia="Calibri" w:hAnsiTheme="majorBidi" w:cstheme="majorBidi"/>
                <w:bCs/>
                <w:iCs/>
                <w:sz w:val="24"/>
                <w:szCs w:val="24"/>
              </w:rPr>
            </w:pP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M</w:t>
            </w: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SD</w:t>
            </w: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M</w:t>
            </w: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SD</w:t>
            </w:r>
          </w:p>
        </w:tc>
        <w:tc>
          <w:tcPr>
            <w:tcW w:w="661" w:type="dxa"/>
            <w:tcBorders>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t</w:t>
            </w:r>
          </w:p>
        </w:tc>
        <w:tc>
          <w:tcPr>
            <w:tcW w:w="681" w:type="dxa"/>
            <w:tcBorders>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p</w:t>
            </w:r>
          </w:p>
        </w:tc>
        <w:tc>
          <w:tcPr>
            <w:tcW w:w="112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LL</w:t>
            </w:r>
          </w:p>
        </w:tc>
        <w:tc>
          <w:tcPr>
            <w:tcW w:w="863"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UL</w:t>
            </w:r>
          </w:p>
        </w:tc>
      </w:tr>
      <w:tr w:rsidR="00B61DF5" w:rsidTr="0076422D">
        <w:tc>
          <w:tcPr>
            <w:tcW w:w="2065" w:type="dxa"/>
            <w:tcBorders>
              <w:top w:val="single" w:sz="4" w:space="0" w:color="auto"/>
            </w:tcBorders>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OP</w:t>
            </w:r>
          </w:p>
        </w:tc>
        <w:tc>
          <w:tcPr>
            <w:tcW w:w="810" w:type="dxa"/>
            <w:tcBorders>
              <w:top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16.6</w:t>
            </w:r>
          </w:p>
        </w:tc>
        <w:tc>
          <w:tcPr>
            <w:tcW w:w="810" w:type="dxa"/>
            <w:tcBorders>
              <w:top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5.48</w:t>
            </w:r>
          </w:p>
        </w:tc>
        <w:tc>
          <w:tcPr>
            <w:tcW w:w="810" w:type="dxa"/>
            <w:tcBorders>
              <w:top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15.3</w:t>
            </w:r>
          </w:p>
        </w:tc>
        <w:tc>
          <w:tcPr>
            <w:tcW w:w="810" w:type="dxa"/>
            <w:tcBorders>
              <w:top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5.77</w:t>
            </w:r>
          </w:p>
        </w:tc>
        <w:tc>
          <w:tcPr>
            <w:tcW w:w="661" w:type="dxa"/>
            <w:tcBorders>
              <w:top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2.00</w:t>
            </w:r>
          </w:p>
        </w:tc>
        <w:tc>
          <w:tcPr>
            <w:tcW w:w="681" w:type="dxa"/>
            <w:tcBorders>
              <w:top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.04</w:t>
            </w:r>
          </w:p>
        </w:tc>
        <w:tc>
          <w:tcPr>
            <w:tcW w:w="1120" w:type="dxa"/>
            <w:tcBorders>
              <w:top w:val="single" w:sz="4" w:space="0" w:color="auto"/>
            </w:tcBorders>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.02</w:t>
            </w:r>
          </w:p>
        </w:tc>
        <w:tc>
          <w:tcPr>
            <w:tcW w:w="863" w:type="dxa"/>
            <w:tcBorders>
              <w:top w:val="single" w:sz="4" w:space="0" w:color="auto"/>
            </w:tcBorders>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2.59</w:t>
            </w:r>
          </w:p>
        </w:tc>
      </w:tr>
      <w:tr w:rsidR="00B61DF5" w:rsidTr="0076422D">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AI</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76.7</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15.8</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78.2</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17.6</w:t>
            </w:r>
          </w:p>
        </w:tc>
        <w:tc>
          <w:tcPr>
            <w:tcW w:w="66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-.74</w:t>
            </w:r>
          </w:p>
        </w:tc>
        <w:tc>
          <w:tcPr>
            <w:tcW w:w="68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.46</w:t>
            </w:r>
          </w:p>
        </w:tc>
        <w:tc>
          <w:tcPr>
            <w:tcW w:w="112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-5.23</w:t>
            </w:r>
          </w:p>
        </w:tc>
        <w:tc>
          <w:tcPr>
            <w:tcW w:w="863"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2.37</w:t>
            </w:r>
          </w:p>
        </w:tc>
      </w:tr>
      <w:tr w:rsidR="00B61DF5" w:rsidTr="0076422D">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SI</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40.9</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11.7</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43.6</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9.95</w:t>
            </w:r>
          </w:p>
        </w:tc>
        <w:tc>
          <w:tcPr>
            <w:tcW w:w="66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-2.1</w:t>
            </w:r>
          </w:p>
        </w:tc>
        <w:tc>
          <w:tcPr>
            <w:tcW w:w="68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.03</w:t>
            </w:r>
          </w:p>
        </w:tc>
        <w:tc>
          <w:tcPr>
            <w:tcW w:w="112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-5.23</w:t>
            </w:r>
          </w:p>
        </w:tc>
        <w:tc>
          <w:tcPr>
            <w:tcW w:w="863"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-.20</w:t>
            </w:r>
          </w:p>
        </w:tc>
      </w:tr>
      <w:tr w:rsidR="00B61DF5" w:rsidTr="0076422D">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II</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35.9</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9.54</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37.0</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9.20</w:t>
            </w:r>
          </w:p>
        </w:tc>
        <w:tc>
          <w:tcPr>
            <w:tcW w:w="66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-.96</w:t>
            </w:r>
          </w:p>
        </w:tc>
        <w:tc>
          <w:tcPr>
            <w:tcW w:w="68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.33</w:t>
            </w:r>
          </w:p>
        </w:tc>
        <w:tc>
          <w:tcPr>
            <w:tcW w:w="112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-3.20</w:t>
            </w:r>
          </w:p>
        </w:tc>
        <w:tc>
          <w:tcPr>
            <w:tcW w:w="863"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1.09</w:t>
            </w:r>
          </w:p>
        </w:tc>
      </w:tr>
      <w:tr w:rsidR="00B61DF5" w:rsidTr="0076422D">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Assertiveness total</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33.7</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8.11</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34.5</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7.24</w:t>
            </w:r>
          </w:p>
        </w:tc>
        <w:tc>
          <w:tcPr>
            <w:tcW w:w="66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-.92</w:t>
            </w:r>
          </w:p>
        </w:tc>
        <w:tc>
          <w:tcPr>
            <w:tcW w:w="68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.35</w:t>
            </w:r>
          </w:p>
        </w:tc>
        <w:tc>
          <w:tcPr>
            <w:tcW w:w="112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-2.59</w:t>
            </w:r>
          </w:p>
        </w:tc>
        <w:tc>
          <w:tcPr>
            <w:tcW w:w="863"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.94</w:t>
            </w:r>
          </w:p>
        </w:tc>
      </w:tr>
      <w:tr w:rsidR="00B61DF5" w:rsidTr="0076422D">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PA</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34.9</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8.27</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35.4</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8.99</w:t>
            </w:r>
          </w:p>
        </w:tc>
        <w:tc>
          <w:tcPr>
            <w:tcW w:w="66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-.46</w:t>
            </w:r>
          </w:p>
        </w:tc>
        <w:tc>
          <w:tcPr>
            <w:tcW w:w="68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.64</w:t>
            </w:r>
          </w:p>
        </w:tc>
        <w:tc>
          <w:tcPr>
            <w:tcW w:w="112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-2.43</w:t>
            </w:r>
          </w:p>
        </w:tc>
        <w:tc>
          <w:tcPr>
            <w:tcW w:w="863"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1.49</w:t>
            </w:r>
          </w:p>
        </w:tc>
      </w:tr>
      <w:tr w:rsidR="00B61DF5" w:rsidTr="0076422D">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SA</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24.1</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6.35</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25.3</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6.55</w:t>
            </w:r>
          </w:p>
        </w:tc>
        <w:tc>
          <w:tcPr>
            <w:tcW w:w="66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-1.6</w:t>
            </w:r>
          </w:p>
        </w:tc>
        <w:tc>
          <w:tcPr>
            <w:tcW w:w="68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.10</w:t>
            </w:r>
          </w:p>
        </w:tc>
        <w:tc>
          <w:tcPr>
            <w:tcW w:w="112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-2.68</w:t>
            </w:r>
          </w:p>
        </w:tc>
        <w:tc>
          <w:tcPr>
            <w:tcW w:w="863"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.26</w:t>
            </w:r>
          </w:p>
        </w:tc>
      </w:tr>
      <w:tr w:rsidR="00B61DF5" w:rsidTr="0076422D">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ICA</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17.6</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4.50</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17.4</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4.68</w:t>
            </w:r>
          </w:p>
        </w:tc>
        <w:tc>
          <w:tcPr>
            <w:tcW w:w="66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.45</w:t>
            </w:r>
          </w:p>
        </w:tc>
        <w:tc>
          <w:tcPr>
            <w:tcW w:w="681"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.65</w:t>
            </w:r>
          </w:p>
        </w:tc>
        <w:tc>
          <w:tcPr>
            <w:tcW w:w="1120"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-.80</w:t>
            </w:r>
          </w:p>
        </w:tc>
        <w:tc>
          <w:tcPr>
            <w:tcW w:w="863" w:type="dxa"/>
          </w:tcPr>
          <w:p w:rsidR="00B61DF5" w:rsidRPr="004F25CD"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F25CD">
              <w:rPr>
                <w:rFonts w:asciiTheme="majorBidi" w:hAnsiTheme="majorBidi" w:cstheme="majorBidi"/>
                <w:color w:val="010205"/>
                <w:sz w:val="24"/>
                <w:szCs w:val="24"/>
              </w:rPr>
              <w:t>1.29</w:t>
            </w:r>
          </w:p>
        </w:tc>
      </w:tr>
    </w:tbl>
    <w:p w:rsidR="001B76C1" w:rsidRDefault="001B76C1" w:rsidP="001B76C1">
      <w:pPr>
        <w:tabs>
          <w:tab w:val="left" w:pos="1620"/>
        </w:tabs>
        <w:spacing w:after="0" w:line="480" w:lineRule="auto"/>
        <w:ind w:right="-720"/>
        <w:rPr>
          <w:rFonts w:asciiTheme="majorBidi" w:hAnsiTheme="majorBidi" w:cstheme="majorBidi"/>
          <w:color w:val="000000" w:themeColor="text1"/>
          <w:sz w:val="24"/>
          <w:szCs w:val="24"/>
        </w:rPr>
      </w:pPr>
      <w:r w:rsidRPr="003B2A94">
        <w:rPr>
          <w:rFonts w:asciiTheme="majorBidi" w:eastAsia="Calibri" w:hAnsiTheme="majorBidi" w:cstheme="majorBidi"/>
          <w:bCs/>
          <w:i/>
          <w:sz w:val="24"/>
          <w:szCs w:val="24"/>
        </w:rPr>
        <w:t>Note</w:t>
      </w:r>
      <w:r w:rsidRPr="003B2A94">
        <w:rPr>
          <w:rFonts w:asciiTheme="majorBidi" w:eastAsia="Calibri" w:hAnsiTheme="majorBidi" w:cstheme="majorBidi"/>
          <w:bCs/>
          <w:sz w:val="24"/>
          <w:szCs w:val="24"/>
        </w:rPr>
        <w:t xml:space="preserve">. </w:t>
      </w:r>
      <w:r>
        <w:rPr>
          <w:rFonts w:asciiTheme="majorBidi" w:eastAsia="Calibri" w:hAnsiTheme="majorBidi" w:cstheme="majorBidi"/>
          <w:bCs/>
          <w:i/>
          <w:iCs/>
          <w:sz w:val="24"/>
          <w:szCs w:val="24"/>
        </w:rPr>
        <w:t>N</w:t>
      </w:r>
      <w:r w:rsidRPr="003B2A94">
        <w:rPr>
          <w:rFonts w:asciiTheme="majorBidi" w:eastAsia="Calibri" w:hAnsiTheme="majorBidi" w:cstheme="majorBidi"/>
          <w:bCs/>
          <w:sz w:val="24"/>
          <w:szCs w:val="24"/>
        </w:rPr>
        <w:t xml:space="preserve">= Number of Participants, </w:t>
      </w:r>
      <w:r w:rsidRPr="003B2A94">
        <w:rPr>
          <w:rFonts w:asciiTheme="majorBidi" w:eastAsia="Calibri" w:hAnsiTheme="majorBidi" w:cstheme="majorBidi"/>
          <w:bCs/>
          <w:i/>
          <w:iCs/>
          <w:sz w:val="24"/>
          <w:szCs w:val="24"/>
        </w:rPr>
        <w:t>M</w:t>
      </w:r>
      <w:r w:rsidRPr="003B2A94">
        <w:rPr>
          <w:rFonts w:asciiTheme="majorBidi" w:eastAsia="Calibri" w:hAnsiTheme="majorBidi" w:cstheme="majorBidi"/>
          <w:bCs/>
          <w:sz w:val="24"/>
          <w:szCs w:val="24"/>
        </w:rPr>
        <w:t xml:space="preserve">= mean, </w:t>
      </w:r>
      <w:r w:rsidRPr="003B2A94">
        <w:rPr>
          <w:rFonts w:asciiTheme="majorBidi" w:eastAsia="Calibri" w:hAnsiTheme="majorBidi" w:cstheme="majorBidi"/>
          <w:bCs/>
          <w:i/>
          <w:iCs/>
          <w:sz w:val="24"/>
          <w:szCs w:val="24"/>
        </w:rPr>
        <w:t>SD</w:t>
      </w:r>
      <w:r w:rsidRPr="003B2A94">
        <w:rPr>
          <w:rFonts w:asciiTheme="majorBidi" w:eastAsia="Calibri" w:hAnsiTheme="majorBidi" w:cstheme="majorBidi"/>
          <w:bCs/>
          <w:sz w:val="24"/>
          <w:szCs w:val="24"/>
        </w:rPr>
        <w:t xml:space="preserve">= Standard Deviation, </w:t>
      </w:r>
      <w:r w:rsidRPr="003B2A94">
        <w:rPr>
          <w:rFonts w:asciiTheme="majorBidi" w:eastAsia="Calibri" w:hAnsiTheme="majorBidi" w:cstheme="majorBidi"/>
          <w:bCs/>
          <w:i/>
          <w:iCs/>
          <w:sz w:val="24"/>
          <w:szCs w:val="24"/>
        </w:rPr>
        <w:t>p</w:t>
      </w:r>
      <w:r w:rsidRPr="003B2A94">
        <w:rPr>
          <w:rFonts w:asciiTheme="majorBidi" w:eastAsia="Calibri" w:hAnsiTheme="majorBidi" w:cstheme="majorBidi"/>
          <w:bCs/>
          <w:sz w:val="24"/>
          <w:szCs w:val="24"/>
        </w:rPr>
        <w:t xml:space="preserve">= Significance Level, </w:t>
      </w:r>
      <w:r w:rsidRPr="003B2A94">
        <w:rPr>
          <w:rFonts w:asciiTheme="majorBidi" w:eastAsia="Calibri" w:hAnsiTheme="majorBidi" w:cstheme="majorBidi"/>
          <w:bCs/>
          <w:i/>
          <w:iCs/>
          <w:sz w:val="24"/>
          <w:szCs w:val="24"/>
        </w:rPr>
        <w:t>LL</w:t>
      </w:r>
      <w:r w:rsidRPr="003B2A94">
        <w:rPr>
          <w:rFonts w:asciiTheme="majorBidi" w:eastAsia="Calibri" w:hAnsiTheme="majorBidi" w:cstheme="majorBidi"/>
          <w:bCs/>
          <w:sz w:val="24"/>
          <w:szCs w:val="24"/>
        </w:rPr>
        <w:t xml:space="preserve">= Lower Level, </w:t>
      </w:r>
      <w:r w:rsidRPr="003B2A94">
        <w:rPr>
          <w:rFonts w:asciiTheme="majorBidi" w:eastAsia="Calibri" w:hAnsiTheme="majorBidi" w:cstheme="majorBidi"/>
          <w:bCs/>
          <w:i/>
          <w:iCs/>
          <w:sz w:val="24"/>
          <w:szCs w:val="24"/>
        </w:rPr>
        <w:t>UL</w:t>
      </w:r>
      <w:r w:rsidRPr="003B2A94">
        <w:rPr>
          <w:rFonts w:asciiTheme="majorBidi" w:eastAsia="Calibri" w:hAnsiTheme="majorBidi" w:cstheme="majorBidi"/>
          <w:bCs/>
          <w:sz w:val="24"/>
          <w:szCs w:val="24"/>
        </w:rPr>
        <w:t>= Upper Level,</w:t>
      </w:r>
      <w:r w:rsidRPr="003B2A94">
        <w:rPr>
          <w:rFonts w:asciiTheme="majorBidi" w:hAnsiTheme="majorBidi" w:cstheme="majorBidi"/>
          <w:sz w:val="24"/>
          <w:szCs w:val="24"/>
        </w:rPr>
        <w:t xml:space="preserve"> </w:t>
      </w:r>
      <w:r w:rsidRPr="001F0550">
        <w:rPr>
          <w:rFonts w:asciiTheme="majorBidi" w:hAnsiTheme="majorBidi" w:cstheme="majorBidi"/>
          <w:i/>
          <w:iCs/>
          <w:sz w:val="24"/>
          <w:szCs w:val="24"/>
        </w:rPr>
        <w:t>CI</w:t>
      </w:r>
      <w:r w:rsidRPr="003B2A94">
        <w:rPr>
          <w:rFonts w:asciiTheme="majorBidi" w:hAnsiTheme="majorBidi" w:cstheme="majorBidi"/>
          <w:sz w:val="24"/>
          <w:szCs w:val="24"/>
        </w:rPr>
        <w:t xml:space="preserve">= Confidence Interval, </w:t>
      </w:r>
      <w:r w:rsidRPr="001F0550">
        <w:rPr>
          <w:rFonts w:asciiTheme="majorBidi" w:hAnsiTheme="majorBidi" w:cstheme="majorBidi"/>
          <w:i/>
          <w:iCs/>
          <w:sz w:val="24"/>
          <w:szCs w:val="24"/>
        </w:rPr>
        <w:t>OP</w:t>
      </w:r>
      <w:r w:rsidRPr="003B2A94">
        <w:rPr>
          <w:rFonts w:asciiTheme="majorBidi" w:hAnsiTheme="majorBidi" w:cstheme="majorBidi"/>
          <w:sz w:val="24"/>
          <w:szCs w:val="24"/>
        </w:rPr>
        <w:t xml:space="preserve">= Overprotective Parenting, </w:t>
      </w:r>
      <w:r w:rsidRPr="001F0550">
        <w:rPr>
          <w:rFonts w:asciiTheme="majorBidi" w:hAnsiTheme="majorBidi" w:cstheme="majorBidi"/>
          <w:i/>
          <w:iCs/>
          <w:sz w:val="24"/>
          <w:szCs w:val="24"/>
        </w:rPr>
        <w:t>AI</w:t>
      </w:r>
      <w:r w:rsidRPr="003B2A94">
        <w:rPr>
          <w:rFonts w:asciiTheme="majorBidi" w:hAnsiTheme="majorBidi" w:cstheme="majorBidi"/>
          <w:sz w:val="24"/>
          <w:szCs w:val="24"/>
        </w:rPr>
        <w:t xml:space="preserve">= Arrogant Identity, </w:t>
      </w:r>
      <w:r w:rsidRPr="001F0550">
        <w:rPr>
          <w:rFonts w:asciiTheme="majorBidi" w:hAnsiTheme="majorBidi" w:cstheme="majorBidi"/>
          <w:i/>
          <w:iCs/>
          <w:sz w:val="24"/>
          <w:szCs w:val="24"/>
        </w:rPr>
        <w:t>SI</w:t>
      </w:r>
      <w:r w:rsidRPr="003B2A94">
        <w:rPr>
          <w:rFonts w:asciiTheme="majorBidi" w:hAnsiTheme="majorBidi" w:cstheme="majorBidi"/>
          <w:sz w:val="24"/>
          <w:szCs w:val="24"/>
        </w:rPr>
        <w:t xml:space="preserve">= Social Identity, </w:t>
      </w:r>
      <w:r w:rsidRPr="001F0550">
        <w:rPr>
          <w:rFonts w:asciiTheme="majorBidi" w:hAnsiTheme="majorBidi" w:cstheme="majorBidi"/>
          <w:i/>
          <w:iCs/>
          <w:sz w:val="24"/>
          <w:szCs w:val="24"/>
        </w:rPr>
        <w:t>II</w:t>
      </w:r>
      <w:r w:rsidRPr="003B2A94">
        <w:rPr>
          <w:rFonts w:asciiTheme="majorBidi" w:hAnsiTheme="majorBidi" w:cstheme="majorBidi"/>
          <w:sz w:val="24"/>
          <w:szCs w:val="24"/>
        </w:rPr>
        <w:t xml:space="preserve">= Independent Identity, </w:t>
      </w:r>
      <w:r w:rsidRPr="001F0550">
        <w:rPr>
          <w:rFonts w:asciiTheme="majorBidi" w:hAnsiTheme="majorBidi" w:cstheme="majorBidi"/>
          <w:i/>
          <w:iCs/>
          <w:sz w:val="24"/>
          <w:szCs w:val="24"/>
        </w:rPr>
        <w:t>A</w:t>
      </w:r>
      <w:r>
        <w:rPr>
          <w:rFonts w:asciiTheme="majorBidi" w:hAnsiTheme="majorBidi" w:cstheme="majorBidi"/>
          <w:i/>
          <w:iCs/>
          <w:sz w:val="24"/>
          <w:szCs w:val="24"/>
        </w:rPr>
        <w:t>I</w:t>
      </w:r>
      <w:r w:rsidRPr="003B2A94">
        <w:rPr>
          <w:rFonts w:asciiTheme="majorBidi" w:hAnsiTheme="majorBidi" w:cstheme="majorBidi"/>
          <w:sz w:val="24"/>
          <w:szCs w:val="24"/>
        </w:rPr>
        <w:t xml:space="preserve">= Prosocial Assertiveness, </w:t>
      </w:r>
      <w:r w:rsidRPr="001F0550">
        <w:rPr>
          <w:rFonts w:asciiTheme="majorBidi" w:hAnsiTheme="majorBidi" w:cstheme="majorBidi"/>
          <w:i/>
          <w:iCs/>
          <w:sz w:val="24"/>
          <w:szCs w:val="24"/>
        </w:rPr>
        <w:t>SA</w:t>
      </w:r>
      <w:r w:rsidRPr="003B2A94">
        <w:rPr>
          <w:rFonts w:asciiTheme="majorBidi" w:hAnsiTheme="majorBidi" w:cstheme="majorBidi"/>
          <w:sz w:val="24"/>
          <w:szCs w:val="24"/>
        </w:rPr>
        <w:t xml:space="preserve">= Self-regulation Assertiveness, </w:t>
      </w:r>
      <w:r w:rsidRPr="001F0550">
        <w:rPr>
          <w:rFonts w:asciiTheme="majorBidi" w:hAnsiTheme="majorBidi" w:cstheme="majorBidi"/>
          <w:i/>
          <w:iCs/>
          <w:sz w:val="24"/>
          <w:szCs w:val="24"/>
        </w:rPr>
        <w:t>ICA</w:t>
      </w:r>
      <w:r w:rsidRPr="003B2A94">
        <w:rPr>
          <w:rFonts w:asciiTheme="majorBidi" w:hAnsiTheme="majorBidi" w:cstheme="majorBidi"/>
          <w:sz w:val="24"/>
          <w:szCs w:val="24"/>
        </w:rPr>
        <w:t>= Interpe</w:t>
      </w:r>
      <w:r>
        <w:rPr>
          <w:rFonts w:asciiTheme="majorBidi" w:hAnsiTheme="majorBidi" w:cstheme="majorBidi"/>
          <w:sz w:val="24"/>
          <w:szCs w:val="24"/>
        </w:rPr>
        <w:t>rsonal Competence Assertiveness.</w:t>
      </w:r>
    </w:p>
    <w:p w:rsidR="001B76C1" w:rsidRDefault="001B76C1" w:rsidP="001B76C1">
      <w:pPr>
        <w:spacing w:line="480" w:lineRule="auto"/>
        <w:ind w:firstLine="720"/>
        <w:rPr>
          <w:rFonts w:asciiTheme="majorBidi" w:eastAsia="Calibri" w:hAnsiTheme="majorBidi" w:cstheme="majorBidi"/>
          <w:bCs/>
          <w:sz w:val="24"/>
          <w:szCs w:val="24"/>
        </w:rPr>
      </w:pPr>
    </w:p>
    <w:p w:rsidR="001B76C1" w:rsidRPr="00555E92" w:rsidRDefault="001B76C1" w:rsidP="001B76C1">
      <w:pPr>
        <w:spacing w:line="480" w:lineRule="auto"/>
        <w:ind w:firstLine="720"/>
        <w:rPr>
          <w:rFonts w:asciiTheme="majorBidi" w:eastAsia="Calibri" w:hAnsiTheme="majorBidi" w:cstheme="majorBidi"/>
          <w:bCs/>
          <w:sz w:val="24"/>
          <w:szCs w:val="24"/>
        </w:rPr>
        <w:sectPr w:rsidR="001B76C1" w:rsidRPr="00555E92" w:rsidSect="00017ED4">
          <w:headerReference w:type="default" r:id="rId36"/>
          <w:pgSz w:w="12240" w:h="15840"/>
          <w:pgMar w:top="1440" w:right="1440" w:bottom="1440" w:left="2160" w:header="720" w:footer="720" w:gutter="0"/>
          <w:cols w:space="720"/>
          <w:docGrid w:linePitch="360"/>
        </w:sectPr>
      </w:pPr>
      <w:r w:rsidRPr="005B355C">
        <w:rPr>
          <w:rFonts w:asciiTheme="majorBidi" w:eastAsia="Calibri" w:hAnsiTheme="majorBidi" w:cstheme="majorBidi"/>
          <w:bCs/>
          <w:sz w:val="24"/>
          <w:szCs w:val="24"/>
        </w:rPr>
        <w:lastRenderedPageBreak/>
        <w:t xml:space="preserve">The above table show </w:t>
      </w:r>
      <w:r>
        <w:rPr>
          <w:rFonts w:asciiTheme="majorBidi" w:eastAsia="Calibri" w:hAnsiTheme="majorBidi" w:cstheme="majorBidi"/>
          <w:bCs/>
          <w:sz w:val="24"/>
          <w:szCs w:val="24"/>
        </w:rPr>
        <w:t xml:space="preserve">no-significant difference in private and government institution. </w:t>
      </w:r>
      <w:r w:rsidRPr="005B355C">
        <w:rPr>
          <w:rFonts w:asciiTheme="majorBidi" w:eastAsia="Calibri" w:hAnsiTheme="majorBidi" w:cstheme="majorBidi"/>
          <w:bCs/>
          <w:sz w:val="24"/>
          <w:szCs w:val="24"/>
        </w:rPr>
        <w:t xml:space="preserve">Students </w:t>
      </w:r>
      <w:r>
        <w:rPr>
          <w:rFonts w:asciiTheme="majorBidi" w:eastAsia="Calibri" w:hAnsiTheme="majorBidi" w:cstheme="majorBidi"/>
          <w:bCs/>
          <w:sz w:val="24"/>
          <w:szCs w:val="24"/>
        </w:rPr>
        <w:t xml:space="preserve">in private universities have </w:t>
      </w:r>
      <w:r w:rsidRPr="005B355C">
        <w:rPr>
          <w:rFonts w:asciiTheme="majorBidi" w:eastAsia="Calibri" w:hAnsiTheme="majorBidi" w:cstheme="majorBidi"/>
          <w:bCs/>
          <w:sz w:val="24"/>
          <w:szCs w:val="24"/>
        </w:rPr>
        <w:t xml:space="preserve">more </w:t>
      </w:r>
      <w:r>
        <w:rPr>
          <w:rFonts w:asciiTheme="majorBidi" w:eastAsia="Calibri" w:hAnsiTheme="majorBidi" w:cstheme="majorBidi"/>
          <w:bCs/>
          <w:sz w:val="24"/>
          <w:szCs w:val="24"/>
        </w:rPr>
        <w:t>overprotective parenting</w:t>
      </w:r>
      <w:r w:rsidRPr="005B355C">
        <w:rPr>
          <w:rFonts w:asciiTheme="majorBidi" w:eastAsia="Calibri" w:hAnsiTheme="majorBidi" w:cstheme="majorBidi"/>
          <w:bCs/>
          <w:sz w:val="24"/>
          <w:szCs w:val="24"/>
        </w:rPr>
        <w:t xml:space="preserve"> than the </w:t>
      </w:r>
      <w:r>
        <w:rPr>
          <w:rFonts w:asciiTheme="majorBidi" w:eastAsia="Calibri" w:hAnsiTheme="majorBidi" w:cstheme="majorBidi"/>
          <w:bCs/>
          <w:sz w:val="24"/>
          <w:szCs w:val="24"/>
        </w:rPr>
        <w:t>government universities</w:t>
      </w:r>
      <w:r w:rsidRPr="005B355C">
        <w:rPr>
          <w:rFonts w:asciiTheme="majorBidi" w:eastAsia="Calibri" w:hAnsiTheme="majorBidi" w:cstheme="majorBidi"/>
          <w:bCs/>
          <w:sz w:val="24"/>
          <w:szCs w:val="24"/>
        </w:rPr>
        <w:t xml:space="preserve"> ac</w:t>
      </w:r>
      <w:r>
        <w:rPr>
          <w:rFonts w:asciiTheme="majorBidi" w:eastAsia="Calibri" w:hAnsiTheme="majorBidi" w:cstheme="majorBidi"/>
          <w:bCs/>
          <w:sz w:val="24"/>
          <w:szCs w:val="24"/>
        </w:rPr>
        <w:t>cording to the mean scores (16.6</w:t>
      </w:r>
      <w:r w:rsidRPr="005B355C">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15.3</w:t>
      </w:r>
      <w:r w:rsidRPr="005B355C">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 xml:space="preserve">Students from government universities tend to have more assertiveness </w:t>
      </w:r>
      <w:r>
        <w:rPr>
          <w:rFonts w:asciiTheme="majorBidi" w:hAnsiTheme="majorBidi" w:cstheme="majorBidi"/>
          <w:sz w:val="24"/>
          <w:szCs w:val="24"/>
        </w:rPr>
        <w:t>(</w:t>
      </w:r>
      <w:r>
        <w:rPr>
          <w:rFonts w:asciiTheme="majorBidi" w:eastAsia="Calibri" w:hAnsiTheme="majorBidi" w:cstheme="majorBidi"/>
          <w:bCs/>
          <w:sz w:val="24"/>
          <w:szCs w:val="24"/>
        </w:rPr>
        <w:t>78.2, 76.7).</w:t>
      </w:r>
    </w:p>
    <w:p w:rsidR="001B76C1" w:rsidRPr="003B2A94" w:rsidRDefault="001B76C1" w:rsidP="001B76C1">
      <w:pPr>
        <w:spacing w:line="480" w:lineRule="auto"/>
        <w:rPr>
          <w:rFonts w:asciiTheme="majorBidi" w:hAnsiTheme="majorBidi" w:cstheme="majorBidi"/>
          <w:b/>
          <w:bCs/>
          <w:sz w:val="24"/>
          <w:szCs w:val="24"/>
        </w:rPr>
      </w:pPr>
      <w:r>
        <w:rPr>
          <w:rFonts w:asciiTheme="majorBidi" w:hAnsiTheme="majorBidi" w:cstheme="majorBidi"/>
          <w:b/>
          <w:bCs/>
          <w:sz w:val="24"/>
          <w:szCs w:val="24"/>
        </w:rPr>
        <w:lastRenderedPageBreak/>
        <w:t>Table 7</w:t>
      </w:r>
    </w:p>
    <w:p w:rsidR="001B76C1" w:rsidRDefault="001B76C1" w:rsidP="001B76C1">
      <w:pPr>
        <w:spacing w:after="0" w:line="480" w:lineRule="auto"/>
        <w:rPr>
          <w:rFonts w:asciiTheme="majorBidi" w:eastAsia="Calibri" w:hAnsiTheme="majorBidi" w:cstheme="majorBidi"/>
          <w:bCs/>
          <w:i/>
          <w:sz w:val="24"/>
          <w:szCs w:val="24"/>
        </w:rPr>
      </w:pPr>
      <w:r w:rsidRPr="003B2A94">
        <w:rPr>
          <w:rFonts w:asciiTheme="majorBidi" w:eastAsia="Calibri" w:hAnsiTheme="majorBidi" w:cstheme="majorBidi"/>
          <w:bCs/>
          <w:i/>
          <w:sz w:val="24"/>
          <w:szCs w:val="24"/>
        </w:rPr>
        <w:t xml:space="preserve">Mean, Standard Deviation, t-value, Sig. value, 95% Confidence Interval of the Difference, and Cohen’s d of </w:t>
      </w:r>
      <w:r>
        <w:rPr>
          <w:rFonts w:asciiTheme="majorBidi" w:eastAsia="Calibri" w:hAnsiTheme="majorBidi" w:cstheme="majorBidi"/>
          <w:bCs/>
          <w:i/>
          <w:sz w:val="24"/>
          <w:szCs w:val="24"/>
        </w:rPr>
        <w:t>Family System</w:t>
      </w:r>
      <w:r w:rsidRPr="003B2A94">
        <w:rPr>
          <w:rFonts w:asciiTheme="majorBidi" w:eastAsia="Calibri" w:hAnsiTheme="majorBidi" w:cstheme="majorBidi"/>
          <w:bCs/>
          <w:i/>
          <w:sz w:val="24"/>
          <w:szCs w:val="24"/>
        </w:rPr>
        <w:t xml:space="preserve"> on </w:t>
      </w:r>
      <w:r w:rsidRPr="003B2A94">
        <w:rPr>
          <w:rFonts w:asciiTheme="majorBidi" w:hAnsiTheme="majorBidi" w:cstheme="majorBidi"/>
          <w:i/>
          <w:iCs/>
          <w:sz w:val="24"/>
          <w:szCs w:val="24"/>
        </w:rPr>
        <w:t>Overprotective Parenting, Identity, and Assertiveness</w:t>
      </w:r>
      <w:r w:rsidRPr="003B2A94">
        <w:rPr>
          <w:rFonts w:asciiTheme="majorBidi" w:eastAsia="Calibri" w:hAnsiTheme="majorBidi" w:cstheme="majorBidi"/>
          <w:bCs/>
          <w:i/>
          <w:sz w:val="24"/>
          <w:szCs w:val="24"/>
        </w:rPr>
        <w:t xml:space="preserve"> Scale Three Factors (N=300)</w:t>
      </w:r>
    </w:p>
    <w:tbl>
      <w:tblPr>
        <w:tblStyle w:val="TableGrid"/>
        <w:tblW w:w="945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65"/>
        <w:gridCol w:w="810"/>
        <w:gridCol w:w="810"/>
        <w:gridCol w:w="810"/>
        <w:gridCol w:w="810"/>
        <w:gridCol w:w="815"/>
        <w:gridCol w:w="810"/>
        <w:gridCol w:w="900"/>
        <w:gridCol w:w="810"/>
        <w:gridCol w:w="810"/>
      </w:tblGrid>
      <w:tr w:rsidR="00B61DF5" w:rsidTr="00B61DF5">
        <w:tc>
          <w:tcPr>
            <w:tcW w:w="2065" w:type="dxa"/>
            <w:tcBorders>
              <w:top w:val="single" w:sz="4" w:space="0" w:color="auto"/>
              <w:bottom w:val="nil"/>
            </w:tcBorders>
          </w:tcPr>
          <w:p w:rsidR="00B61DF5" w:rsidRDefault="00B61DF5" w:rsidP="00B61DF5">
            <w:pPr>
              <w:spacing w:after="0" w:line="480" w:lineRule="auto"/>
              <w:rPr>
                <w:rFonts w:asciiTheme="majorBidi" w:eastAsia="Calibri" w:hAnsiTheme="majorBidi" w:cstheme="majorBidi"/>
                <w:bCs/>
                <w:iCs/>
                <w:sz w:val="24"/>
                <w:szCs w:val="24"/>
              </w:rPr>
            </w:pPr>
            <w:r w:rsidRPr="003B2A94">
              <w:rPr>
                <w:rFonts w:asciiTheme="majorBidi" w:eastAsia="Calibri" w:hAnsiTheme="majorBidi" w:cstheme="majorBidi"/>
                <w:bCs/>
                <w:sz w:val="24"/>
                <w:szCs w:val="24"/>
              </w:rPr>
              <w:t>Variable</w:t>
            </w:r>
          </w:p>
        </w:tc>
        <w:tc>
          <w:tcPr>
            <w:tcW w:w="1620" w:type="dxa"/>
            <w:gridSpan w:val="2"/>
            <w:tcBorders>
              <w:top w:val="single" w:sz="4" w:space="0" w:color="auto"/>
              <w:bottom w:val="single" w:sz="4" w:space="0" w:color="auto"/>
            </w:tcBorders>
          </w:tcPr>
          <w:p w:rsidR="00B61DF5"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Joint Family</w:t>
            </w:r>
          </w:p>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r>
              <w:rPr>
                <w:rFonts w:asciiTheme="majorBidi" w:eastAsia="Calibri" w:hAnsiTheme="majorBidi" w:cstheme="majorBidi"/>
                <w:bCs/>
                <w:i/>
                <w:iCs/>
                <w:sz w:val="24"/>
                <w:szCs w:val="24"/>
              </w:rPr>
              <w:t>N</w:t>
            </w:r>
            <w:r>
              <w:rPr>
                <w:rFonts w:asciiTheme="majorBidi" w:eastAsia="Calibri" w:hAnsiTheme="majorBidi" w:cstheme="majorBidi"/>
                <w:bCs/>
                <w:sz w:val="24"/>
                <w:szCs w:val="24"/>
              </w:rPr>
              <w:t>=135</w:t>
            </w:r>
            <w:r w:rsidRPr="003B2A94">
              <w:rPr>
                <w:rFonts w:asciiTheme="majorBidi" w:eastAsia="Calibri" w:hAnsiTheme="majorBidi" w:cstheme="majorBidi"/>
                <w:bCs/>
                <w:sz w:val="24"/>
                <w:szCs w:val="24"/>
              </w:rPr>
              <w:t>)</w:t>
            </w:r>
          </w:p>
        </w:tc>
        <w:tc>
          <w:tcPr>
            <w:tcW w:w="1620" w:type="dxa"/>
            <w:gridSpan w:val="2"/>
            <w:tcBorders>
              <w:top w:val="single" w:sz="4" w:space="0" w:color="auto"/>
              <w:bottom w:val="single" w:sz="4" w:space="0" w:color="auto"/>
            </w:tcBorders>
          </w:tcPr>
          <w:p w:rsidR="00B61DF5"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Nuclear Family</w:t>
            </w:r>
          </w:p>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r>
              <w:rPr>
                <w:rFonts w:asciiTheme="majorBidi" w:eastAsia="Calibri" w:hAnsiTheme="majorBidi" w:cstheme="majorBidi"/>
                <w:bCs/>
                <w:i/>
                <w:iCs/>
                <w:sz w:val="24"/>
                <w:szCs w:val="24"/>
              </w:rPr>
              <w:t>N</w:t>
            </w:r>
            <w:r w:rsidRPr="003B2A94">
              <w:rPr>
                <w:rFonts w:asciiTheme="majorBidi" w:eastAsia="Calibri" w:hAnsiTheme="majorBidi" w:cstheme="majorBidi"/>
                <w:bCs/>
                <w:sz w:val="24"/>
                <w:szCs w:val="24"/>
              </w:rPr>
              <w:t>=</w:t>
            </w:r>
            <w:r>
              <w:rPr>
                <w:rFonts w:asciiTheme="majorBidi" w:eastAsia="Calibri" w:hAnsiTheme="majorBidi" w:cstheme="majorBidi"/>
                <w:bCs/>
                <w:sz w:val="24"/>
                <w:szCs w:val="24"/>
              </w:rPr>
              <w:t>165</w:t>
            </w:r>
            <w:r w:rsidRPr="003B2A94">
              <w:rPr>
                <w:rFonts w:asciiTheme="majorBidi" w:eastAsia="Calibri" w:hAnsiTheme="majorBidi" w:cstheme="majorBidi"/>
                <w:bCs/>
                <w:sz w:val="24"/>
                <w:szCs w:val="24"/>
              </w:rPr>
              <w:t>)</w:t>
            </w:r>
          </w:p>
        </w:tc>
        <w:tc>
          <w:tcPr>
            <w:tcW w:w="815" w:type="dxa"/>
          </w:tcPr>
          <w:p w:rsidR="00B61DF5" w:rsidRDefault="00B61DF5" w:rsidP="00B61DF5">
            <w:pPr>
              <w:spacing w:after="0" w:line="480" w:lineRule="auto"/>
              <w:rPr>
                <w:rFonts w:asciiTheme="majorBidi" w:eastAsia="Calibri" w:hAnsiTheme="majorBidi" w:cstheme="majorBidi"/>
                <w:bCs/>
                <w:iCs/>
                <w:sz w:val="24"/>
                <w:szCs w:val="24"/>
              </w:rPr>
            </w:pPr>
          </w:p>
        </w:tc>
        <w:tc>
          <w:tcPr>
            <w:tcW w:w="810" w:type="dxa"/>
          </w:tcPr>
          <w:p w:rsidR="00B61DF5" w:rsidRDefault="00B61DF5" w:rsidP="00B61DF5">
            <w:pPr>
              <w:spacing w:after="0" w:line="480" w:lineRule="auto"/>
              <w:jc w:val="center"/>
              <w:rPr>
                <w:rFonts w:asciiTheme="majorBidi" w:eastAsia="Calibri" w:hAnsiTheme="majorBidi" w:cstheme="majorBidi"/>
                <w:bCs/>
                <w:iCs/>
                <w:sz w:val="24"/>
                <w:szCs w:val="24"/>
              </w:rPr>
            </w:pPr>
          </w:p>
        </w:tc>
        <w:tc>
          <w:tcPr>
            <w:tcW w:w="1710" w:type="dxa"/>
            <w:gridSpan w:val="2"/>
            <w:tcBorders>
              <w:top w:val="single" w:sz="4" w:space="0" w:color="auto"/>
              <w:bottom w:val="single" w:sz="4" w:space="0" w:color="auto"/>
            </w:tcBorders>
          </w:tcPr>
          <w:p w:rsidR="00B61DF5" w:rsidRDefault="00B61DF5" w:rsidP="00B61DF5">
            <w:pPr>
              <w:spacing w:after="0" w:line="480" w:lineRule="auto"/>
              <w:jc w:val="center"/>
              <w:rPr>
                <w:rFonts w:asciiTheme="majorBidi" w:eastAsia="Calibri" w:hAnsiTheme="majorBidi" w:cstheme="majorBidi"/>
                <w:bCs/>
                <w:iCs/>
                <w:sz w:val="24"/>
                <w:szCs w:val="24"/>
              </w:rPr>
            </w:pPr>
            <w:r>
              <w:rPr>
                <w:rFonts w:asciiTheme="majorBidi" w:eastAsia="Calibri" w:hAnsiTheme="majorBidi" w:cstheme="majorBidi"/>
                <w:bCs/>
                <w:sz w:val="24"/>
                <w:szCs w:val="24"/>
              </w:rPr>
              <w:t>95% CI</w:t>
            </w:r>
          </w:p>
        </w:tc>
        <w:tc>
          <w:tcPr>
            <w:tcW w:w="810" w:type="dxa"/>
            <w:tcBorders>
              <w:top w:val="single" w:sz="4" w:space="0" w:color="auto"/>
              <w:bottom w:val="single" w:sz="4" w:space="0" w:color="auto"/>
            </w:tcBorders>
          </w:tcPr>
          <w:p w:rsidR="00B61DF5" w:rsidRDefault="00B61DF5" w:rsidP="00B61DF5">
            <w:pPr>
              <w:spacing w:after="0" w:line="480" w:lineRule="auto"/>
              <w:jc w:val="center"/>
              <w:rPr>
                <w:rFonts w:asciiTheme="majorBidi" w:eastAsia="Calibri" w:hAnsiTheme="majorBidi" w:cstheme="majorBidi"/>
                <w:bCs/>
                <w:sz w:val="24"/>
                <w:szCs w:val="24"/>
              </w:rPr>
            </w:pPr>
            <w:r w:rsidRPr="00B61DF5">
              <w:rPr>
                <w:rFonts w:asciiTheme="majorBidi" w:eastAsia="Calibri" w:hAnsiTheme="majorBidi" w:cstheme="majorBidi"/>
                <w:bCs/>
                <w:sz w:val="24"/>
                <w:szCs w:val="24"/>
              </w:rPr>
              <w:t>Cohen’s d</w:t>
            </w:r>
          </w:p>
        </w:tc>
      </w:tr>
      <w:tr w:rsidR="00B61DF5" w:rsidTr="00B61DF5">
        <w:tc>
          <w:tcPr>
            <w:tcW w:w="2065" w:type="dxa"/>
            <w:tcBorders>
              <w:top w:val="nil"/>
              <w:bottom w:val="single" w:sz="4" w:space="0" w:color="auto"/>
            </w:tcBorders>
          </w:tcPr>
          <w:p w:rsidR="00B61DF5" w:rsidRDefault="00B61DF5" w:rsidP="0076422D">
            <w:pPr>
              <w:spacing w:after="0" w:line="480" w:lineRule="auto"/>
              <w:rPr>
                <w:rFonts w:asciiTheme="majorBidi" w:eastAsia="Calibri" w:hAnsiTheme="majorBidi" w:cstheme="majorBidi"/>
                <w:bCs/>
                <w:iCs/>
                <w:sz w:val="24"/>
                <w:szCs w:val="24"/>
              </w:rPr>
            </w:pP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M</w:t>
            </w: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SD</w:t>
            </w: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M</w:t>
            </w: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SD</w:t>
            </w:r>
          </w:p>
        </w:tc>
        <w:tc>
          <w:tcPr>
            <w:tcW w:w="815" w:type="dxa"/>
            <w:tcBorders>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t</w:t>
            </w:r>
          </w:p>
        </w:tc>
        <w:tc>
          <w:tcPr>
            <w:tcW w:w="810" w:type="dxa"/>
            <w:tcBorders>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p</w:t>
            </w:r>
          </w:p>
        </w:tc>
        <w:tc>
          <w:tcPr>
            <w:tcW w:w="90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LL</w:t>
            </w: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UL</w:t>
            </w: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p>
        </w:tc>
      </w:tr>
      <w:tr w:rsidR="00B61DF5" w:rsidTr="00B61DF5">
        <w:tc>
          <w:tcPr>
            <w:tcW w:w="2065" w:type="dxa"/>
            <w:tcBorders>
              <w:top w:val="single" w:sz="4" w:space="0" w:color="auto"/>
            </w:tcBorders>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OP</w:t>
            </w:r>
          </w:p>
        </w:tc>
        <w:tc>
          <w:tcPr>
            <w:tcW w:w="810" w:type="dxa"/>
            <w:tcBorders>
              <w:top w:val="single" w:sz="4" w:space="0" w:color="auto"/>
            </w:tcBorders>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5D493C">
              <w:rPr>
                <w:rFonts w:asciiTheme="majorBidi" w:hAnsiTheme="majorBidi" w:cstheme="majorBidi"/>
                <w:color w:val="010205"/>
                <w:sz w:val="24"/>
                <w:szCs w:val="24"/>
              </w:rPr>
              <w:t>16.5</w:t>
            </w:r>
          </w:p>
        </w:tc>
        <w:tc>
          <w:tcPr>
            <w:tcW w:w="810" w:type="dxa"/>
            <w:tcBorders>
              <w:top w:val="single" w:sz="4" w:space="0" w:color="auto"/>
            </w:tcBorders>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6.0</w:t>
            </w:r>
          </w:p>
        </w:tc>
        <w:tc>
          <w:tcPr>
            <w:tcW w:w="810" w:type="dxa"/>
            <w:tcBorders>
              <w:top w:val="single" w:sz="4" w:space="0" w:color="auto"/>
            </w:tcBorders>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15.6</w:t>
            </w:r>
          </w:p>
        </w:tc>
        <w:tc>
          <w:tcPr>
            <w:tcW w:w="810" w:type="dxa"/>
            <w:tcBorders>
              <w:top w:val="single" w:sz="4" w:space="0" w:color="auto"/>
            </w:tcBorders>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5D493C">
              <w:rPr>
                <w:rFonts w:asciiTheme="majorBidi" w:hAnsiTheme="majorBidi" w:cstheme="majorBidi"/>
                <w:color w:val="010205"/>
                <w:sz w:val="24"/>
                <w:szCs w:val="24"/>
              </w:rPr>
              <w:t>5.23</w:t>
            </w:r>
          </w:p>
        </w:tc>
        <w:tc>
          <w:tcPr>
            <w:tcW w:w="815" w:type="dxa"/>
            <w:tcBorders>
              <w:top w:val="single" w:sz="4" w:space="0" w:color="auto"/>
            </w:tcBorders>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1.35</w:t>
            </w:r>
          </w:p>
        </w:tc>
        <w:tc>
          <w:tcPr>
            <w:tcW w:w="810" w:type="dxa"/>
            <w:tcBorders>
              <w:top w:val="single" w:sz="4" w:space="0" w:color="auto"/>
            </w:tcBorders>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.17</w:t>
            </w:r>
            <w:r>
              <w:rPr>
                <w:rFonts w:asciiTheme="majorBidi" w:hAnsiTheme="majorBidi" w:cstheme="majorBidi"/>
                <w:color w:val="010205"/>
                <w:sz w:val="24"/>
                <w:szCs w:val="24"/>
              </w:rPr>
              <w:t>*</w:t>
            </w:r>
          </w:p>
        </w:tc>
        <w:tc>
          <w:tcPr>
            <w:tcW w:w="900" w:type="dxa"/>
            <w:tcBorders>
              <w:top w:val="single" w:sz="4" w:space="0" w:color="auto"/>
            </w:tcBorders>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-.40</w:t>
            </w:r>
          </w:p>
        </w:tc>
        <w:tc>
          <w:tcPr>
            <w:tcW w:w="810" w:type="dxa"/>
            <w:tcBorders>
              <w:top w:val="single" w:sz="4" w:space="0" w:color="auto"/>
            </w:tcBorders>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2.17</w:t>
            </w:r>
          </w:p>
        </w:tc>
        <w:tc>
          <w:tcPr>
            <w:tcW w:w="810" w:type="dxa"/>
            <w:tcBorders>
              <w:top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0.1</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AI</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5D493C">
              <w:rPr>
                <w:rFonts w:asciiTheme="majorBidi" w:hAnsiTheme="majorBidi" w:cstheme="majorBidi"/>
                <w:color w:val="010205"/>
                <w:sz w:val="24"/>
                <w:szCs w:val="24"/>
              </w:rPr>
              <w:t>77.3</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5D493C">
              <w:rPr>
                <w:rFonts w:asciiTheme="majorBidi" w:hAnsiTheme="majorBidi" w:cstheme="majorBidi"/>
                <w:color w:val="010205"/>
                <w:sz w:val="24"/>
                <w:szCs w:val="24"/>
              </w:rPr>
              <w:t>16.2</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77.4</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16.9</w:t>
            </w:r>
          </w:p>
        </w:tc>
        <w:tc>
          <w:tcPr>
            <w:tcW w:w="815"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-.08</w:t>
            </w:r>
          </w:p>
        </w:tc>
        <w:tc>
          <w:tcPr>
            <w:tcW w:w="81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.93</w:t>
            </w:r>
          </w:p>
        </w:tc>
        <w:tc>
          <w:tcPr>
            <w:tcW w:w="90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-3.96</w:t>
            </w:r>
          </w:p>
        </w:tc>
        <w:tc>
          <w:tcPr>
            <w:tcW w:w="81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3.64</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SI</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5D493C">
              <w:rPr>
                <w:rFonts w:asciiTheme="majorBidi" w:hAnsiTheme="majorBidi" w:cstheme="majorBidi"/>
                <w:color w:val="010205"/>
                <w:sz w:val="24"/>
                <w:szCs w:val="24"/>
              </w:rPr>
              <w:t>42.5</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12.0</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41.7</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10.2</w:t>
            </w:r>
          </w:p>
        </w:tc>
        <w:tc>
          <w:tcPr>
            <w:tcW w:w="815"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.65</w:t>
            </w:r>
          </w:p>
        </w:tc>
        <w:tc>
          <w:tcPr>
            <w:tcW w:w="81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.51</w:t>
            </w:r>
          </w:p>
        </w:tc>
        <w:tc>
          <w:tcPr>
            <w:tcW w:w="90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-1.6</w:t>
            </w:r>
          </w:p>
        </w:tc>
        <w:tc>
          <w:tcPr>
            <w:tcW w:w="81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3.37</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II</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5D493C">
              <w:rPr>
                <w:rFonts w:asciiTheme="majorBidi" w:hAnsiTheme="majorBidi" w:cstheme="majorBidi"/>
                <w:color w:val="010205"/>
                <w:sz w:val="24"/>
                <w:szCs w:val="24"/>
              </w:rPr>
              <w:t>36.4</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9.19</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36.4</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9.58</w:t>
            </w:r>
          </w:p>
        </w:tc>
        <w:tc>
          <w:tcPr>
            <w:tcW w:w="815"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-.03</w:t>
            </w:r>
          </w:p>
        </w:tc>
        <w:tc>
          <w:tcPr>
            <w:tcW w:w="81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.97</w:t>
            </w:r>
          </w:p>
        </w:tc>
        <w:tc>
          <w:tcPr>
            <w:tcW w:w="90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-2.18</w:t>
            </w:r>
          </w:p>
        </w:tc>
        <w:tc>
          <w:tcPr>
            <w:tcW w:w="81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2.11</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Assertiveness total</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5D493C">
              <w:rPr>
                <w:rFonts w:asciiTheme="majorBidi" w:hAnsiTheme="majorBidi" w:cstheme="majorBidi"/>
                <w:color w:val="010205"/>
                <w:sz w:val="24"/>
                <w:szCs w:val="24"/>
              </w:rPr>
              <w:t>34.1</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8.25</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34.1</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7.31</w:t>
            </w:r>
          </w:p>
        </w:tc>
        <w:tc>
          <w:tcPr>
            <w:tcW w:w="815"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.01</w:t>
            </w:r>
          </w:p>
        </w:tc>
        <w:tc>
          <w:tcPr>
            <w:tcW w:w="81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.98</w:t>
            </w:r>
          </w:p>
        </w:tc>
        <w:tc>
          <w:tcPr>
            <w:tcW w:w="90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-1.75</w:t>
            </w:r>
          </w:p>
        </w:tc>
        <w:tc>
          <w:tcPr>
            <w:tcW w:w="81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1.78</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PA</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5D493C">
              <w:rPr>
                <w:rFonts w:asciiTheme="majorBidi" w:hAnsiTheme="majorBidi" w:cstheme="majorBidi"/>
                <w:color w:val="010205"/>
                <w:sz w:val="24"/>
                <w:szCs w:val="24"/>
              </w:rPr>
              <w:t>34.5</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8.28</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35.7</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8.81</w:t>
            </w:r>
          </w:p>
        </w:tc>
        <w:tc>
          <w:tcPr>
            <w:tcW w:w="815"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-1.1</w:t>
            </w:r>
          </w:p>
        </w:tc>
        <w:tc>
          <w:tcPr>
            <w:tcW w:w="81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.24</w:t>
            </w:r>
          </w:p>
        </w:tc>
        <w:tc>
          <w:tcPr>
            <w:tcW w:w="90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-3.12</w:t>
            </w:r>
          </w:p>
        </w:tc>
        <w:tc>
          <w:tcPr>
            <w:tcW w:w="81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.79</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SA</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5D493C">
              <w:rPr>
                <w:rFonts w:asciiTheme="majorBidi" w:hAnsiTheme="majorBidi" w:cstheme="majorBidi"/>
                <w:color w:val="010205"/>
                <w:sz w:val="24"/>
                <w:szCs w:val="24"/>
              </w:rPr>
              <w:t>25.1</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6.35</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24.3</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6.54</w:t>
            </w:r>
          </w:p>
        </w:tc>
        <w:tc>
          <w:tcPr>
            <w:tcW w:w="815"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1.0</w:t>
            </w:r>
          </w:p>
        </w:tc>
        <w:tc>
          <w:tcPr>
            <w:tcW w:w="81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.27</w:t>
            </w:r>
          </w:p>
        </w:tc>
        <w:tc>
          <w:tcPr>
            <w:tcW w:w="90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-.65</w:t>
            </w:r>
          </w:p>
        </w:tc>
        <w:tc>
          <w:tcPr>
            <w:tcW w:w="81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2.29</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ICA</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5D493C">
              <w:rPr>
                <w:rFonts w:asciiTheme="majorBidi" w:hAnsiTheme="majorBidi" w:cstheme="majorBidi"/>
                <w:color w:val="010205"/>
                <w:sz w:val="24"/>
                <w:szCs w:val="24"/>
              </w:rPr>
              <w:t>17.6</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4.53</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17.4</w:t>
            </w:r>
          </w:p>
        </w:tc>
        <w:tc>
          <w:tcPr>
            <w:tcW w:w="810" w:type="dxa"/>
          </w:tcPr>
          <w:p w:rsidR="00B61DF5" w:rsidRPr="004F25CD"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4F25CD">
              <w:rPr>
                <w:rFonts w:asciiTheme="majorBidi" w:hAnsiTheme="majorBidi" w:cstheme="majorBidi"/>
                <w:color w:val="010205"/>
                <w:sz w:val="24"/>
                <w:szCs w:val="24"/>
              </w:rPr>
              <w:t>4.62</w:t>
            </w:r>
          </w:p>
        </w:tc>
        <w:tc>
          <w:tcPr>
            <w:tcW w:w="815"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.35</w:t>
            </w:r>
          </w:p>
        </w:tc>
        <w:tc>
          <w:tcPr>
            <w:tcW w:w="81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.72</w:t>
            </w:r>
          </w:p>
        </w:tc>
        <w:tc>
          <w:tcPr>
            <w:tcW w:w="90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-.85</w:t>
            </w:r>
          </w:p>
        </w:tc>
        <w:tc>
          <w:tcPr>
            <w:tcW w:w="810" w:type="dxa"/>
          </w:tcPr>
          <w:p w:rsidR="00B61DF5" w:rsidRPr="008045BC" w:rsidRDefault="00B61DF5" w:rsidP="00B61DF5">
            <w:pPr>
              <w:autoSpaceDE w:val="0"/>
              <w:autoSpaceDN w:val="0"/>
              <w:adjustRightInd w:val="0"/>
              <w:spacing w:after="0" w:line="320" w:lineRule="atLeast"/>
              <w:ind w:left="60" w:right="60"/>
              <w:jc w:val="right"/>
              <w:rPr>
                <w:rFonts w:asciiTheme="majorBidi" w:hAnsiTheme="majorBidi" w:cstheme="majorBidi"/>
                <w:color w:val="010205"/>
                <w:sz w:val="24"/>
                <w:szCs w:val="24"/>
              </w:rPr>
            </w:pPr>
            <w:r w:rsidRPr="008045BC">
              <w:rPr>
                <w:rFonts w:asciiTheme="majorBidi" w:hAnsiTheme="majorBidi" w:cstheme="majorBidi"/>
                <w:color w:val="010205"/>
                <w:sz w:val="24"/>
                <w:szCs w:val="24"/>
              </w:rPr>
              <w:t>1.23</w:t>
            </w:r>
          </w:p>
        </w:tc>
        <w:tc>
          <w:tcPr>
            <w:tcW w:w="81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w:t>
            </w:r>
          </w:p>
        </w:tc>
      </w:tr>
    </w:tbl>
    <w:p w:rsidR="001B76C1" w:rsidRDefault="001B76C1" w:rsidP="001B76C1">
      <w:pPr>
        <w:spacing w:after="0" w:line="480" w:lineRule="auto"/>
        <w:ind w:right="-720"/>
        <w:rPr>
          <w:rFonts w:asciiTheme="majorBidi" w:hAnsiTheme="majorBidi" w:cstheme="majorBidi"/>
          <w:color w:val="000000" w:themeColor="text1"/>
          <w:sz w:val="24"/>
          <w:szCs w:val="24"/>
        </w:rPr>
      </w:pPr>
      <w:r w:rsidRPr="003B2A94">
        <w:rPr>
          <w:rFonts w:asciiTheme="majorBidi" w:eastAsia="Calibri" w:hAnsiTheme="majorBidi" w:cstheme="majorBidi"/>
          <w:bCs/>
          <w:i/>
          <w:sz w:val="24"/>
          <w:szCs w:val="24"/>
        </w:rPr>
        <w:t>Note</w:t>
      </w:r>
      <w:r w:rsidRPr="003B2A94">
        <w:rPr>
          <w:rFonts w:asciiTheme="majorBidi" w:eastAsia="Calibri" w:hAnsiTheme="majorBidi" w:cstheme="majorBidi"/>
          <w:bCs/>
          <w:sz w:val="24"/>
          <w:szCs w:val="24"/>
        </w:rPr>
        <w:t xml:space="preserve">. </w:t>
      </w:r>
      <w:r>
        <w:rPr>
          <w:rFonts w:asciiTheme="majorBidi" w:eastAsia="Calibri" w:hAnsiTheme="majorBidi" w:cstheme="majorBidi"/>
          <w:bCs/>
          <w:i/>
          <w:iCs/>
          <w:sz w:val="24"/>
          <w:szCs w:val="24"/>
        </w:rPr>
        <w:t>N</w:t>
      </w:r>
      <w:r w:rsidRPr="003B2A94">
        <w:rPr>
          <w:rFonts w:asciiTheme="majorBidi" w:eastAsia="Calibri" w:hAnsiTheme="majorBidi" w:cstheme="majorBidi"/>
          <w:bCs/>
          <w:sz w:val="24"/>
          <w:szCs w:val="24"/>
        </w:rPr>
        <w:t xml:space="preserve">= Number of Participants, </w:t>
      </w:r>
      <w:r w:rsidRPr="003B2A94">
        <w:rPr>
          <w:rFonts w:asciiTheme="majorBidi" w:eastAsia="Calibri" w:hAnsiTheme="majorBidi" w:cstheme="majorBidi"/>
          <w:bCs/>
          <w:i/>
          <w:iCs/>
          <w:sz w:val="24"/>
          <w:szCs w:val="24"/>
        </w:rPr>
        <w:t>M</w:t>
      </w:r>
      <w:r w:rsidRPr="003B2A94">
        <w:rPr>
          <w:rFonts w:asciiTheme="majorBidi" w:eastAsia="Calibri" w:hAnsiTheme="majorBidi" w:cstheme="majorBidi"/>
          <w:bCs/>
          <w:sz w:val="24"/>
          <w:szCs w:val="24"/>
        </w:rPr>
        <w:t xml:space="preserve">= mean, </w:t>
      </w:r>
      <w:r w:rsidRPr="003B2A94">
        <w:rPr>
          <w:rFonts w:asciiTheme="majorBidi" w:eastAsia="Calibri" w:hAnsiTheme="majorBidi" w:cstheme="majorBidi"/>
          <w:bCs/>
          <w:i/>
          <w:iCs/>
          <w:sz w:val="24"/>
          <w:szCs w:val="24"/>
        </w:rPr>
        <w:t>SD</w:t>
      </w:r>
      <w:r w:rsidRPr="003B2A94">
        <w:rPr>
          <w:rFonts w:asciiTheme="majorBidi" w:eastAsia="Calibri" w:hAnsiTheme="majorBidi" w:cstheme="majorBidi"/>
          <w:bCs/>
          <w:sz w:val="24"/>
          <w:szCs w:val="24"/>
        </w:rPr>
        <w:t xml:space="preserve">= Standard Deviation, </w:t>
      </w:r>
      <w:r w:rsidRPr="003B2A94">
        <w:rPr>
          <w:rFonts w:asciiTheme="majorBidi" w:eastAsia="Calibri" w:hAnsiTheme="majorBidi" w:cstheme="majorBidi"/>
          <w:bCs/>
          <w:i/>
          <w:iCs/>
          <w:sz w:val="24"/>
          <w:szCs w:val="24"/>
        </w:rPr>
        <w:t>p</w:t>
      </w:r>
      <w:r w:rsidRPr="003B2A94">
        <w:rPr>
          <w:rFonts w:asciiTheme="majorBidi" w:eastAsia="Calibri" w:hAnsiTheme="majorBidi" w:cstheme="majorBidi"/>
          <w:bCs/>
          <w:sz w:val="24"/>
          <w:szCs w:val="24"/>
        </w:rPr>
        <w:t xml:space="preserve">= Significance Level, </w:t>
      </w:r>
      <w:r w:rsidRPr="003B2A94">
        <w:rPr>
          <w:rFonts w:asciiTheme="majorBidi" w:eastAsia="Calibri" w:hAnsiTheme="majorBidi" w:cstheme="majorBidi"/>
          <w:bCs/>
          <w:i/>
          <w:iCs/>
          <w:sz w:val="24"/>
          <w:szCs w:val="24"/>
        </w:rPr>
        <w:t>LL</w:t>
      </w:r>
      <w:r w:rsidRPr="003B2A94">
        <w:rPr>
          <w:rFonts w:asciiTheme="majorBidi" w:eastAsia="Calibri" w:hAnsiTheme="majorBidi" w:cstheme="majorBidi"/>
          <w:bCs/>
          <w:sz w:val="24"/>
          <w:szCs w:val="24"/>
        </w:rPr>
        <w:t xml:space="preserve">= Lower Level, </w:t>
      </w:r>
      <w:r w:rsidRPr="003B2A94">
        <w:rPr>
          <w:rFonts w:asciiTheme="majorBidi" w:eastAsia="Calibri" w:hAnsiTheme="majorBidi" w:cstheme="majorBidi"/>
          <w:bCs/>
          <w:i/>
          <w:iCs/>
          <w:sz w:val="24"/>
          <w:szCs w:val="24"/>
        </w:rPr>
        <w:t>UL</w:t>
      </w:r>
      <w:r w:rsidRPr="003B2A94">
        <w:rPr>
          <w:rFonts w:asciiTheme="majorBidi" w:eastAsia="Calibri" w:hAnsiTheme="majorBidi" w:cstheme="majorBidi"/>
          <w:bCs/>
          <w:sz w:val="24"/>
          <w:szCs w:val="24"/>
        </w:rPr>
        <w:t>= Upper Level,</w:t>
      </w:r>
      <w:r w:rsidRPr="003B2A94">
        <w:rPr>
          <w:rFonts w:asciiTheme="majorBidi" w:hAnsiTheme="majorBidi" w:cstheme="majorBidi"/>
          <w:sz w:val="24"/>
          <w:szCs w:val="24"/>
        </w:rPr>
        <w:t xml:space="preserve"> </w:t>
      </w:r>
      <w:r w:rsidRPr="001F0550">
        <w:rPr>
          <w:rFonts w:asciiTheme="majorBidi" w:hAnsiTheme="majorBidi" w:cstheme="majorBidi"/>
          <w:i/>
          <w:iCs/>
          <w:sz w:val="24"/>
          <w:szCs w:val="24"/>
        </w:rPr>
        <w:t>CI</w:t>
      </w:r>
      <w:r w:rsidRPr="003B2A94">
        <w:rPr>
          <w:rFonts w:asciiTheme="majorBidi" w:hAnsiTheme="majorBidi" w:cstheme="majorBidi"/>
          <w:sz w:val="24"/>
          <w:szCs w:val="24"/>
        </w:rPr>
        <w:t xml:space="preserve">= Confidence Interval, </w:t>
      </w:r>
      <w:r w:rsidRPr="001F0550">
        <w:rPr>
          <w:rFonts w:asciiTheme="majorBidi" w:hAnsiTheme="majorBidi" w:cstheme="majorBidi"/>
          <w:i/>
          <w:iCs/>
          <w:sz w:val="24"/>
          <w:szCs w:val="24"/>
        </w:rPr>
        <w:t>OP</w:t>
      </w:r>
      <w:r w:rsidRPr="003B2A94">
        <w:rPr>
          <w:rFonts w:asciiTheme="majorBidi" w:hAnsiTheme="majorBidi" w:cstheme="majorBidi"/>
          <w:sz w:val="24"/>
          <w:szCs w:val="24"/>
        </w:rPr>
        <w:t xml:space="preserve">= Overprotective Parenting, </w:t>
      </w:r>
      <w:r w:rsidRPr="001F0550">
        <w:rPr>
          <w:rFonts w:asciiTheme="majorBidi" w:hAnsiTheme="majorBidi" w:cstheme="majorBidi"/>
          <w:i/>
          <w:iCs/>
          <w:sz w:val="24"/>
          <w:szCs w:val="24"/>
        </w:rPr>
        <w:t>AI</w:t>
      </w:r>
      <w:r w:rsidRPr="003B2A94">
        <w:rPr>
          <w:rFonts w:asciiTheme="majorBidi" w:hAnsiTheme="majorBidi" w:cstheme="majorBidi"/>
          <w:sz w:val="24"/>
          <w:szCs w:val="24"/>
        </w:rPr>
        <w:t xml:space="preserve">= Arrogant Identity, </w:t>
      </w:r>
      <w:r w:rsidRPr="001F0550">
        <w:rPr>
          <w:rFonts w:asciiTheme="majorBidi" w:hAnsiTheme="majorBidi" w:cstheme="majorBidi"/>
          <w:i/>
          <w:iCs/>
          <w:sz w:val="24"/>
          <w:szCs w:val="24"/>
        </w:rPr>
        <w:t>SI</w:t>
      </w:r>
      <w:r w:rsidRPr="003B2A94">
        <w:rPr>
          <w:rFonts w:asciiTheme="majorBidi" w:hAnsiTheme="majorBidi" w:cstheme="majorBidi"/>
          <w:sz w:val="24"/>
          <w:szCs w:val="24"/>
        </w:rPr>
        <w:t xml:space="preserve">= Social Identity, </w:t>
      </w:r>
      <w:r w:rsidRPr="001F0550">
        <w:rPr>
          <w:rFonts w:asciiTheme="majorBidi" w:hAnsiTheme="majorBidi" w:cstheme="majorBidi"/>
          <w:i/>
          <w:iCs/>
          <w:sz w:val="24"/>
          <w:szCs w:val="24"/>
        </w:rPr>
        <w:t>II</w:t>
      </w:r>
      <w:r w:rsidRPr="003B2A94">
        <w:rPr>
          <w:rFonts w:asciiTheme="majorBidi" w:hAnsiTheme="majorBidi" w:cstheme="majorBidi"/>
          <w:sz w:val="24"/>
          <w:szCs w:val="24"/>
        </w:rPr>
        <w:t xml:space="preserve">= Independent Identity, </w:t>
      </w:r>
      <w:r w:rsidRPr="001F0550">
        <w:rPr>
          <w:rFonts w:asciiTheme="majorBidi" w:hAnsiTheme="majorBidi" w:cstheme="majorBidi"/>
          <w:i/>
          <w:iCs/>
          <w:sz w:val="24"/>
          <w:szCs w:val="24"/>
        </w:rPr>
        <w:t>AI</w:t>
      </w:r>
      <w:r w:rsidRPr="003B2A94">
        <w:rPr>
          <w:rFonts w:asciiTheme="majorBidi" w:hAnsiTheme="majorBidi" w:cstheme="majorBidi"/>
          <w:sz w:val="24"/>
          <w:szCs w:val="24"/>
        </w:rPr>
        <w:t xml:space="preserve">= Prosocial Assertiveness, </w:t>
      </w:r>
      <w:r w:rsidRPr="001F0550">
        <w:rPr>
          <w:rFonts w:asciiTheme="majorBidi" w:hAnsiTheme="majorBidi" w:cstheme="majorBidi"/>
          <w:i/>
          <w:iCs/>
          <w:sz w:val="24"/>
          <w:szCs w:val="24"/>
        </w:rPr>
        <w:t>SA</w:t>
      </w:r>
      <w:r w:rsidRPr="003B2A94">
        <w:rPr>
          <w:rFonts w:asciiTheme="majorBidi" w:hAnsiTheme="majorBidi" w:cstheme="majorBidi"/>
          <w:sz w:val="24"/>
          <w:szCs w:val="24"/>
        </w:rPr>
        <w:t xml:space="preserve">= Self-regulation Assertiveness, </w:t>
      </w:r>
      <w:r w:rsidRPr="001F0550">
        <w:rPr>
          <w:rFonts w:asciiTheme="majorBidi" w:hAnsiTheme="majorBidi" w:cstheme="majorBidi"/>
          <w:i/>
          <w:iCs/>
          <w:sz w:val="24"/>
          <w:szCs w:val="24"/>
        </w:rPr>
        <w:t>ICA</w:t>
      </w:r>
      <w:r w:rsidRPr="003B2A94">
        <w:rPr>
          <w:rFonts w:asciiTheme="majorBidi" w:hAnsiTheme="majorBidi" w:cstheme="majorBidi"/>
          <w:sz w:val="24"/>
          <w:szCs w:val="24"/>
        </w:rPr>
        <w:t xml:space="preserve">= Interpersonal Competence Assertiveness. </w:t>
      </w:r>
      <w:r w:rsidRPr="003B2A94">
        <w:rPr>
          <w:rFonts w:asciiTheme="majorBidi" w:hAnsiTheme="majorBidi" w:cstheme="majorBidi"/>
          <w:color w:val="000000" w:themeColor="text1"/>
          <w:sz w:val="24"/>
          <w:szCs w:val="24"/>
        </w:rPr>
        <w:t>*p&lt;0.05</w:t>
      </w:r>
    </w:p>
    <w:p w:rsidR="001B76C1" w:rsidRDefault="001B76C1" w:rsidP="001B76C1">
      <w:pPr>
        <w:spacing w:line="480" w:lineRule="auto"/>
        <w:ind w:firstLine="720"/>
        <w:rPr>
          <w:rFonts w:asciiTheme="majorBidi" w:eastAsia="Calibri" w:hAnsiTheme="majorBidi" w:cstheme="majorBidi"/>
          <w:bCs/>
          <w:sz w:val="24"/>
          <w:szCs w:val="24"/>
        </w:rPr>
      </w:pPr>
    </w:p>
    <w:p w:rsidR="001B76C1" w:rsidRPr="00555E92" w:rsidRDefault="001B76C1" w:rsidP="001B76C1">
      <w:pPr>
        <w:spacing w:line="480" w:lineRule="auto"/>
        <w:ind w:firstLine="720"/>
        <w:rPr>
          <w:rFonts w:asciiTheme="majorBidi" w:eastAsia="Calibri" w:hAnsiTheme="majorBidi" w:cstheme="majorBidi"/>
          <w:bCs/>
          <w:sz w:val="24"/>
          <w:szCs w:val="24"/>
        </w:rPr>
        <w:sectPr w:rsidR="001B76C1" w:rsidRPr="00555E92" w:rsidSect="00017ED4">
          <w:headerReference w:type="default" r:id="rId37"/>
          <w:pgSz w:w="12240" w:h="15840"/>
          <w:pgMar w:top="1440" w:right="1440" w:bottom="1440" w:left="2160" w:header="720" w:footer="720" w:gutter="0"/>
          <w:cols w:space="720"/>
          <w:docGrid w:linePitch="360"/>
        </w:sectPr>
      </w:pPr>
      <w:r w:rsidRPr="005B355C">
        <w:rPr>
          <w:rFonts w:asciiTheme="majorBidi" w:eastAsia="Calibri" w:hAnsiTheme="majorBidi" w:cstheme="majorBidi"/>
          <w:bCs/>
          <w:sz w:val="24"/>
          <w:szCs w:val="24"/>
        </w:rPr>
        <w:lastRenderedPageBreak/>
        <w:t xml:space="preserve">The above table show </w:t>
      </w:r>
      <w:r>
        <w:rPr>
          <w:rFonts w:asciiTheme="majorBidi" w:eastAsia="Calibri" w:hAnsiTheme="majorBidi" w:cstheme="majorBidi"/>
          <w:bCs/>
          <w:sz w:val="24"/>
          <w:szCs w:val="24"/>
        </w:rPr>
        <w:t>no-significant difference in family system. Students living in joint families</w:t>
      </w:r>
      <w:r w:rsidRPr="005B355C">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experience</w:t>
      </w:r>
      <w:r w:rsidRPr="005B355C">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significant</w:t>
      </w:r>
      <w:r w:rsidRPr="00956D11">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differences</w:t>
      </w:r>
      <w:r w:rsidRPr="005B355C">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in overprotective parenting</w:t>
      </w:r>
      <w:r w:rsidRPr="005B355C">
        <w:rPr>
          <w:rFonts w:asciiTheme="majorBidi" w:eastAsia="Calibri" w:hAnsiTheme="majorBidi" w:cstheme="majorBidi"/>
          <w:bCs/>
          <w:sz w:val="24"/>
          <w:szCs w:val="24"/>
        </w:rPr>
        <w:t xml:space="preserve"> than the </w:t>
      </w:r>
      <w:r>
        <w:rPr>
          <w:rFonts w:asciiTheme="majorBidi" w:eastAsia="Calibri" w:hAnsiTheme="majorBidi" w:cstheme="majorBidi"/>
          <w:bCs/>
          <w:sz w:val="24"/>
          <w:szCs w:val="24"/>
        </w:rPr>
        <w:t xml:space="preserve">nuclear family’s </w:t>
      </w:r>
      <w:r w:rsidRPr="005B355C">
        <w:rPr>
          <w:rFonts w:asciiTheme="majorBidi" w:eastAsia="Calibri" w:hAnsiTheme="majorBidi" w:cstheme="majorBidi"/>
          <w:bCs/>
          <w:sz w:val="24"/>
          <w:szCs w:val="24"/>
        </w:rPr>
        <w:t>university students ac</w:t>
      </w:r>
      <w:r>
        <w:rPr>
          <w:rFonts w:asciiTheme="majorBidi" w:eastAsia="Calibri" w:hAnsiTheme="majorBidi" w:cstheme="majorBidi"/>
          <w:bCs/>
          <w:sz w:val="24"/>
          <w:szCs w:val="24"/>
        </w:rPr>
        <w:t>cording to the mean scores (</w:t>
      </w:r>
      <w:r w:rsidRPr="0050191D">
        <w:rPr>
          <w:rFonts w:asciiTheme="majorBidi" w:eastAsia="Calibri" w:hAnsiTheme="majorBidi" w:cstheme="majorBidi"/>
          <w:bCs/>
          <w:sz w:val="24"/>
          <w:szCs w:val="24"/>
        </w:rPr>
        <w:t>16.5</w:t>
      </w:r>
      <w:r>
        <w:rPr>
          <w:rFonts w:asciiTheme="majorBidi" w:eastAsia="Calibri" w:hAnsiTheme="majorBidi" w:cstheme="majorBidi"/>
          <w:bCs/>
          <w:sz w:val="24"/>
          <w:szCs w:val="24"/>
        </w:rPr>
        <w:t>, 15.6</w:t>
      </w:r>
      <w:r w:rsidRPr="005B355C">
        <w:rPr>
          <w:rFonts w:asciiTheme="majorBidi" w:eastAsia="Calibri" w:hAnsiTheme="majorBidi" w:cstheme="majorBidi"/>
          <w:bCs/>
          <w:sz w:val="24"/>
          <w:szCs w:val="24"/>
        </w:rPr>
        <w:t xml:space="preserve">). </w:t>
      </w:r>
    </w:p>
    <w:p w:rsidR="001B76C1" w:rsidRPr="003B2A94" w:rsidRDefault="001B76C1" w:rsidP="001B76C1">
      <w:pPr>
        <w:spacing w:line="480" w:lineRule="auto"/>
        <w:rPr>
          <w:rFonts w:asciiTheme="majorBidi" w:hAnsiTheme="majorBidi" w:cstheme="majorBidi"/>
          <w:b/>
          <w:bCs/>
          <w:sz w:val="24"/>
          <w:szCs w:val="24"/>
        </w:rPr>
      </w:pPr>
      <w:r>
        <w:rPr>
          <w:rFonts w:asciiTheme="majorBidi" w:hAnsiTheme="majorBidi" w:cstheme="majorBidi"/>
          <w:b/>
          <w:bCs/>
          <w:sz w:val="24"/>
          <w:szCs w:val="24"/>
        </w:rPr>
        <w:lastRenderedPageBreak/>
        <w:t>Table 8</w:t>
      </w:r>
    </w:p>
    <w:p w:rsidR="001B76C1" w:rsidRDefault="001B76C1" w:rsidP="001B76C1">
      <w:pPr>
        <w:spacing w:after="0" w:line="480" w:lineRule="auto"/>
        <w:rPr>
          <w:rFonts w:asciiTheme="majorBidi" w:eastAsia="Calibri" w:hAnsiTheme="majorBidi" w:cstheme="majorBidi"/>
          <w:bCs/>
          <w:i/>
          <w:sz w:val="24"/>
          <w:szCs w:val="24"/>
        </w:rPr>
      </w:pPr>
      <w:r w:rsidRPr="003B2A94">
        <w:rPr>
          <w:rFonts w:asciiTheme="majorBidi" w:eastAsia="Calibri" w:hAnsiTheme="majorBidi" w:cstheme="majorBidi"/>
          <w:bCs/>
          <w:i/>
          <w:sz w:val="24"/>
          <w:szCs w:val="24"/>
        </w:rPr>
        <w:t xml:space="preserve">Mean, Standard Deviation, t-value, Sig. value, 95% Confidence Interval of the Difference, and Cohen’s d of </w:t>
      </w:r>
      <w:r>
        <w:rPr>
          <w:rFonts w:asciiTheme="majorBidi" w:eastAsia="Calibri" w:hAnsiTheme="majorBidi" w:cstheme="majorBidi"/>
          <w:bCs/>
          <w:i/>
          <w:sz w:val="24"/>
          <w:szCs w:val="24"/>
        </w:rPr>
        <w:t>Mother’s Occupation</w:t>
      </w:r>
      <w:r w:rsidRPr="003B2A94">
        <w:rPr>
          <w:rFonts w:asciiTheme="majorBidi" w:eastAsia="Calibri" w:hAnsiTheme="majorBidi" w:cstheme="majorBidi"/>
          <w:bCs/>
          <w:i/>
          <w:sz w:val="24"/>
          <w:szCs w:val="24"/>
        </w:rPr>
        <w:t xml:space="preserve"> on </w:t>
      </w:r>
      <w:r w:rsidRPr="003B2A94">
        <w:rPr>
          <w:rFonts w:asciiTheme="majorBidi" w:hAnsiTheme="majorBidi" w:cstheme="majorBidi"/>
          <w:i/>
          <w:iCs/>
          <w:sz w:val="24"/>
          <w:szCs w:val="24"/>
        </w:rPr>
        <w:t>Overprotective Parenting, Identity, and Assertiveness</w:t>
      </w:r>
      <w:r w:rsidRPr="003B2A94">
        <w:rPr>
          <w:rFonts w:asciiTheme="majorBidi" w:eastAsia="Calibri" w:hAnsiTheme="majorBidi" w:cstheme="majorBidi"/>
          <w:bCs/>
          <w:i/>
          <w:sz w:val="24"/>
          <w:szCs w:val="24"/>
        </w:rPr>
        <w:t xml:space="preserve"> Scale Three Factors (N=300)</w:t>
      </w:r>
    </w:p>
    <w:tbl>
      <w:tblPr>
        <w:tblStyle w:val="TableGrid"/>
        <w:tblW w:w="981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65"/>
        <w:gridCol w:w="810"/>
        <w:gridCol w:w="810"/>
        <w:gridCol w:w="810"/>
        <w:gridCol w:w="810"/>
        <w:gridCol w:w="905"/>
        <w:gridCol w:w="810"/>
        <w:gridCol w:w="900"/>
        <w:gridCol w:w="810"/>
        <w:gridCol w:w="1080"/>
      </w:tblGrid>
      <w:tr w:rsidR="00B61DF5" w:rsidTr="00B61DF5">
        <w:tc>
          <w:tcPr>
            <w:tcW w:w="2065" w:type="dxa"/>
            <w:tcBorders>
              <w:top w:val="single" w:sz="4" w:space="0" w:color="auto"/>
              <w:bottom w:val="nil"/>
            </w:tcBorders>
          </w:tcPr>
          <w:p w:rsidR="00B61DF5" w:rsidRDefault="00B61DF5" w:rsidP="00B61DF5">
            <w:pPr>
              <w:spacing w:after="0" w:line="480" w:lineRule="auto"/>
              <w:rPr>
                <w:rFonts w:asciiTheme="majorBidi" w:eastAsia="Calibri" w:hAnsiTheme="majorBidi" w:cstheme="majorBidi"/>
                <w:bCs/>
                <w:iCs/>
                <w:sz w:val="24"/>
                <w:szCs w:val="24"/>
              </w:rPr>
            </w:pPr>
            <w:r w:rsidRPr="003B2A94">
              <w:rPr>
                <w:rFonts w:asciiTheme="majorBidi" w:eastAsia="Calibri" w:hAnsiTheme="majorBidi" w:cstheme="majorBidi"/>
                <w:bCs/>
                <w:sz w:val="24"/>
                <w:szCs w:val="24"/>
              </w:rPr>
              <w:t>Variable</w:t>
            </w:r>
          </w:p>
        </w:tc>
        <w:tc>
          <w:tcPr>
            <w:tcW w:w="1620" w:type="dxa"/>
            <w:gridSpan w:val="2"/>
            <w:tcBorders>
              <w:top w:val="single" w:sz="4" w:space="0" w:color="auto"/>
              <w:bottom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Working</w:t>
            </w:r>
          </w:p>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r>
              <w:rPr>
                <w:rFonts w:asciiTheme="majorBidi" w:eastAsia="Calibri" w:hAnsiTheme="majorBidi" w:cstheme="majorBidi"/>
                <w:bCs/>
                <w:i/>
                <w:iCs/>
                <w:sz w:val="24"/>
                <w:szCs w:val="24"/>
              </w:rPr>
              <w:t>N</w:t>
            </w:r>
            <w:r>
              <w:rPr>
                <w:rFonts w:asciiTheme="majorBidi" w:eastAsia="Calibri" w:hAnsiTheme="majorBidi" w:cstheme="majorBidi"/>
                <w:bCs/>
                <w:sz w:val="24"/>
                <w:szCs w:val="24"/>
              </w:rPr>
              <w:t>=48</w:t>
            </w:r>
            <w:r w:rsidRPr="003B2A94">
              <w:rPr>
                <w:rFonts w:asciiTheme="majorBidi" w:eastAsia="Calibri" w:hAnsiTheme="majorBidi" w:cstheme="majorBidi"/>
                <w:bCs/>
                <w:sz w:val="24"/>
                <w:szCs w:val="24"/>
              </w:rPr>
              <w:t>)</w:t>
            </w:r>
          </w:p>
        </w:tc>
        <w:tc>
          <w:tcPr>
            <w:tcW w:w="1620" w:type="dxa"/>
            <w:gridSpan w:val="2"/>
            <w:tcBorders>
              <w:top w:val="single" w:sz="4" w:space="0" w:color="auto"/>
              <w:bottom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Non-working</w:t>
            </w:r>
          </w:p>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r>
              <w:rPr>
                <w:rFonts w:asciiTheme="majorBidi" w:eastAsia="Calibri" w:hAnsiTheme="majorBidi" w:cstheme="majorBidi"/>
                <w:bCs/>
                <w:i/>
                <w:iCs/>
                <w:sz w:val="24"/>
                <w:szCs w:val="24"/>
              </w:rPr>
              <w:t>N</w:t>
            </w:r>
            <w:r w:rsidRPr="003B2A94">
              <w:rPr>
                <w:rFonts w:asciiTheme="majorBidi" w:eastAsia="Calibri" w:hAnsiTheme="majorBidi" w:cstheme="majorBidi"/>
                <w:bCs/>
                <w:sz w:val="24"/>
                <w:szCs w:val="24"/>
              </w:rPr>
              <w:t>=</w:t>
            </w:r>
            <w:r>
              <w:rPr>
                <w:rFonts w:asciiTheme="majorBidi" w:eastAsia="Calibri" w:hAnsiTheme="majorBidi" w:cstheme="majorBidi"/>
                <w:bCs/>
                <w:sz w:val="24"/>
                <w:szCs w:val="24"/>
              </w:rPr>
              <w:t>236</w:t>
            </w:r>
            <w:r w:rsidRPr="003B2A94">
              <w:rPr>
                <w:rFonts w:asciiTheme="majorBidi" w:eastAsia="Calibri" w:hAnsiTheme="majorBidi" w:cstheme="majorBidi"/>
                <w:bCs/>
                <w:sz w:val="24"/>
                <w:szCs w:val="24"/>
              </w:rPr>
              <w:t>)</w:t>
            </w:r>
          </w:p>
        </w:tc>
        <w:tc>
          <w:tcPr>
            <w:tcW w:w="905" w:type="dxa"/>
          </w:tcPr>
          <w:p w:rsidR="00B61DF5" w:rsidRDefault="00B61DF5" w:rsidP="00B61DF5">
            <w:pPr>
              <w:spacing w:after="0" w:line="480" w:lineRule="auto"/>
              <w:rPr>
                <w:rFonts w:asciiTheme="majorBidi" w:eastAsia="Calibri" w:hAnsiTheme="majorBidi" w:cstheme="majorBidi"/>
                <w:bCs/>
                <w:iCs/>
                <w:sz w:val="24"/>
                <w:szCs w:val="24"/>
              </w:rPr>
            </w:pPr>
          </w:p>
        </w:tc>
        <w:tc>
          <w:tcPr>
            <w:tcW w:w="810" w:type="dxa"/>
          </w:tcPr>
          <w:p w:rsidR="00B61DF5" w:rsidRDefault="00B61DF5" w:rsidP="00B61DF5">
            <w:pPr>
              <w:spacing w:after="0" w:line="480" w:lineRule="auto"/>
              <w:jc w:val="center"/>
              <w:rPr>
                <w:rFonts w:asciiTheme="majorBidi" w:eastAsia="Calibri" w:hAnsiTheme="majorBidi" w:cstheme="majorBidi"/>
                <w:bCs/>
                <w:iCs/>
                <w:sz w:val="24"/>
                <w:szCs w:val="24"/>
              </w:rPr>
            </w:pPr>
          </w:p>
        </w:tc>
        <w:tc>
          <w:tcPr>
            <w:tcW w:w="1710" w:type="dxa"/>
            <w:gridSpan w:val="2"/>
            <w:tcBorders>
              <w:top w:val="single" w:sz="4" w:space="0" w:color="auto"/>
              <w:bottom w:val="single" w:sz="4" w:space="0" w:color="auto"/>
            </w:tcBorders>
          </w:tcPr>
          <w:p w:rsidR="00B61DF5" w:rsidRDefault="00B61DF5" w:rsidP="00B61DF5">
            <w:pPr>
              <w:spacing w:after="0" w:line="480" w:lineRule="auto"/>
              <w:jc w:val="center"/>
              <w:rPr>
                <w:rFonts w:asciiTheme="majorBidi" w:eastAsia="Calibri" w:hAnsiTheme="majorBidi" w:cstheme="majorBidi"/>
                <w:bCs/>
                <w:iCs/>
                <w:sz w:val="24"/>
                <w:szCs w:val="24"/>
              </w:rPr>
            </w:pPr>
            <w:r>
              <w:rPr>
                <w:rFonts w:asciiTheme="majorBidi" w:eastAsia="Calibri" w:hAnsiTheme="majorBidi" w:cstheme="majorBidi"/>
                <w:bCs/>
                <w:sz w:val="24"/>
                <w:szCs w:val="24"/>
              </w:rPr>
              <w:t>95% CI</w:t>
            </w:r>
          </w:p>
        </w:tc>
        <w:tc>
          <w:tcPr>
            <w:tcW w:w="1080" w:type="dxa"/>
            <w:tcBorders>
              <w:top w:val="single" w:sz="4" w:space="0" w:color="auto"/>
              <w:bottom w:val="single" w:sz="4" w:space="0" w:color="auto"/>
            </w:tcBorders>
          </w:tcPr>
          <w:p w:rsidR="00B61DF5" w:rsidRDefault="00B61DF5" w:rsidP="00B61DF5">
            <w:pPr>
              <w:spacing w:after="0" w:line="480" w:lineRule="auto"/>
              <w:jc w:val="center"/>
              <w:rPr>
                <w:rFonts w:asciiTheme="majorBidi" w:eastAsia="Calibri" w:hAnsiTheme="majorBidi" w:cstheme="majorBidi"/>
                <w:bCs/>
                <w:sz w:val="24"/>
                <w:szCs w:val="24"/>
              </w:rPr>
            </w:pPr>
            <w:r w:rsidRPr="00B61DF5">
              <w:rPr>
                <w:rFonts w:asciiTheme="majorBidi" w:eastAsia="Calibri" w:hAnsiTheme="majorBidi" w:cstheme="majorBidi"/>
                <w:bCs/>
                <w:sz w:val="24"/>
                <w:szCs w:val="24"/>
              </w:rPr>
              <w:t>Cohen’s d</w:t>
            </w:r>
          </w:p>
        </w:tc>
      </w:tr>
      <w:tr w:rsidR="00B61DF5" w:rsidTr="00B61DF5">
        <w:tc>
          <w:tcPr>
            <w:tcW w:w="2065" w:type="dxa"/>
            <w:tcBorders>
              <w:top w:val="nil"/>
              <w:bottom w:val="single" w:sz="4" w:space="0" w:color="auto"/>
            </w:tcBorders>
          </w:tcPr>
          <w:p w:rsidR="00B61DF5" w:rsidRDefault="00B61DF5" w:rsidP="0076422D">
            <w:pPr>
              <w:spacing w:after="0" w:line="480" w:lineRule="auto"/>
              <w:rPr>
                <w:rFonts w:asciiTheme="majorBidi" w:eastAsia="Calibri" w:hAnsiTheme="majorBidi" w:cstheme="majorBidi"/>
                <w:bCs/>
                <w:iCs/>
                <w:sz w:val="24"/>
                <w:szCs w:val="24"/>
              </w:rPr>
            </w:pP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M</w:t>
            </w: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SD</w:t>
            </w: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M</w:t>
            </w: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SD</w:t>
            </w:r>
          </w:p>
        </w:tc>
        <w:tc>
          <w:tcPr>
            <w:tcW w:w="905" w:type="dxa"/>
            <w:tcBorders>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t</w:t>
            </w:r>
          </w:p>
        </w:tc>
        <w:tc>
          <w:tcPr>
            <w:tcW w:w="810" w:type="dxa"/>
            <w:tcBorders>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p</w:t>
            </w:r>
          </w:p>
        </w:tc>
        <w:tc>
          <w:tcPr>
            <w:tcW w:w="90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LL</w:t>
            </w:r>
          </w:p>
        </w:tc>
        <w:tc>
          <w:tcPr>
            <w:tcW w:w="81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r w:rsidRPr="003B2A94">
              <w:rPr>
                <w:rFonts w:asciiTheme="majorBidi" w:eastAsia="Calibri" w:hAnsiTheme="majorBidi" w:cstheme="majorBidi"/>
                <w:bCs/>
                <w:i/>
                <w:iCs/>
                <w:sz w:val="24"/>
                <w:szCs w:val="24"/>
              </w:rPr>
              <w:t>UL</w:t>
            </w:r>
          </w:p>
        </w:tc>
        <w:tc>
          <w:tcPr>
            <w:tcW w:w="1080" w:type="dxa"/>
            <w:tcBorders>
              <w:top w:val="single" w:sz="4" w:space="0" w:color="auto"/>
              <w:bottom w:val="single" w:sz="4" w:space="0" w:color="auto"/>
            </w:tcBorders>
          </w:tcPr>
          <w:p w:rsidR="00B61DF5" w:rsidRPr="003B2A94" w:rsidRDefault="00B61DF5" w:rsidP="0076422D">
            <w:pPr>
              <w:spacing w:line="360" w:lineRule="auto"/>
              <w:jc w:val="center"/>
              <w:rPr>
                <w:rFonts w:asciiTheme="majorBidi" w:eastAsia="Calibri" w:hAnsiTheme="majorBidi" w:cstheme="majorBidi"/>
                <w:bCs/>
                <w:i/>
                <w:iCs/>
                <w:sz w:val="24"/>
                <w:szCs w:val="24"/>
              </w:rPr>
            </w:pPr>
          </w:p>
        </w:tc>
      </w:tr>
      <w:tr w:rsidR="00B61DF5" w:rsidTr="00B61DF5">
        <w:tc>
          <w:tcPr>
            <w:tcW w:w="2065" w:type="dxa"/>
            <w:tcBorders>
              <w:top w:val="single" w:sz="4" w:space="0" w:color="auto"/>
            </w:tcBorders>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OP</w:t>
            </w:r>
          </w:p>
        </w:tc>
        <w:tc>
          <w:tcPr>
            <w:tcW w:w="810" w:type="dxa"/>
            <w:tcBorders>
              <w:top w:val="single" w:sz="4" w:space="0" w:color="auto"/>
            </w:tcBorders>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13.9</w:t>
            </w:r>
          </w:p>
        </w:tc>
        <w:tc>
          <w:tcPr>
            <w:tcW w:w="810" w:type="dxa"/>
            <w:tcBorders>
              <w:top w:val="single" w:sz="4" w:space="0" w:color="auto"/>
            </w:tcBorders>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5.83</w:t>
            </w:r>
          </w:p>
        </w:tc>
        <w:tc>
          <w:tcPr>
            <w:tcW w:w="810" w:type="dxa"/>
            <w:tcBorders>
              <w:top w:val="single" w:sz="4" w:space="0" w:color="auto"/>
            </w:tcBorders>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16.5</w:t>
            </w:r>
          </w:p>
        </w:tc>
        <w:tc>
          <w:tcPr>
            <w:tcW w:w="810" w:type="dxa"/>
            <w:tcBorders>
              <w:top w:val="single" w:sz="4" w:space="0" w:color="auto"/>
            </w:tcBorders>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5.50</w:t>
            </w:r>
          </w:p>
        </w:tc>
        <w:tc>
          <w:tcPr>
            <w:tcW w:w="905" w:type="dxa"/>
            <w:tcBorders>
              <w:top w:val="single" w:sz="4" w:space="0" w:color="auto"/>
            </w:tcBorders>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-2.86</w:t>
            </w:r>
          </w:p>
        </w:tc>
        <w:tc>
          <w:tcPr>
            <w:tcW w:w="810" w:type="dxa"/>
            <w:tcBorders>
              <w:top w:val="single" w:sz="4" w:space="0" w:color="auto"/>
            </w:tcBorders>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.00</w:t>
            </w:r>
          </w:p>
        </w:tc>
        <w:tc>
          <w:tcPr>
            <w:tcW w:w="900" w:type="dxa"/>
            <w:tcBorders>
              <w:top w:val="single" w:sz="4" w:space="0" w:color="auto"/>
            </w:tcBorders>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-4.25</w:t>
            </w:r>
          </w:p>
        </w:tc>
        <w:tc>
          <w:tcPr>
            <w:tcW w:w="810" w:type="dxa"/>
            <w:tcBorders>
              <w:top w:val="single" w:sz="4" w:space="0" w:color="auto"/>
            </w:tcBorders>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-.79</w:t>
            </w:r>
          </w:p>
        </w:tc>
        <w:tc>
          <w:tcPr>
            <w:tcW w:w="1080" w:type="dxa"/>
            <w:tcBorders>
              <w:top w:val="single" w:sz="4" w:space="0" w:color="auto"/>
            </w:tcBorders>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AI</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74.8</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18.87</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77.8</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16.18</w:t>
            </w:r>
          </w:p>
        </w:tc>
        <w:tc>
          <w:tcPr>
            <w:tcW w:w="905"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-1.14</w:t>
            </w:r>
          </w:p>
        </w:tc>
        <w:tc>
          <w:tcPr>
            <w:tcW w:w="81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.25</w:t>
            </w:r>
          </w:p>
        </w:tc>
        <w:tc>
          <w:tcPr>
            <w:tcW w:w="90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-8.22</w:t>
            </w:r>
          </w:p>
        </w:tc>
        <w:tc>
          <w:tcPr>
            <w:tcW w:w="81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2.16</w:t>
            </w:r>
          </w:p>
        </w:tc>
        <w:tc>
          <w:tcPr>
            <w:tcW w:w="108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SI</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44.1</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8.98</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41.6</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11.51</w:t>
            </w:r>
          </w:p>
        </w:tc>
        <w:tc>
          <w:tcPr>
            <w:tcW w:w="905"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1.43</w:t>
            </w:r>
          </w:p>
        </w:tc>
        <w:tc>
          <w:tcPr>
            <w:tcW w:w="81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.15</w:t>
            </w:r>
            <w:r>
              <w:rPr>
                <w:rFonts w:asciiTheme="majorBidi" w:hAnsiTheme="majorBidi" w:cstheme="majorBidi"/>
                <w:color w:val="010205"/>
                <w:sz w:val="24"/>
                <w:szCs w:val="24"/>
              </w:rPr>
              <w:t>*</w:t>
            </w:r>
          </w:p>
        </w:tc>
        <w:tc>
          <w:tcPr>
            <w:tcW w:w="90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-.94</w:t>
            </w:r>
          </w:p>
        </w:tc>
        <w:tc>
          <w:tcPr>
            <w:tcW w:w="81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5.99</w:t>
            </w:r>
          </w:p>
        </w:tc>
        <w:tc>
          <w:tcPr>
            <w:tcW w:w="108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0.2</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II</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37.1</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9.52</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36.2</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9.43</w:t>
            </w:r>
          </w:p>
        </w:tc>
        <w:tc>
          <w:tcPr>
            <w:tcW w:w="905"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.66</w:t>
            </w:r>
          </w:p>
        </w:tc>
        <w:tc>
          <w:tcPr>
            <w:tcW w:w="81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.50</w:t>
            </w:r>
          </w:p>
        </w:tc>
        <w:tc>
          <w:tcPr>
            <w:tcW w:w="90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-1.95</w:t>
            </w:r>
          </w:p>
        </w:tc>
        <w:tc>
          <w:tcPr>
            <w:tcW w:w="81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3.93</w:t>
            </w:r>
          </w:p>
        </w:tc>
        <w:tc>
          <w:tcPr>
            <w:tcW w:w="1080" w:type="dxa"/>
          </w:tcPr>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Assertiveness total</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34.7</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7.12</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34.0</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7.70</w:t>
            </w:r>
          </w:p>
        </w:tc>
        <w:tc>
          <w:tcPr>
            <w:tcW w:w="905"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.56</w:t>
            </w:r>
          </w:p>
        </w:tc>
        <w:tc>
          <w:tcPr>
            <w:tcW w:w="81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.57</w:t>
            </w:r>
          </w:p>
        </w:tc>
        <w:tc>
          <w:tcPr>
            <w:tcW w:w="90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-1.69</w:t>
            </w:r>
          </w:p>
        </w:tc>
        <w:tc>
          <w:tcPr>
            <w:tcW w:w="81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3.04</w:t>
            </w:r>
          </w:p>
        </w:tc>
        <w:tc>
          <w:tcPr>
            <w:tcW w:w="1080" w:type="dxa"/>
          </w:tcPr>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PA</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34.3</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9.78</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35.4</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8.41</w:t>
            </w:r>
          </w:p>
        </w:tc>
        <w:tc>
          <w:tcPr>
            <w:tcW w:w="905"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-.77</w:t>
            </w:r>
          </w:p>
        </w:tc>
        <w:tc>
          <w:tcPr>
            <w:tcW w:w="81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.43</w:t>
            </w:r>
          </w:p>
        </w:tc>
        <w:tc>
          <w:tcPr>
            <w:tcW w:w="90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-3.76</w:t>
            </w:r>
          </w:p>
        </w:tc>
        <w:tc>
          <w:tcPr>
            <w:tcW w:w="81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1.63</w:t>
            </w:r>
          </w:p>
        </w:tc>
        <w:tc>
          <w:tcPr>
            <w:tcW w:w="1080" w:type="dxa"/>
          </w:tcPr>
          <w:p w:rsidR="00B61DF5" w:rsidRPr="003B2A94" w:rsidRDefault="00B61DF5" w:rsidP="00B61DF5">
            <w:pPr>
              <w:spacing w:line="360" w:lineRule="auto"/>
              <w:jc w:val="center"/>
              <w:rPr>
                <w:rFonts w:asciiTheme="majorBidi" w:eastAsia="Calibri" w:hAnsiTheme="majorBidi" w:cstheme="majorBidi"/>
                <w:bCs/>
                <w:sz w:val="24"/>
                <w:szCs w:val="24"/>
              </w:rPr>
            </w:pPr>
            <w:r w:rsidRPr="003B2A94">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SA</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23.5</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6.94</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24.85</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6.36</w:t>
            </w:r>
          </w:p>
        </w:tc>
        <w:tc>
          <w:tcPr>
            <w:tcW w:w="905"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-1.30</w:t>
            </w:r>
          </w:p>
        </w:tc>
        <w:tc>
          <w:tcPr>
            <w:tcW w:w="81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.19</w:t>
            </w:r>
          </w:p>
        </w:tc>
        <w:tc>
          <w:tcPr>
            <w:tcW w:w="90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-3.34</w:t>
            </w:r>
          </w:p>
        </w:tc>
        <w:tc>
          <w:tcPr>
            <w:tcW w:w="81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.68</w:t>
            </w:r>
          </w:p>
        </w:tc>
        <w:tc>
          <w:tcPr>
            <w:tcW w:w="108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w:t>
            </w:r>
          </w:p>
        </w:tc>
      </w:tr>
      <w:tr w:rsidR="00B61DF5" w:rsidTr="00B61DF5">
        <w:tc>
          <w:tcPr>
            <w:tcW w:w="2065" w:type="dxa"/>
          </w:tcPr>
          <w:p w:rsidR="00B61DF5" w:rsidRPr="003B2A94" w:rsidRDefault="00B61DF5" w:rsidP="00B61DF5">
            <w:pPr>
              <w:spacing w:line="360" w:lineRule="auto"/>
              <w:rPr>
                <w:rFonts w:asciiTheme="majorBidi" w:hAnsiTheme="majorBidi" w:cstheme="majorBidi"/>
                <w:sz w:val="24"/>
                <w:szCs w:val="24"/>
              </w:rPr>
            </w:pPr>
            <w:r w:rsidRPr="003B2A94">
              <w:rPr>
                <w:rFonts w:asciiTheme="majorBidi" w:hAnsiTheme="majorBidi" w:cstheme="majorBidi"/>
                <w:sz w:val="24"/>
                <w:szCs w:val="24"/>
              </w:rPr>
              <w:t>ICA</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17.0</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4.53</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17.6</w:t>
            </w:r>
          </w:p>
        </w:tc>
        <w:tc>
          <w:tcPr>
            <w:tcW w:w="810" w:type="dxa"/>
          </w:tcPr>
          <w:p w:rsidR="00B61DF5" w:rsidRPr="00544571"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4.56</w:t>
            </w:r>
          </w:p>
        </w:tc>
        <w:tc>
          <w:tcPr>
            <w:tcW w:w="905"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-.88</w:t>
            </w:r>
          </w:p>
        </w:tc>
        <w:tc>
          <w:tcPr>
            <w:tcW w:w="81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.37</w:t>
            </w:r>
          </w:p>
        </w:tc>
        <w:tc>
          <w:tcPr>
            <w:tcW w:w="90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DB48CE">
              <w:rPr>
                <w:rFonts w:asciiTheme="majorBidi" w:hAnsiTheme="majorBidi" w:cstheme="majorBidi"/>
                <w:color w:val="010205"/>
                <w:sz w:val="24"/>
                <w:szCs w:val="24"/>
              </w:rPr>
              <w:t>-2.05</w:t>
            </w:r>
          </w:p>
        </w:tc>
        <w:tc>
          <w:tcPr>
            <w:tcW w:w="810" w:type="dxa"/>
          </w:tcPr>
          <w:p w:rsidR="00B61DF5" w:rsidRPr="00DB48CE" w:rsidRDefault="00B61DF5" w:rsidP="00B61DF5">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544571">
              <w:rPr>
                <w:rFonts w:asciiTheme="majorBidi" w:hAnsiTheme="majorBidi" w:cstheme="majorBidi"/>
                <w:color w:val="010205"/>
                <w:sz w:val="24"/>
                <w:szCs w:val="24"/>
              </w:rPr>
              <w:t>.78</w:t>
            </w:r>
          </w:p>
        </w:tc>
        <w:tc>
          <w:tcPr>
            <w:tcW w:w="1080" w:type="dxa"/>
          </w:tcPr>
          <w:p w:rsidR="00B61DF5" w:rsidRPr="003B2A94" w:rsidRDefault="00B61DF5" w:rsidP="00B61DF5">
            <w:pPr>
              <w:spacing w:line="360" w:lineRule="auto"/>
              <w:jc w:val="center"/>
              <w:rPr>
                <w:rFonts w:asciiTheme="majorBidi" w:eastAsia="Calibri" w:hAnsiTheme="majorBidi" w:cstheme="majorBidi"/>
                <w:bCs/>
                <w:sz w:val="24"/>
                <w:szCs w:val="24"/>
              </w:rPr>
            </w:pPr>
            <w:r>
              <w:rPr>
                <w:rFonts w:asciiTheme="majorBidi" w:eastAsia="Calibri" w:hAnsiTheme="majorBidi" w:cstheme="majorBidi"/>
                <w:bCs/>
                <w:sz w:val="24"/>
                <w:szCs w:val="24"/>
              </w:rPr>
              <w:t>-</w:t>
            </w:r>
          </w:p>
        </w:tc>
      </w:tr>
    </w:tbl>
    <w:p w:rsidR="00B61DF5" w:rsidRDefault="001B76C1" w:rsidP="00B61DF5">
      <w:pPr>
        <w:spacing w:after="0" w:line="480" w:lineRule="auto"/>
        <w:ind w:right="-720"/>
        <w:rPr>
          <w:rFonts w:asciiTheme="majorBidi" w:hAnsiTheme="majorBidi" w:cstheme="majorBidi"/>
          <w:color w:val="000000" w:themeColor="text1"/>
          <w:sz w:val="24"/>
          <w:szCs w:val="24"/>
        </w:rPr>
      </w:pPr>
      <w:r w:rsidRPr="003B2A94">
        <w:rPr>
          <w:rFonts w:asciiTheme="majorBidi" w:eastAsia="Calibri" w:hAnsiTheme="majorBidi" w:cstheme="majorBidi"/>
          <w:bCs/>
          <w:i/>
          <w:sz w:val="24"/>
          <w:szCs w:val="24"/>
        </w:rPr>
        <w:t>Note</w:t>
      </w:r>
      <w:r w:rsidRPr="003B2A94">
        <w:rPr>
          <w:rFonts w:asciiTheme="majorBidi" w:eastAsia="Calibri" w:hAnsiTheme="majorBidi" w:cstheme="majorBidi"/>
          <w:bCs/>
          <w:sz w:val="24"/>
          <w:szCs w:val="24"/>
        </w:rPr>
        <w:t xml:space="preserve">. </w:t>
      </w:r>
      <w:r>
        <w:rPr>
          <w:rFonts w:asciiTheme="majorBidi" w:eastAsia="Calibri" w:hAnsiTheme="majorBidi" w:cstheme="majorBidi"/>
          <w:bCs/>
          <w:i/>
          <w:iCs/>
          <w:sz w:val="24"/>
          <w:szCs w:val="24"/>
        </w:rPr>
        <w:t>N</w:t>
      </w:r>
      <w:r w:rsidRPr="003B2A94">
        <w:rPr>
          <w:rFonts w:asciiTheme="majorBidi" w:eastAsia="Calibri" w:hAnsiTheme="majorBidi" w:cstheme="majorBidi"/>
          <w:bCs/>
          <w:sz w:val="24"/>
          <w:szCs w:val="24"/>
        </w:rPr>
        <w:t xml:space="preserve">= Number of Participants, </w:t>
      </w:r>
      <w:r w:rsidRPr="003B2A94">
        <w:rPr>
          <w:rFonts w:asciiTheme="majorBidi" w:eastAsia="Calibri" w:hAnsiTheme="majorBidi" w:cstheme="majorBidi"/>
          <w:bCs/>
          <w:i/>
          <w:iCs/>
          <w:sz w:val="24"/>
          <w:szCs w:val="24"/>
        </w:rPr>
        <w:t>M</w:t>
      </w:r>
      <w:r w:rsidRPr="003B2A94">
        <w:rPr>
          <w:rFonts w:asciiTheme="majorBidi" w:eastAsia="Calibri" w:hAnsiTheme="majorBidi" w:cstheme="majorBidi"/>
          <w:bCs/>
          <w:sz w:val="24"/>
          <w:szCs w:val="24"/>
        </w:rPr>
        <w:t xml:space="preserve">= mean, </w:t>
      </w:r>
      <w:r w:rsidRPr="003B2A94">
        <w:rPr>
          <w:rFonts w:asciiTheme="majorBidi" w:eastAsia="Calibri" w:hAnsiTheme="majorBidi" w:cstheme="majorBidi"/>
          <w:bCs/>
          <w:i/>
          <w:iCs/>
          <w:sz w:val="24"/>
          <w:szCs w:val="24"/>
        </w:rPr>
        <w:t>SD</w:t>
      </w:r>
      <w:r w:rsidRPr="003B2A94">
        <w:rPr>
          <w:rFonts w:asciiTheme="majorBidi" w:eastAsia="Calibri" w:hAnsiTheme="majorBidi" w:cstheme="majorBidi"/>
          <w:bCs/>
          <w:sz w:val="24"/>
          <w:szCs w:val="24"/>
        </w:rPr>
        <w:t xml:space="preserve">= Standard Deviation, </w:t>
      </w:r>
      <w:r w:rsidRPr="003B2A94">
        <w:rPr>
          <w:rFonts w:asciiTheme="majorBidi" w:eastAsia="Calibri" w:hAnsiTheme="majorBidi" w:cstheme="majorBidi"/>
          <w:bCs/>
          <w:i/>
          <w:iCs/>
          <w:sz w:val="24"/>
          <w:szCs w:val="24"/>
        </w:rPr>
        <w:t>p</w:t>
      </w:r>
      <w:r w:rsidRPr="003B2A94">
        <w:rPr>
          <w:rFonts w:asciiTheme="majorBidi" w:eastAsia="Calibri" w:hAnsiTheme="majorBidi" w:cstheme="majorBidi"/>
          <w:bCs/>
          <w:sz w:val="24"/>
          <w:szCs w:val="24"/>
        </w:rPr>
        <w:t xml:space="preserve">= Significance Level, </w:t>
      </w:r>
      <w:r w:rsidRPr="003B2A94">
        <w:rPr>
          <w:rFonts w:asciiTheme="majorBidi" w:eastAsia="Calibri" w:hAnsiTheme="majorBidi" w:cstheme="majorBidi"/>
          <w:bCs/>
          <w:i/>
          <w:iCs/>
          <w:sz w:val="24"/>
          <w:szCs w:val="24"/>
        </w:rPr>
        <w:t>LL</w:t>
      </w:r>
      <w:r w:rsidRPr="003B2A94">
        <w:rPr>
          <w:rFonts w:asciiTheme="majorBidi" w:eastAsia="Calibri" w:hAnsiTheme="majorBidi" w:cstheme="majorBidi"/>
          <w:bCs/>
          <w:sz w:val="24"/>
          <w:szCs w:val="24"/>
        </w:rPr>
        <w:t xml:space="preserve">= Lower Level, </w:t>
      </w:r>
      <w:r w:rsidRPr="003B2A94">
        <w:rPr>
          <w:rFonts w:asciiTheme="majorBidi" w:eastAsia="Calibri" w:hAnsiTheme="majorBidi" w:cstheme="majorBidi"/>
          <w:bCs/>
          <w:i/>
          <w:iCs/>
          <w:sz w:val="24"/>
          <w:szCs w:val="24"/>
        </w:rPr>
        <w:t>UL</w:t>
      </w:r>
      <w:r w:rsidRPr="003B2A94">
        <w:rPr>
          <w:rFonts w:asciiTheme="majorBidi" w:eastAsia="Calibri" w:hAnsiTheme="majorBidi" w:cstheme="majorBidi"/>
          <w:bCs/>
          <w:sz w:val="24"/>
          <w:szCs w:val="24"/>
        </w:rPr>
        <w:t>= Upper Level,</w:t>
      </w:r>
      <w:r w:rsidRPr="003B2A94">
        <w:rPr>
          <w:rFonts w:asciiTheme="majorBidi" w:hAnsiTheme="majorBidi" w:cstheme="majorBidi"/>
          <w:sz w:val="24"/>
          <w:szCs w:val="24"/>
        </w:rPr>
        <w:t xml:space="preserve"> </w:t>
      </w:r>
      <w:r w:rsidRPr="001F0550">
        <w:rPr>
          <w:rFonts w:asciiTheme="majorBidi" w:hAnsiTheme="majorBidi" w:cstheme="majorBidi"/>
          <w:i/>
          <w:iCs/>
          <w:sz w:val="24"/>
          <w:szCs w:val="24"/>
        </w:rPr>
        <w:t>CI</w:t>
      </w:r>
      <w:r w:rsidRPr="003B2A94">
        <w:rPr>
          <w:rFonts w:asciiTheme="majorBidi" w:hAnsiTheme="majorBidi" w:cstheme="majorBidi"/>
          <w:sz w:val="24"/>
          <w:szCs w:val="24"/>
        </w:rPr>
        <w:t xml:space="preserve">= Confidence Interval, </w:t>
      </w:r>
      <w:r w:rsidRPr="001F0550">
        <w:rPr>
          <w:rFonts w:asciiTheme="majorBidi" w:hAnsiTheme="majorBidi" w:cstheme="majorBidi"/>
          <w:i/>
          <w:iCs/>
          <w:sz w:val="24"/>
          <w:szCs w:val="24"/>
        </w:rPr>
        <w:t>OP</w:t>
      </w:r>
      <w:r w:rsidRPr="003B2A94">
        <w:rPr>
          <w:rFonts w:asciiTheme="majorBidi" w:hAnsiTheme="majorBidi" w:cstheme="majorBidi"/>
          <w:sz w:val="24"/>
          <w:szCs w:val="24"/>
        </w:rPr>
        <w:t xml:space="preserve">= Overprotective Parenting, </w:t>
      </w:r>
      <w:r w:rsidRPr="001F0550">
        <w:rPr>
          <w:rFonts w:asciiTheme="majorBidi" w:hAnsiTheme="majorBidi" w:cstheme="majorBidi"/>
          <w:i/>
          <w:iCs/>
          <w:sz w:val="24"/>
          <w:szCs w:val="24"/>
        </w:rPr>
        <w:t>AI</w:t>
      </w:r>
      <w:r w:rsidRPr="003B2A94">
        <w:rPr>
          <w:rFonts w:asciiTheme="majorBidi" w:hAnsiTheme="majorBidi" w:cstheme="majorBidi"/>
          <w:sz w:val="24"/>
          <w:szCs w:val="24"/>
        </w:rPr>
        <w:t xml:space="preserve">= Arrogant Identity, </w:t>
      </w:r>
      <w:r w:rsidRPr="001F0550">
        <w:rPr>
          <w:rFonts w:asciiTheme="majorBidi" w:hAnsiTheme="majorBidi" w:cstheme="majorBidi"/>
          <w:i/>
          <w:iCs/>
          <w:sz w:val="24"/>
          <w:szCs w:val="24"/>
        </w:rPr>
        <w:t>SI</w:t>
      </w:r>
      <w:r w:rsidRPr="003B2A94">
        <w:rPr>
          <w:rFonts w:asciiTheme="majorBidi" w:hAnsiTheme="majorBidi" w:cstheme="majorBidi"/>
          <w:sz w:val="24"/>
          <w:szCs w:val="24"/>
        </w:rPr>
        <w:t xml:space="preserve">= Social Identity, </w:t>
      </w:r>
      <w:r w:rsidRPr="001F0550">
        <w:rPr>
          <w:rFonts w:asciiTheme="majorBidi" w:hAnsiTheme="majorBidi" w:cstheme="majorBidi"/>
          <w:i/>
          <w:iCs/>
          <w:sz w:val="24"/>
          <w:szCs w:val="24"/>
        </w:rPr>
        <w:t>II</w:t>
      </w:r>
      <w:r w:rsidRPr="003B2A94">
        <w:rPr>
          <w:rFonts w:asciiTheme="majorBidi" w:hAnsiTheme="majorBidi" w:cstheme="majorBidi"/>
          <w:sz w:val="24"/>
          <w:szCs w:val="24"/>
        </w:rPr>
        <w:t xml:space="preserve">= Independent Identity, </w:t>
      </w:r>
      <w:r w:rsidRPr="001F0550">
        <w:rPr>
          <w:rFonts w:asciiTheme="majorBidi" w:hAnsiTheme="majorBidi" w:cstheme="majorBidi"/>
          <w:i/>
          <w:iCs/>
          <w:sz w:val="24"/>
          <w:szCs w:val="24"/>
        </w:rPr>
        <w:t>AI</w:t>
      </w:r>
      <w:r w:rsidRPr="003B2A94">
        <w:rPr>
          <w:rFonts w:asciiTheme="majorBidi" w:hAnsiTheme="majorBidi" w:cstheme="majorBidi"/>
          <w:sz w:val="24"/>
          <w:szCs w:val="24"/>
        </w:rPr>
        <w:t xml:space="preserve">= Prosocial Assertiveness, </w:t>
      </w:r>
      <w:r w:rsidRPr="001F0550">
        <w:rPr>
          <w:rFonts w:asciiTheme="majorBidi" w:hAnsiTheme="majorBidi" w:cstheme="majorBidi"/>
          <w:i/>
          <w:iCs/>
          <w:sz w:val="24"/>
          <w:szCs w:val="24"/>
        </w:rPr>
        <w:t>SA</w:t>
      </w:r>
      <w:r w:rsidRPr="003B2A94">
        <w:rPr>
          <w:rFonts w:asciiTheme="majorBidi" w:hAnsiTheme="majorBidi" w:cstheme="majorBidi"/>
          <w:sz w:val="24"/>
          <w:szCs w:val="24"/>
        </w:rPr>
        <w:t xml:space="preserve">= Self-regulation Assertiveness, </w:t>
      </w:r>
      <w:r w:rsidRPr="001F0550">
        <w:rPr>
          <w:rFonts w:asciiTheme="majorBidi" w:hAnsiTheme="majorBidi" w:cstheme="majorBidi"/>
          <w:i/>
          <w:iCs/>
          <w:sz w:val="24"/>
          <w:szCs w:val="24"/>
        </w:rPr>
        <w:t>ICA</w:t>
      </w:r>
      <w:r w:rsidRPr="003B2A94">
        <w:rPr>
          <w:rFonts w:asciiTheme="majorBidi" w:hAnsiTheme="majorBidi" w:cstheme="majorBidi"/>
          <w:sz w:val="24"/>
          <w:szCs w:val="24"/>
        </w:rPr>
        <w:t xml:space="preserve">= Interpersonal Competence Assertiveness. </w:t>
      </w:r>
      <w:r w:rsidRPr="003B2A94">
        <w:rPr>
          <w:rFonts w:asciiTheme="majorBidi" w:hAnsiTheme="majorBidi" w:cstheme="majorBidi"/>
          <w:color w:val="000000" w:themeColor="text1"/>
          <w:sz w:val="24"/>
          <w:szCs w:val="24"/>
        </w:rPr>
        <w:t>*p&lt;0.05</w:t>
      </w:r>
    </w:p>
    <w:p w:rsidR="00B61DF5" w:rsidRPr="00B61DF5" w:rsidRDefault="00B61DF5" w:rsidP="00B61DF5">
      <w:pPr>
        <w:spacing w:after="0" w:line="480" w:lineRule="auto"/>
        <w:ind w:right="-720"/>
        <w:rPr>
          <w:rFonts w:asciiTheme="majorBidi" w:hAnsiTheme="majorBidi" w:cstheme="majorBidi"/>
          <w:color w:val="000000" w:themeColor="text1"/>
          <w:sz w:val="24"/>
          <w:szCs w:val="24"/>
        </w:rPr>
      </w:pPr>
    </w:p>
    <w:p w:rsidR="001B76C1" w:rsidRPr="009B5A13" w:rsidRDefault="001B76C1" w:rsidP="001B76C1">
      <w:pPr>
        <w:spacing w:line="480" w:lineRule="auto"/>
        <w:ind w:firstLine="720"/>
        <w:rPr>
          <w:rFonts w:asciiTheme="majorBidi" w:eastAsia="Calibri" w:hAnsiTheme="majorBidi" w:cstheme="majorBidi"/>
          <w:bCs/>
          <w:sz w:val="24"/>
          <w:szCs w:val="24"/>
        </w:rPr>
        <w:sectPr w:rsidR="001B76C1" w:rsidRPr="009B5A13" w:rsidSect="00017ED4">
          <w:headerReference w:type="default" r:id="rId38"/>
          <w:pgSz w:w="12240" w:h="15840"/>
          <w:pgMar w:top="1440" w:right="1440" w:bottom="1440" w:left="2160" w:header="720" w:footer="720" w:gutter="0"/>
          <w:cols w:space="720"/>
          <w:docGrid w:linePitch="360"/>
        </w:sectPr>
      </w:pPr>
      <w:r>
        <w:rPr>
          <w:rFonts w:asciiTheme="majorBidi" w:eastAsia="Calibri" w:hAnsiTheme="majorBidi" w:cstheme="majorBidi"/>
          <w:bCs/>
          <w:sz w:val="24"/>
          <w:szCs w:val="24"/>
        </w:rPr>
        <w:t xml:space="preserve">Table 8 </w:t>
      </w:r>
      <w:r w:rsidRPr="005B355C">
        <w:rPr>
          <w:rFonts w:asciiTheme="majorBidi" w:eastAsia="Calibri" w:hAnsiTheme="majorBidi" w:cstheme="majorBidi"/>
          <w:bCs/>
          <w:sz w:val="24"/>
          <w:szCs w:val="24"/>
        </w:rPr>
        <w:t xml:space="preserve">show </w:t>
      </w:r>
      <w:r>
        <w:rPr>
          <w:rFonts w:asciiTheme="majorBidi" w:eastAsia="Calibri" w:hAnsiTheme="majorBidi" w:cstheme="majorBidi"/>
          <w:bCs/>
          <w:sz w:val="24"/>
          <w:szCs w:val="24"/>
        </w:rPr>
        <w:t xml:space="preserve">non-significant differences in students’ mother’s occupation. But there is a significant difference in arrogant identity of </w:t>
      </w:r>
      <w:r w:rsidRPr="005B355C">
        <w:rPr>
          <w:rFonts w:asciiTheme="majorBidi" w:eastAsia="Calibri" w:hAnsiTheme="majorBidi" w:cstheme="majorBidi"/>
          <w:bCs/>
          <w:sz w:val="24"/>
          <w:szCs w:val="24"/>
        </w:rPr>
        <w:t>university students</w:t>
      </w:r>
      <w:r>
        <w:rPr>
          <w:rFonts w:asciiTheme="majorBidi" w:eastAsia="Calibri" w:hAnsiTheme="majorBidi" w:cstheme="majorBidi"/>
          <w:bCs/>
          <w:sz w:val="24"/>
          <w:szCs w:val="24"/>
        </w:rPr>
        <w:t>’ working</w:t>
      </w:r>
      <w:r w:rsidRPr="005B355C">
        <w:rPr>
          <w:rFonts w:asciiTheme="majorBidi" w:eastAsia="Calibri" w:hAnsiTheme="majorBidi" w:cstheme="majorBidi"/>
          <w:bCs/>
          <w:sz w:val="24"/>
          <w:szCs w:val="24"/>
        </w:rPr>
        <w:t xml:space="preserve"> </w:t>
      </w:r>
      <w:r>
        <w:rPr>
          <w:rFonts w:asciiTheme="majorBidi" w:eastAsia="Calibri" w:hAnsiTheme="majorBidi" w:cstheme="majorBidi"/>
          <w:bCs/>
          <w:sz w:val="24"/>
          <w:szCs w:val="24"/>
        </w:rPr>
        <w:lastRenderedPageBreak/>
        <w:t>mothers</w:t>
      </w:r>
      <w:r w:rsidRPr="005B355C">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 xml:space="preserve">as compare to </w:t>
      </w:r>
      <w:r w:rsidRPr="005B355C">
        <w:rPr>
          <w:rFonts w:asciiTheme="majorBidi" w:eastAsia="Calibri" w:hAnsiTheme="majorBidi" w:cstheme="majorBidi"/>
          <w:bCs/>
          <w:sz w:val="24"/>
          <w:szCs w:val="24"/>
        </w:rPr>
        <w:t>university students</w:t>
      </w:r>
      <w:r>
        <w:rPr>
          <w:rFonts w:asciiTheme="majorBidi" w:eastAsia="Calibri" w:hAnsiTheme="majorBidi" w:cstheme="majorBidi"/>
          <w:bCs/>
          <w:sz w:val="24"/>
          <w:szCs w:val="24"/>
        </w:rPr>
        <w:t>’ non-working</w:t>
      </w:r>
      <w:r w:rsidRPr="005B355C">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mothers</w:t>
      </w:r>
      <w:r w:rsidRPr="005B355C">
        <w:rPr>
          <w:rFonts w:asciiTheme="majorBidi" w:eastAsia="Calibri" w:hAnsiTheme="majorBidi" w:cstheme="majorBidi"/>
          <w:bCs/>
          <w:sz w:val="24"/>
          <w:szCs w:val="24"/>
        </w:rPr>
        <w:t xml:space="preserve"> ac</w:t>
      </w:r>
      <w:r>
        <w:rPr>
          <w:rFonts w:asciiTheme="majorBidi" w:eastAsia="Calibri" w:hAnsiTheme="majorBidi" w:cstheme="majorBidi"/>
          <w:bCs/>
          <w:sz w:val="24"/>
          <w:szCs w:val="24"/>
        </w:rPr>
        <w:t>cording to the mean scores (</w:t>
      </w:r>
      <w:r w:rsidRPr="0050191D">
        <w:rPr>
          <w:rFonts w:asciiTheme="majorBidi" w:eastAsia="Calibri" w:hAnsiTheme="majorBidi" w:cstheme="majorBidi"/>
          <w:bCs/>
          <w:sz w:val="24"/>
          <w:szCs w:val="24"/>
        </w:rPr>
        <w:t>16.5</w:t>
      </w:r>
      <w:r>
        <w:rPr>
          <w:rFonts w:asciiTheme="majorBidi" w:eastAsia="Calibri" w:hAnsiTheme="majorBidi" w:cstheme="majorBidi"/>
          <w:bCs/>
          <w:sz w:val="24"/>
          <w:szCs w:val="24"/>
        </w:rPr>
        <w:t>, 13.9</w:t>
      </w:r>
      <w:r w:rsidRPr="005B355C">
        <w:rPr>
          <w:rFonts w:asciiTheme="majorBidi" w:eastAsia="Calibri" w:hAnsiTheme="majorBidi" w:cstheme="majorBidi"/>
          <w:bCs/>
          <w:sz w:val="24"/>
          <w:szCs w:val="24"/>
        </w:rPr>
        <w:t xml:space="preserve">). </w:t>
      </w:r>
    </w:p>
    <w:p w:rsidR="001B76C1" w:rsidRPr="003B2A94" w:rsidRDefault="001B76C1" w:rsidP="001B76C1">
      <w:pPr>
        <w:spacing w:after="0" w:line="480" w:lineRule="auto"/>
        <w:rPr>
          <w:rFonts w:asciiTheme="majorBidi" w:hAnsiTheme="majorBidi" w:cstheme="majorBidi"/>
          <w:b/>
          <w:iCs/>
          <w:color w:val="000000" w:themeColor="text1"/>
          <w:sz w:val="24"/>
          <w:szCs w:val="24"/>
        </w:rPr>
      </w:pPr>
      <w:r w:rsidRPr="003B2A94">
        <w:rPr>
          <w:rFonts w:asciiTheme="majorBidi" w:hAnsiTheme="majorBidi" w:cstheme="majorBidi"/>
          <w:b/>
          <w:iCs/>
          <w:color w:val="000000" w:themeColor="text1"/>
          <w:sz w:val="24"/>
          <w:szCs w:val="24"/>
        </w:rPr>
        <w:lastRenderedPageBreak/>
        <w:t>ANOVA</w:t>
      </w:r>
    </w:p>
    <w:p w:rsidR="001B76C1" w:rsidRPr="003B2A94" w:rsidRDefault="001B76C1" w:rsidP="001B76C1">
      <w:pPr>
        <w:spacing w:line="480" w:lineRule="auto"/>
        <w:rPr>
          <w:rFonts w:asciiTheme="majorBidi" w:hAnsiTheme="majorBidi" w:cstheme="majorBidi"/>
          <w:color w:val="000000" w:themeColor="text1"/>
          <w:sz w:val="24"/>
          <w:szCs w:val="24"/>
        </w:rPr>
      </w:pPr>
      <w:r w:rsidRPr="003B2A94">
        <w:rPr>
          <w:rFonts w:asciiTheme="majorBidi" w:hAnsiTheme="majorBidi" w:cstheme="majorBidi"/>
          <w:b/>
          <w:i/>
          <w:color w:val="000000" w:themeColor="text1"/>
          <w:sz w:val="24"/>
          <w:szCs w:val="24"/>
        </w:rPr>
        <w:t>Hypothesis:</w:t>
      </w:r>
      <w:r w:rsidRPr="003B2A94">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4</w:t>
      </w:r>
      <w:r w:rsidRPr="003B2A94">
        <w:rPr>
          <w:rFonts w:asciiTheme="majorBidi" w:hAnsiTheme="majorBidi" w:cstheme="majorBidi"/>
          <w:color w:val="000000" w:themeColor="text1"/>
          <w:sz w:val="24"/>
          <w:szCs w:val="24"/>
          <w:vertAlign w:val="superscript"/>
        </w:rPr>
        <w:t>rd</w:t>
      </w:r>
      <w:r w:rsidRPr="003B2A94">
        <w:rPr>
          <w:rFonts w:asciiTheme="majorBidi" w:hAnsiTheme="majorBidi" w:cstheme="majorBidi"/>
          <w:color w:val="000000" w:themeColor="text1"/>
          <w:sz w:val="24"/>
          <w:szCs w:val="24"/>
        </w:rPr>
        <w:t xml:space="preserve"> year </w:t>
      </w:r>
      <w:r>
        <w:rPr>
          <w:rFonts w:asciiTheme="majorBidi" w:hAnsiTheme="majorBidi" w:cstheme="majorBidi"/>
          <w:color w:val="000000" w:themeColor="text1"/>
          <w:sz w:val="24"/>
          <w:szCs w:val="24"/>
        </w:rPr>
        <w:t>students would</w:t>
      </w:r>
      <w:r w:rsidRPr="003B2A94">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be more assertive</w:t>
      </w:r>
      <w:r w:rsidRPr="003B2A94">
        <w:rPr>
          <w:rFonts w:asciiTheme="majorBidi" w:hAnsiTheme="majorBidi" w:cstheme="majorBidi"/>
          <w:color w:val="000000" w:themeColor="text1"/>
          <w:sz w:val="24"/>
          <w:szCs w:val="24"/>
        </w:rPr>
        <w:t xml:space="preserve"> than all other university students. </w:t>
      </w:r>
    </w:p>
    <w:p w:rsidR="001B76C1" w:rsidRPr="003B2A94" w:rsidRDefault="001B76C1" w:rsidP="001B76C1">
      <w:pPr>
        <w:spacing w:line="480" w:lineRule="auto"/>
        <w:rPr>
          <w:rFonts w:asciiTheme="majorBidi" w:hAnsiTheme="majorBidi" w:cstheme="majorBidi"/>
          <w:bCs/>
          <w:color w:val="000000" w:themeColor="text1"/>
          <w:sz w:val="24"/>
          <w:szCs w:val="24"/>
        </w:rPr>
      </w:pPr>
      <w:r w:rsidRPr="003B2A94">
        <w:rPr>
          <w:rFonts w:asciiTheme="majorBidi" w:eastAsia="Calibri" w:hAnsiTheme="majorBidi" w:cstheme="majorBidi"/>
          <w:b/>
          <w:sz w:val="24"/>
          <w:szCs w:val="24"/>
        </w:rPr>
        <w:t xml:space="preserve">Table </w:t>
      </w:r>
      <w:r>
        <w:rPr>
          <w:rFonts w:asciiTheme="majorBidi" w:eastAsia="Calibri" w:hAnsiTheme="majorBidi" w:cstheme="majorBidi"/>
          <w:b/>
          <w:sz w:val="24"/>
          <w:szCs w:val="24"/>
        </w:rPr>
        <w:t>9</w:t>
      </w:r>
    </w:p>
    <w:p w:rsidR="001B76C1" w:rsidRPr="003B2A94" w:rsidRDefault="001B76C1" w:rsidP="001B76C1">
      <w:pPr>
        <w:spacing w:line="48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 xml:space="preserve">One Way Analysis of Variance for </w:t>
      </w:r>
      <w:r>
        <w:rPr>
          <w:rFonts w:asciiTheme="majorBidi" w:hAnsiTheme="majorBidi" w:cstheme="majorBidi"/>
          <w:i/>
          <w:iCs/>
          <w:color w:val="000000" w:themeColor="text1"/>
          <w:sz w:val="24"/>
          <w:szCs w:val="24"/>
        </w:rPr>
        <w:t>Four</w:t>
      </w:r>
      <w:r w:rsidRPr="003B2A94">
        <w:rPr>
          <w:rFonts w:asciiTheme="majorBidi" w:hAnsiTheme="majorBidi" w:cstheme="majorBidi"/>
          <w:i/>
          <w:iCs/>
          <w:color w:val="000000" w:themeColor="text1"/>
          <w:sz w:val="24"/>
          <w:szCs w:val="24"/>
        </w:rPr>
        <w:t xml:space="preserve"> Levels of Classes (1</w:t>
      </w:r>
      <w:r w:rsidRPr="003B2A94">
        <w:rPr>
          <w:rFonts w:asciiTheme="majorBidi" w:hAnsiTheme="majorBidi" w:cstheme="majorBidi"/>
          <w:i/>
          <w:iCs/>
          <w:color w:val="000000" w:themeColor="text1"/>
          <w:sz w:val="24"/>
          <w:szCs w:val="24"/>
          <w:vertAlign w:val="superscript"/>
        </w:rPr>
        <w:t>st</w:t>
      </w:r>
      <w:r w:rsidRPr="003B2A94">
        <w:rPr>
          <w:rFonts w:asciiTheme="majorBidi" w:hAnsiTheme="majorBidi" w:cstheme="majorBidi"/>
          <w:i/>
          <w:iCs/>
          <w:color w:val="000000" w:themeColor="text1"/>
          <w:sz w:val="24"/>
          <w:szCs w:val="24"/>
        </w:rPr>
        <w:t>year, 2</w:t>
      </w:r>
      <w:r w:rsidRPr="003B2A94">
        <w:rPr>
          <w:rFonts w:asciiTheme="majorBidi" w:hAnsiTheme="majorBidi" w:cstheme="majorBidi"/>
          <w:i/>
          <w:iCs/>
          <w:color w:val="000000" w:themeColor="text1"/>
          <w:sz w:val="24"/>
          <w:szCs w:val="24"/>
          <w:vertAlign w:val="superscript"/>
        </w:rPr>
        <w:t>nd</w:t>
      </w:r>
      <w:r w:rsidRPr="003B2A94">
        <w:rPr>
          <w:rFonts w:asciiTheme="majorBidi" w:hAnsiTheme="majorBidi" w:cstheme="majorBidi"/>
          <w:i/>
          <w:iCs/>
          <w:color w:val="000000" w:themeColor="text1"/>
          <w:sz w:val="24"/>
          <w:szCs w:val="24"/>
        </w:rPr>
        <w:t xml:space="preserve"> year, 3</w:t>
      </w:r>
      <w:r w:rsidRPr="003B2A94">
        <w:rPr>
          <w:rFonts w:asciiTheme="majorBidi" w:hAnsiTheme="majorBidi" w:cstheme="majorBidi"/>
          <w:i/>
          <w:iCs/>
          <w:color w:val="000000" w:themeColor="text1"/>
          <w:sz w:val="24"/>
          <w:szCs w:val="24"/>
          <w:vertAlign w:val="superscript"/>
        </w:rPr>
        <w:t>rd</w:t>
      </w:r>
      <w:r w:rsidRPr="003B2A94">
        <w:rPr>
          <w:rFonts w:asciiTheme="majorBidi" w:hAnsiTheme="majorBidi" w:cstheme="majorBidi"/>
          <w:i/>
          <w:iCs/>
          <w:color w:val="000000" w:themeColor="text1"/>
          <w:sz w:val="24"/>
          <w:szCs w:val="24"/>
        </w:rPr>
        <w:t xml:space="preserve"> year, and 4</w:t>
      </w:r>
      <w:r w:rsidRPr="003B2A94">
        <w:rPr>
          <w:rFonts w:asciiTheme="majorBidi" w:hAnsiTheme="majorBidi" w:cstheme="majorBidi"/>
          <w:i/>
          <w:iCs/>
          <w:color w:val="000000" w:themeColor="text1"/>
          <w:sz w:val="24"/>
          <w:szCs w:val="24"/>
          <w:vertAlign w:val="superscript"/>
        </w:rPr>
        <w:t>th</w:t>
      </w:r>
      <w:r w:rsidRPr="003B2A94">
        <w:rPr>
          <w:rFonts w:asciiTheme="majorBidi" w:hAnsiTheme="majorBidi" w:cstheme="majorBidi"/>
          <w:i/>
          <w:iCs/>
          <w:color w:val="000000" w:themeColor="text1"/>
          <w:sz w:val="24"/>
          <w:szCs w:val="24"/>
        </w:rPr>
        <w:t xml:space="preserve"> year) and Factors of Assertiveness Scales (N=300)</w:t>
      </w:r>
    </w:p>
    <w:tbl>
      <w:tblPr>
        <w:tblStyle w:val="TableGrid"/>
        <w:tblW w:w="954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50"/>
        <w:gridCol w:w="720"/>
        <w:gridCol w:w="810"/>
        <w:gridCol w:w="720"/>
        <w:gridCol w:w="720"/>
        <w:gridCol w:w="720"/>
        <w:gridCol w:w="720"/>
        <w:gridCol w:w="720"/>
        <w:gridCol w:w="720"/>
        <w:gridCol w:w="900"/>
        <w:gridCol w:w="540"/>
      </w:tblGrid>
      <w:tr w:rsidR="001B76C1" w:rsidRPr="003B2A94" w:rsidTr="00017ED4">
        <w:trPr>
          <w:trHeight w:val="1115"/>
        </w:trPr>
        <w:tc>
          <w:tcPr>
            <w:tcW w:w="2250" w:type="dxa"/>
            <w:vMerge w:val="restart"/>
            <w:tcBorders>
              <w:top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p>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Variable</w:t>
            </w:r>
          </w:p>
        </w:tc>
        <w:tc>
          <w:tcPr>
            <w:tcW w:w="1530" w:type="dxa"/>
            <w:gridSpan w:val="2"/>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w:t>
            </w:r>
            <w:r w:rsidRPr="003B2A94">
              <w:rPr>
                <w:rFonts w:asciiTheme="majorBidi" w:hAnsiTheme="majorBidi" w:cstheme="majorBidi"/>
                <w:color w:val="000000" w:themeColor="text1"/>
                <w:sz w:val="24"/>
                <w:szCs w:val="24"/>
                <w:vertAlign w:val="superscript"/>
              </w:rPr>
              <w:t>st</w:t>
            </w:r>
            <w:r w:rsidRPr="003B2A94">
              <w:rPr>
                <w:rFonts w:asciiTheme="majorBidi" w:hAnsiTheme="majorBidi" w:cstheme="majorBidi"/>
                <w:color w:val="000000" w:themeColor="text1"/>
                <w:sz w:val="24"/>
                <w:szCs w:val="24"/>
              </w:rPr>
              <w:t xml:space="preserve"> YR</w:t>
            </w:r>
          </w:p>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i/>
                <w:iCs/>
                <w:color w:val="000000" w:themeColor="text1"/>
                <w:sz w:val="24"/>
                <w:szCs w:val="24"/>
              </w:rPr>
              <w:t>N</w:t>
            </w:r>
            <w:r w:rsidRPr="003B2A94">
              <w:rPr>
                <w:rFonts w:asciiTheme="majorBidi" w:hAnsiTheme="majorBidi" w:cstheme="majorBidi"/>
                <w:color w:val="000000" w:themeColor="text1"/>
                <w:sz w:val="24"/>
                <w:szCs w:val="24"/>
              </w:rPr>
              <w:t>=42</w:t>
            </w:r>
          </w:p>
        </w:tc>
        <w:tc>
          <w:tcPr>
            <w:tcW w:w="1440" w:type="dxa"/>
            <w:gridSpan w:val="2"/>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2</w:t>
            </w:r>
            <w:r w:rsidRPr="003B2A94">
              <w:rPr>
                <w:rFonts w:asciiTheme="majorBidi" w:hAnsiTheme="majorBidi" w:cstheme="majorBidi"/>
                <w:color w:val="000000" w:themeColor="text1"/>
                <w:sz w:val="24"/>
                <w:szCs w:val="24"/>
                <w:vertAlign w:val="superscript"/>
              </w:rPr>
              <w:t>nd</w:t>
            </w:r>
            <w:r w:rsidRPr="003B2A94">
              <w:rPr>
                <w:rFonts w:asciiTheme="majorBidi" w:hAnsiTheme="majorBidi" w:cstheme="majorBidi"/>
                <w:color w:val="000000" w:themeColor="text1"/>
                <w:sz w:val="24"/>
                <w:szCs w:val="24"/>
              </w:rPr>
              <w:t xml:space="preserve"> YR</w:t>
            </w:r>
          </w:p>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i/>
                <w:iCs/>
                <w:color w:val="000000" w:themeColor="text1"/>
                <w:sz w:val="24"/>
                <w:szCs w:val="24"/>
              </w:rPr>
              <w:t>N</w:t>
            </w:r>
            <w:r w:rsidRPr="003B2A94">
              <w:rPr>
                <w:rFonts w:asciiTheme="majorBidi" w:hAnsiTheme="majorBidi" w:cstheme="majorBidi"/>
                <w:color w:val="000000" w:themeColor="text1"/>
                <w:sz w:val="24"/>
                <w:szCs w:val="24"/>
              </w:rPr>
              <w:t>=90</w:t>
            </w:r>
          </w:p>
        </w:tc>
        <w:tc>
          <w:tcPr>
            <w:tcW w:w="1440" w:type="dxa"/>
            <w:gridSpan w:val="2"/>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w:t>
            </w:r>
            <w:r w:rsidRPr="003B2A94">
              <w:rPr>
                <w:rFonts w:asciiTheme="majorBidi" w:hAnsiTheme="majorBidi" w:cstheme="majorBidi"/>
                <w:color w:val="000000" w:themeColor="text1"/>
                <w:sz w:val="24"/>
                <w:szCs w:val="24"/>
                <w:vertAlign w:val="superscript"/>
              </w:rPr>
              <w:t>rd</w:t>
            </w:r>
            <w:r w:rsidRPr="003B2A94">
              <w:rPr>
                <w:rFonts w:asciiTheme="majorBidi" w:hAnsiTheme="majorBidi" w:cstheme="majorBidi"/>
                <w:color w:val="000000" w:themeColor="text1"/>
                <w:sz w:val="24"/>
                <w:szCs w:val="24"/>
              </w:rPr>
              <w:t xml:space="preserve"> YR</w:t>
            </w:r>
          </w:p>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i/>
                <w:iCs/>
                <w:color w:val="000000" w:themeColor="text1"/>
                <w:sz w:val="24"/>
                <w:szCs w:val="24"/>
              </w:rPr>
              <w:t>N</w:t>
            </w:r>
            <w:r w:rsidRPr="003B2A94">
              <w:rPr>
                <w:rFonts w:asciiTheme="majorBidi" w:hAnsiTheme="majorBidi" w:cstheme="majorBidi"/>
                <w:color w:val="000000" w:themeColor="text1"/>
                <w:sz w:val="24"/>
                <w:szCs w:val="24"/>
              </w:rPr>
              <w:t>=76</w:t>
            </w:r>
          </w:p>
        </w:tc>
        <w:tc>
          <w:tcPr>
            <w:tcW w:w="1440" w:type="dxa"/>
            <w:gridSpan w:val="2"/>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4</w:t>
            </w:r>
            <w:r w:rsidRPr="003B2A94">
              <w:rPr>
                <w:rFonts w:asciiTheme="majorBidi" w:hAnsiTheme="majorBidi" w:cstheme="majorBidi"/>
                <w:color w:val="000000" w:themeColor="text1"/>
                <w:sz w:val="24"/>
                <w:szCs w:val="24"/>
                <w:vertAlign w:val="superscript"/>
              </w:rPr>
              <w:t>th</w:t>
            </w:r>
            <w:r w:rsidRPr="003B2A94">
              <w:rPr>
                <w:rFonts w:asciiTheme="majorBidi" w:hAnsiTheme="majorBidi" w:cstheme="majorBidi"/>
                <w:color w:val="000000" w:themeColor="text1"/>
                <w:sz w:val="24"/>
                <w:szCs w:val="24"/>
              </w:rPr>
              <w:t xml:space="preserve"> YR </w:t>
            </w:r>
          </w:p>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i/>
                <w:iCs/>
                <w:color w:val="000000" w:themeColor="text1"/>
                <w:sz w:val="24"/>
                <w:szCs w:val="24"/>
              </w:rPr>
              <w:t>N</w:t>
            </w:r>
            <w:r w:rsidRPr="003B2A94">
              <w:rPr>
                <w:rFonts w:asciiTheme="majorBidi" w:hAnsiTheme="majorBidi" w:cstheme="majorBidi"/>
                <w:color w:val="000000" w:themeColor="text1"/>
                <w:sz w:val="24"/>
                <w:szCs w:val="24"/>
              </w:rPr>
              <w:t>= 92</w:t>
            </w:r>
          </w:p>
        </w:tc>
        <w:tc>
          <w:tcPr>
            <w:tcW w:w="900" w:type="dxa"/>
            <w:tcBorders>
              <w:top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f</w:t>
            </w:r>
          </w:p>
        </w:tc>
        <w:tc>
          <w:tcPr>
            <w:tcW w:w="540" w:type="dxa"/>
            <w:tcBorders>
              <w:top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i/>
                <w:iCs/>
                <w:color w:val="000000" w:themeColor="text1"/>
                <w:sz w:val="24"/>
                <w:szCs w:val="24"/>
              </w:rPr>
              <w:t>ŋ²</w:t>
            </w:r>
          </w:p>
        </w:tc>
      </w:tr>
      <w:tr w:rsidR="001B76C1" w:rsidRPr="003B2A94" w:rsidTr="00017ED4">
        <w:trPr>
          <w:trHeight w:val="476"/>
        </w:trPr>
        <w:tc>
          <w:tcPr>
            <w:tcW w:w="2250" w:type="dxa"/>
            <w:vMerge/>
            <w:tcBorders>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tc>
        <w:tc>
          <w:tcPr>
            <w:tcW w:w="72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M</w:t>
            </w:r>
          </w:p>
        </w:tc>
        <w:tc>
          <w:tcPr>
            <w:tcW w:w="81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SD</w:t>
            </w:r>
          </w:p>
        </w:tc>
        <w:tc>
          <w:tcPr>
            <w:tcW w:w="72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M</w:t>
            </w:r>
          </w:p>
        </w:tc>
        <w:tc>
          <w:tcPr>
            <w:tcW w:w="72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SD</w:t>
            </w:r>
          </w:p>
        </w:tc>
        <w:tc>
          <w:tcPr>
            <w:tcW w:w="72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M</w:t>
            </w:r>
          </w:p>
        </w:tc>
        <w:tc>
          <w:tcPr>
            <w:tcW w:w="72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SD</w:t>
            </w:r>
          </w:p>
        </w:tc>
        <w:tc>
          <w:tcPr>
            <w:tcW w:w="72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M</w:t>
            </w:r>
          </w:p>
        </w:tc>
        <w:tc>
          <w:tcPr>
            <w:tcW w:w="72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SD</w:t>
            </w:r>
          </w:p>
        </w:tc>
        <w:tc>
          <w:tcPr>
            <w:tcW w:w="900" w:type="dxa"/>
            <w:tcBorders>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tc>
        <w:tc>
          <w:tcPr>
            <w:tcW w:w="540" w:type="dxa"/>
            <w:tcBorders>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tc>
      </w:tr>
      <w:tr w:rsidR="001B76C1" w:rsidRPr="003B2A94" w:rsidTr="00017ED4">
        <w:trPr>
          <w:trHeight w:val="284"/>
        </w:trPr>
        <w:tc>
          <w:tcPr>
            <w:tcW w:w="2250"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OP</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16.9</w:t>
            </w:r>
          </w:p>
        </w:tc>
        <w:tc>
          <w:tcPr>
            <w:tcW w:w="81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5.15</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16.0</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5.56</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15.7</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5.29</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16.0</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6.23</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.39</w:t>
            </w:r>
          </w:p>
        </w:tc>
        <w:tc>
          <w:tcPr>
            <w:tcW w:w="54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339"/>
        </w:trPr>
        <w:tc>
          <w:tcPr>
            <w:tcW w:w="2250"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Assertiveness total</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73.5</w:t>
            </w:r>
          </w:p>
        </w:tc>
        <w:tc>
          <w:tcPr>
            <w:tcW w:w="81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15.8</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74.8</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14.5</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79.8</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16.5</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79.7</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18.3</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2.65*</w:t>
            </w:r>
          </w:p>
        </w:tc>
        <w:tc>
          <w:tcPr>
            <w:tcW w:w="54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.04</w:t>
            </w:r>
          </w:p>
        </w:tc>
      </w:tr>
      <w:tr w:rsidR="001B76C1" w:rsidRPr="003B2A94" w:rsidTr="00017ED4">
        <w:trPr>
          <w:trHeight w:val="466"/>
        </w:trPr>
        <w:tc>
          <w:tcPr>
            <w:tcW w:w="2250"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AI</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38.5</w:t>
            </w:r>
          </w:p>
        </w:tc>
        <w:tc>
          <w:tcPr>
            <w:tcW w:w="81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11.8</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42.0</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11.4</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43.5</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9.54</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42.6</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11.3</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1.98</w:t>
            </w:r>
          </w:p>
        </w:tc>
        <w:tc>
          <w:tcPr>
            <w:tcW w:w="54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359"/>
        </w:trPr>
        <w:tc>
          <w:tcPr>
            <w:tcW w:w="2250"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SI</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33.1</w:t>
            </w:r>
          </w:p>
        </w:tc>
        <w:tc>
          <w:tcPr>
            <w:tcW w:w="81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10.4</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36.4</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9.04</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37.0</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8.44</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37.4</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9.75</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2.17</w:t>
            </w:r>
          </w:p>
        </w:tc>
        <w:tc>
          <w:tcPr>
            <w:tcW w:w="54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340"/>
        </w:trPr>
        <w:tc>
          <w:tcPr>
            <w:tcW w:w="2250"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II</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32.4</w:t>
            </w:r>
          </w:p>
        </w:tc>
        <w:tc>
          <w:tcPr>
            <w:tcW w:w="81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8.99</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33.8</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7.01</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35.3</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6.75</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34.0</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8.46</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1.30</w:t>
            </w:r>
          </w:p>
        </w:tc>
        <w:tc>
          <w:tcPr>
            <w:tcW w:w="54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223"/>
        </w:trPr>
        <w:tc>
          <w:tcPr>
            <w:tcW w:w="2250"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PA</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33.6</w:t>
            </w:r>
          </w:p>
        </w:tc>
        <w:tc>
          <w:tcPr>
            <w:tcW w:w="81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9.30</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34.1</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8.00</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36.5</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8.41</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35.7</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8.84</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1.64</w:t>
            </w:r>
          </w:p>
        </w:tc>
        <w:tc>
          <w:tcPr>
            <w:tcW w:w="54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204"/>
        </w:trPr>
        <w:tc>
          <w:tcPr>
            <w:tcW w:w="2250"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SA</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23.1</w:t>
            </w:r>
          </w:p>
        </w:tc>
        <w:tc>
          <w:tcPr>
            <w:tcW w:w="81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5.87</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23.4</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5.79</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25.4</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6.06</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25.9</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7.33</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3.50**</w:t>
            </w:r>
          </w:p>
        </w:tc>
        <w:tc>
          <w:tcPr>
            <w:tcW w:w="54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.01</w:t>
            </w:r>
          </w:p>
        </w:tc>
      </w:tr>
      <w:tr w:rsidR="001B76C1" w:rsidRPr="003B2A94" w:rsidTr="00017ED4">
        <w:trPr>
          <w:trHeight w:val="186"/>
        </w:trPr>
        <w:tc>
          <w:tcPr>
            <w:tcW w:w="2250" w:type="dxa"/>
            <w:tcBorders>
              <w:top w:val="nil"/>
              <w:bottom w:val="single" w:sz="4" w:space="0" w:color="auto"/>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ICA</w:t>
            </w:r>
          </w:p>
        </w:tc>
        <w:tc>
          <w:tcPr>
            <w:tcW w:w="72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16.6</w:t>
            </w:r>
          </w:p>
        </w:tc>
        <w:tc>
          <w:tcPr>
            <w:tcW w:w="81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3.81</w:t>
            </w:r>
          </w:p>
        </w:tc>
        <w:tc>
          <w:tcPr>
            <w:tcW w:w="72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17.2</w:t>
            </w:r>
          </w:p>
        </w:tc>
        <w:tc>
          <w:tcPr>
            <w:tcW w:w="72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4.61</w:t>
            </w:r>
          </w:p>
        </w:tc>
        <w:tc>
          <w:tcPr>
            <w:tcW w:w="72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17.8</w:t>
            </w:r>
          </w:p>
        </w:tc>
        <w:tc>
          <w:tcPr>
            <w:tcW w:w="72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4.66</w:t>
            </w:r>
          </w:p>
        </w:tc>
        <w:tc>
          <w:tcPr>
            <w:tcW w:w="72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18.0</w:t>
            </w:r>
          </w:p>
        </w:tc>
        <w:tc>
          <w:tcPr>
            <w:tcW w:w="72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4.78</w:t>
            </w:r>
          </w:p>
        </w:tc>
        <w:tc>
          <w:tcPr>
            <w:tcW w:w="90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1.61</w:t>
            </w:r>
          </w:p>
        </w:tc>
        <w:tc>
          <w:tcPr>
            <w:tcW w:w="54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bl>
    <w:p w:rsidR="001B76C1" w:rsidRPr="003B2A94" w:rsidRDefault="001B76C1" w:rsidP="001B76C1">
      <w:pPr>
        <w:spacing w:line="480" w:lineRule="auto"/>
        <w:rPr>
          <w:rFonts w:asciiTheme="majorBidi" w:hAnsiTheme="majorBidi" w:cstheme="majorBidi"/>
          <w:color w:val="000000" w:themeColor="text1"/>
          <w:sz w:val="24"/>
          <w:szCs w:val="24"/>
        </w:rPr>
      </w:pPr>
      <w:r w:rsidRPr="003B2A94">
        <w:rPr>
          <w:rFonts w:asciiTheme="majorBidi" w:hAnsiTheme="majorBidi" w:cstheme="majorBidi"/>
          <w:i/>
          <w:iCs/>
          <w:color w:val="000000" w:themeColor="text1"/>
          <w:sz w:val="24"/>
          <w:szCs w:val="24"/>
        </w:rPr>
        <w:t xml:space="preserve">Note. N= </w:t>
      </w:r>
      <w:r w:rsidRPr="003B2A94">
        <w:rPr>
          <w:rFonts w:asciiTheme="majorBidi" w:hAnsiTheme="majorBidi" w:cstheme="majorBidi"/>
          <w:color w:val="000000" w:themeColor="text1"/>
          <w:sz w:val="24"/>
          <w:szCs w:val="24"/>
        </w:rPr>
        <w:t>Sample Size</w:t>
      </w:r>
      <w:r w:rsidRPr="003B2A94">
        <w:rPr>
          <w:rFonts w:asciiTheme="majorBidi" w:hAnsiTheme="majorBidi" w:cstheme="majorBidi"/>
          <w:i/>
          <w:iCs/>
          <w:color w:val="000000" w:themeColor="text1"/>
          <w:sz w:val="24"/>
          <w:szCs w:val="24"/>
        </w:rPr>
        <w:t>, M</w:t>
      </w:r>
      <w:r w:rsidRPr="003B2A94">
        <w:rPr>
          <w:rFonts w:asciiTheme="majorBidi" w:hAnsiTheme="majorBidi" w:cstheme="majorBidi"/>
          <w:color w:val="000000" w:themeColor="text1"/>
          <w:sz w:val="24"/>
          <w:szCs w:val="24"/>
        </w:rPr>
        <w:t xml:space="preserve">= mean, </w:t>
      </w:r>
      <w:r w:rsidRPr="003B2A94">
        <w:rPr>
          <w:rFonts w:asciiTheme="majorBidi" w:hAnsiTheme="majorBidi" w:cstheme="majorBidi"/>
          <w:i/>
          <w:iCs/>
          <w:color w:val="000000" w:themeColor="text1"/>
          <w:sz w:val="24"/>
          <w:szCs w:val="24"/>
        </w:rPr>
        <w:t>SD</w:t>
      </w:r>
      <w:r w:rsidRPr="003B2A94">
        <w:rPr>
          <w:rFonts w:asciiTheme="majorBidi" w:hAnsiTheme="majorBidi" w:cstheme="majorBidi"/>
          <w:color w:val="000000" w:themeColor="text1"/>
          <w:sz w:val="24"/>
          <w:szCs w:val="24"/>
        </w:rPr>
        <w:t xml:space="preserve">= Standard Deviation, </w:t>
      </w:r>
      <w:r w:rsidRPr="001F0550">
        <w:rPr>
          <w:rFonts w:asciiTheme="majorBidi" w:hAnsiTheme="majorBidi" w:cstheme="majorBidi"/>
          <w:i/>
          <w:iCs/>
          <w:sz w:val="24"/>
          <w:szCs w:val="24"/>
        </w:rPr>
        <w:t>OP</w:t>
      </w:r>
      <w:r w:rsidRPr="003B2A94">
        <w:rPr>
          <w:rFonts w:asciiTheme="majorBidi" w:hAnsiTheme="majorBidi" w:cstheme="majorBidi"/>
          <w:sz w:val="24"/>
          <w:szCs w:val="24"/>
        </w:rPr>
        <w:t xml:space="preserve">= Overprotective Parenting, </w:t>
      </w:r>
      <w:r w:rsidRPr="001F0550">
        <w:rPr>
          <w:rFonts w:asciiTheme="majorBidi" w:hAnsiTheme="majorBidi" w:cstheme="majorBidi"/>
          <w:i/>
          <w:iCs/>
          <w:sz w:val="24"/>
          <w:szCs w:val="24"/>
        </w:rPr>
        <w:t>AI</w:t>
      </w:r>
      <w:r w:rsidRPr="003B2A94">
        <w:rPr>
          <w:rFonts w:asciiTheme="majorBidi" w:hAnsiTheme="majorBidi" w:cstheme="majorBidi"/>
          <w:sz w:val="24"/>
          <w:szCs w:val="24"/>
        </w:rPr>
        <w:t xml:space="preserve">= Arrogant Identity, </w:t>
      </w:r>
      <w:r w:rsidRPr="001F0550">
        <w:rPr>
          <w:rFonts w:asciiTheme="majorBidi" w:hAnsiTheme="majorBidi" w:cstheme="majorBidi"/>
          <w:i/>
          <w:iCs/>
          <w:sz w:val="24"/>
          <w:szCs w:val="24"/>
        </w:rPr>
        <w:t>SI</w:t>
      </w:r>
      <w:r w:rsidRPr="003B2A94">
        <w:rPr>
          <w:rFonts w:asciiTheme="majorBidi" w:hAnsiTheme="majorBidi" w:cstheme="majorBidi"/>
          <w:sz w:val="24"/>
          <w:szCs w:val="24"/>
        </w:rPr>
        <w:t xml:space="preserve">= Social Identity, </w:t>
      </w:r>
      <w:r w:rsidRPr="001F0550">
        <w:rPr>
          <w:rFonts w:asciiTheme="majorBidi" w:hAnsiTheme="majorBidi" w:cstheme="majorBidi"/>
          <w:i/>
          <w:iCs/>
          <w:sz w:val="24"/>
          <w:szCs w:val="24"/>
        </w:rPr>
        <w:t>II</w:t>
      </w:r>
      <w:r w:rsidRPr="003B2A94">
        <w:rPr>
          <w:rFonts w:asciiTheme="majorBidi" w:hAnsiTheme="majorBidi" w:cstheme="majorBidi"/>
          <w:sz w:val="24"/>
          <w:szCs w:val="24"/>
        </w:rPr>
        <w:t xml:space="preserve">= Independent Identity, </w:t>
      </w:r>
      <w:r w:rsidRPr="001F0550">
        <w:rPr>
          <w:rFonts w:asciiTheme="majorBidi" w:hAnsiTheme="majorBidi" w:cstheme="majorBidi"/>
          <w:i/>
          <w:iCs/>
          <w:sz w:val="24"/>
          <w:szCs w:val="24"/>
        </w:rPr>
        <w:t>PA</w:t>
      </w:r>
      <w:r w:rsidRPr="003B2A94">
        <w:rPr>
          <w:rFonts w:asciiTheme="majorBidi" w:hAnsiTheme="majorBidi" w:cstheme="majorBidi"/>
          <w:sz w:val="24"/>
          <w:szCs w:val="24"/>
        </w:rPr>
        <w:t xml:space="preserve">= Prosocial Assertiveness, </w:t>
      </w:r>
      <w:r w:rsidRPr="001F0550">
        <w:rPr>
          <w:rFonts w:asciiTheme="majorBidi" w:hAnsiTheme="majorBidi" w:cstheme="majorBidi"/>
          <w:i/>
          <w:iCs/>
          <w:sz w:val="24"/>
          <w:szCs w:val="24"/>
        </w:rPr>
        <w:t>SA</w:t>
      </w:r>
      <w:r w:rsidRPr="003B2A94">
        <w:rPr>
          <w:rFonts w:asciiTheme="majorBidi" w:hAnsiTheme="majorBidi" w:cstheme="majorBidi"/>
          <w:sz w:val="24"/>
          <w:szCs w:val="24"/>
        </w:rPr>
        <w:t xml:space="preserve">= Self-regulation Assertiveness, </w:t>
      </w:r>
      <w:r w:rsidRPr="001F0550">
        <w:rPr>
          <w:rFonts w:asciiTheme="majorBidi" w:hAnsiTheme="majorBidi" w:cstheme="majorBidi"/>
          <w:i/>
          <w:iCs/>
          <w:sz w:val="24"/>
          <w:szCs w:val="24"/>
        </w:rPr>
        <w:t>ICA</w:t>
      </w:r>
      <w:r w:rsidRPr="003B2A94">
        <w:rPr>
          <w:rFonts w:asciiTheme="majorBidi" w:hAnsiTheme="majorBidi" w:cstheme="majorBidi"/>
          <w:sz w:val="24"/>
          <w:szCs w:val="24"/>
        </w:rPr>
        <w:t>= Interpersonal Competence Assertiveness.</w:t>
      </w:r>
      <w:bookmarkStart w:id="1" w:name="_Hlk81396993"/>
      <w:r w:rsidRPr="003B2A94">
        <w:rPr>
          <w:rFonts w:asciiTheme="majorBidi" w:hAnsiTheme="majorBidi" w:cstheme="majorBidi"/>
          <w:color w:val="000000" w:themeColor="text1"/>
          <w:sz w:val="24"/>
          <w:szCs w:val="24"/>
        </w:rPr>
        <w:t>*p&lt;0.05, **</w:t>
      </w:r>
      <w:r w:rsidRPr="003B2A94">
        <w:rPr>
          <w:rFonts w:asciiTheme="majorBidi" w:hAnsiTheme="majorBidi" w:cstheme="majorBidi"/>
          <w:i/>
          <w:iCs/>
          <w:color w:val="000000" w:themeColor="text1"/>
          <w:sz w:val="24"/>
          <w:szCs w:val="24"/>
        </w:rPr>
        <w:t>p</w:t>
      </w:r>
      <w:r w:rsidRPr="003B2A94">
        <w:rPr>
          <w:rFonts w:asciiTheme="majorBidi" w:hAnsiTheme="majorBidi" w:cstheme="majorBidi"/>
          <w:color w:val="000000" w:themeColor="text1"/>
          <w:sz w:val="24"/>
          <w:szCs w:val="24"/>
        </w:rPr>
        <w:t xml:space="preserve">&lt;.01, </w:t>
      </w:r>
      <w:r w:rsidRPr="003B2A94">
        <w:rPr>
          <w:rFonts w:asciiTheme="majorBidi" w:hAnsiTheme="majorBidi" w:cstheme="majorBidi"/>
          <w:i/>
          <w:iCs/>
          <w:color w:val="000000" w:themeColor="text1"/>
          <w:sz w:val="24"/>
          <w:szCs w:val="24"/>
        </w:rPr>
        <w:t>ŋ²=</w:t>
      </w:r>
      <w:r w:rsidRPr="003B2A94">
        <w:rPr>
          <w:rFonts w:asciiTheme="majorBidi" w:hAnsiTheme="majorBidi" w:cstheme="majorBidi"/>
          <w:color w:val="000000" w:themeColor="text1"/>
          <w:sz w:val="24"/>
          <w:szCs w:val="24"/>
        </w:rPr>
        <w:t xml:space="preserve"> eta squared</w:t>
      </w:r>
      <w:bookmarkEnd w:id="1"/>
    </w:p>
    <w:p w:rsidR="001B76C1" w:rsidRDefault="001B76C1" w:rsidP="001B76C1">
      <w:pPr>
        <w:spacing w:line="480" w:lineRule="auto"/>
        <w:rPr>
          <w:rFonts w:asciiTheme="majorBidi" w:hAnsiTheme="majorBidi" w:cstheme="majorBidi"/>
          <w:color w:val="000000" w:themeColor="text1"/>
          <w:sz w:val="24"/>
          <w:szCs w:val="24"/>
        </w:rPr>
      </w:pPr>
      <w:r w:rsidRPr="00AE2E90">
        <w:rPr>
          <w:rFonts w:asciiTheme="majorBidi" w:hAnsiTheme="majorBidi" w:cstheme="majorBidi"/>
          <w:color w:val="000000" w:themeColor="text1"/>
          <w:sz w:val="24"/>
          <w:szCs w:val="24"/>
        </w:rPr>
        <w:lastRenderedPageBreak/>
        <w:tab/>
        <w:t>From the table above, it can be seen that there is a significant class differences found in assertiveness and self-regulation assertiveness according to the scores of university students.</w:t>
      </w:r>
    </w:p>
    <w:p w:rsidR="001B76C1" w:rsidRDefault="001B76C1" w:rsidP="001B76C1">
      <w:pPr>
        <w:spacing w:line="480" w:lineRule="auto"/>
        <w:rPr>
          <w:rFonts w:asciiTheme="majorBidi" w:hAnsiTheme="majorBidi" w:cstheme="majorBidi"/>
          <w:sz w:val="24"/>
          <w:szCs w:val="24"/>
        </w:rPr>
        <w:sectPr w:rsidR="001B76C1" w:rsidSect="00017ED4">
          <w:headerReference w:type="default" r:id="rId39"/>
          <w:pgSz w:w="12240" w:h="15840"/>
          <w:pgMar w:top="1440" w:right="1440" w:bottom="1440" w:left="2160" w:header="720" w:footer="720" w:gutter="0"/>
          <w:cols w:space="720"/>
          <w:docGrid w:linePitch="360"/>
        </w:sectPr>
      </w:pPr>
    </w:p>
    <w:p w:rsidR="001B76C1" w:rsidRPr="003B2A94" w:rsidRDefault="001B76C1" w:rsidP="001B76C1">
      <w:pPr>
        <w:spacing w:after="0" w:line="480" w:lineRule="auto"/>
        <w:rPr>
          <w:rFonts w:asciiTheme="majorBidi" w:hAnsiTheme="majorBidi" w:cstheme="majorBidi"/>
          <w:b/>
          <w:iCs/>
          <w:color w:val="000000" w:themeColor="text1"/>
          <w:sz w:val="24"/>
          <w:szCs w:val="24"/>
        </w:rPr>
      </w:pPr>
      <w:r w:rsidRPr="003B2A94">
        <w:rPr>
          <w:rFonts w:asciiTheme="majorBidi" w:hAnsiTheme="majorBidi" w:cstheme="majorBidi"/>
          <w:b/>
          <w:iCs/>
          <w:color w:val="000000" w:themeColor="text1"/>
          <w:sz w:val="24"/>
          <w:szCs w:val="24"/>
        </w:rPr>
        <w:lastRenderedPageBreak/>
        <w:t>ANOVA</w:t>
      </w:r>
    </w:p>
    <w:p w:rsidR="001B76C1" w:rsidRDefault="001B76C1" w:rsidP="00914BE7">
      <w:pPr>
        <w:spacing w:line="480" w:lineRule="auto"/>
        <w:ind w:right="-180"/>
        <w:rPr>
          <w:rFonts w:asciiTheme="majorBidi" w:hAnsiTheme="majorBidi" w:cstheme="majorBidi"/>
          <w:color w:val="000000" w:themeColor="text1"/>
          <w:sz w:val="24"/>
          <w:szCs w:val="24"/>
        </w:rPr>
      </w:pPr>
      <w:r w:rsidRPr="003B2A94">
        <w:rPr>
          <w:rFonts w:asciiTheme="majorBidi" w:hAnsiTheme="majorBidi" w:cstheme="majorBidi"/>
          <w:b/>
          <w:i/>
          <w:color w:val="000000" w:themeColor="text1"/>
          <w:sz w:val="24"/>
          <w:szCs w:val="24"/>
        </w:rPr>
        <w:t>Hypothesis:</w:t>
      </w:r>
      <w:r w:rsidRPr="003B2A94">
        <w:rPr>
          <w:rFonts w:asciiTheme="majorBidi" w:hAnsiTheme="majorBidi" w:cstheme="majorBidi"/>
          <w:color w:val="000000" w:themeColor="text1"/>
          <w:sz w:val="24"/>
          <w:szCs w:val="24"/>
        </w:rPr>
        <w:t xml:space="preserve"> </w:t>
      </w:r>
      <w:r w:rsidR="00914BE7" w:rsidRPr="00914BE7">
        <w:rPr>
          <w:rFonts w:asciiTheme="majorBidi" w:hAnsiTheme="majorBidi" w:cstheme="majorBidi"/>
          <w:color w:val="000000" w:themeColor="text1"/>
          <w:sz w:val="24"/>
          <w:szCs w:val="24"/>
        </w:rPr>
        <w:t xml:space="preserve">University students' </w:t>
      </w:r>
      <w:r w:rsidR="00914BE7">
        <w:rPr>
          <w:rFonts w:asciiTheme="majorBidi" w:hAnsiTheme="majorBidi" w:cstheme="majorBidi"/>
          <w:color w:val="000000" w:themeColor="text1"/>
          <w:sz w:val="24"/>
          <w:szCs w:val="24"/>
        </w:rPr>
        <w:t>fathers who are matriculated</w:t>
      </w:r>
      <w:r w:rsidR="00914BE7" w:rsidRPr="00914BE7">
        <w:rPr>
          <w:rFonts w:asciiTheme="majorBidi" w:hAnsiTheme="majorBidi" w:cstheme="majorBidi"/>
          <w:color w:val="000000" w:themeColor="text1"/>
          <w:sz w:val="24"/>
          <w:szCs w:val="24"/>
        </w:rPr>
        <w:t xml:space="preserve"> will experience more overprotection</w:t>
      </w:r>
      <w:r w:rsidRPr="001A03A3">
        <w:rPr>
          <w:rFonts w:asciiTheme="majorBidi" w:hAnsiTheme="majorBidi" w:cstheme="majorBidi"/>
          <w:color w:val="000000" w:themeColor="text1"/>
          <w:sz w:val="24"/>
          <w:szCs w:val="24"/>
        </w:rPr>
        <w:t>.</w:t>
      </w:r>
    </w:p>
    <w:p w:rsidR="001B76C1" w:rsidRPr="003B2A94" w:rsidRDefault="001B76C1" w:rsidP="001B76C1">
      <w:pPr>
        <w:spacing w:line="480" w:lineRule="auto"/>
        <w:rPr>
          <w:rFonts w:asciiTheme="majorBidi" w:hAnsiTheme="majorBidi" w:cstheme="majorBidi"/>
          <w:bCs/>
          <w:color w:val="000000" w:themeColor="text1"/>
          <w:sz w:val="24"/>
          <w:szCs w:val="24"/>
        </w:rPr>
      </w:pPr>
      <w:r w:rsidRPr="003B2A94">
        <w:rPr>
          <w:rFonts w:asciiTheme="majorBidi" w:eastAsia="Calibri" w:hAnsiTheme="majorBidi" w:cstheme="majorBidi"/>
          <w:b/>
          <w:sz w:val="24"/>
          <w:szCs w:val="24"/>
        </w:rPr>
        <w:t xml:space="preserve">Table </w:t>
      </w:r>
      <w:r>
        <w:rPr>
          <w:rFonts w:asciiTheme="majorBidi" w:eastAsia="Calibri" w:hAnsiTheme="majorBidi" w:cstheme="majorBidi"/>
          <w:b/>
          <w:sz w:val="24"/>
          <w:szCs w:val="24"/>
        </w:rPr>
        <w:t>10</w:t>
      </w:r>
    </w:p>
    <w:p w:rsidR="001B76C1" w:rsidRPr="003B2A94" w:rsidRDefault="001B76C1" w:rsidP="001B76C1">
      <w:pPr>
        <w:spacing w:line="48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 xml:space="preserve">One Way Analysis of Variance for </w:t>
      </w:r>
      <w:r>
        <w:rPr>
          <w:rFonts w:asciiTheme="majorBidi" w:hAnsiTheme="majorBidi" w:cstheme="majorBidi"/>
          <w:i/>
          <w:iCs/>
          <w:color w:val="000000" w:themeColor="text1"/>
          <w:sz w:val="24"/>
          <w:szCs w:val="24"/>
        </w:rPr>
        <w:t>Three</w:t>
      </w:r>
      <w:r w:rsidRPr="003B2A94">
        <w:rPr>
          <w:rFonts w:asciiTheme="majorBidi" w:hAnsiTheme="majorBidi" w:cstheme="majorBidi"/>
          <w:i/>
          <w:iCs/>
          <w:color w:val="000000" w:themeColor="text1"/>
          <w:sz w:val="24"/>
          <w:szCs w:val="24"/>
        </w:rPr>
        <w:t xml:space="preserve"> Levels of </w:t>
      </w:r>
      <w:r>
        <w:rPr>
          <w:rFonts w:asciiTheme="majorBidi" w:hAnsiTheme="majorBidi" w:cstheme="majorBidi"/>
          <w:i/>
          <w:iCs/>
          <w:color w:val="000000" w:themeColor="text1"/>
          <w:sz w:val="24"/>
          <w:szCs w:val="24"/>
        </w:rPr>
        <w:t>Father’s education</w:t>
      </w:r>
      <w:r w:rsidRPr="003B2A94">
        <w:rPr>
          <w:rFonts w:asciiTheme="majorBidi" w:hAnsiTheme="majorBidi" w:cstheme="majorBidi"/>
          <w:i/>
          <w:iCs/>
          <w:color w:val="000000" w:themeColor="text1"/>
          <w:sz w:val="24"/>
          <w:szCs w:val="24"/>
        </w:rPr>
        <w:t xml:space="preserve"> (</w:t>
      </w:r>
      <w:r>
        <w:rPr>
          <w:rFonts w:asciiTheme="majorBidi" w:hAnsiTheme="majorBidi" w:cstheme="majorBidi"/>
          <w:i/>
          <w:iCs/>
          <w:color w:val="000000" w:themeColor="text1"/>
          <w:sz w:val="24"/>
          <w:szCs w:val="24"/>
        </w:rPr>
        <w:t>Matric, Intermediate, and Graduation</w:t>
      </w:r>
      <w:r w:rsidRPr="003B2A94">
        <w:rPr>
          <w:rFonts w:asciiTheme="majorBidi" w:hAnsiTheme="majorBidi" w:cstheme="majorBidi"/>
          <w:i/>
          <w:iCs/>
          <w:color w:val="000000" w:themeColor="text1"/>
          <w:sz w:val="24"/>
          <w:szCs w:val="24"/>
        </w:rPr>
        <w:t xml:space="preserve">) and Factors of Assertiveness Scales </w:t>
      </w:r>
      <w:r>
        <w:rPr>
          <w:rFonts w:asciiTheme="majorBidi" w:hAnsiTheme="majorBidi" w:cstheme="majorBidi"/>
          <w:i/>
          <w:iCs/>
          <w:color w:val="000000" w:themeColor="text1"/>
          <w:sz w:val="24"/>
          <w:szCs w:val="24"/>
        </w:rPr>
        <w:t xml:space="preserve">and Identity Scale </w:t>
      </w:r>
      <w:r w:rsidRPr="003B2A94">
        <w:rPr>
          <w:rFonts w:asciiTheme="majorBidi" w:hAnsiTheme="majorBidi" w:cstheme="majorBidi"/>
          <w:i/>
          <w:iCs/>
          <w:color w:val="000000" w:themeColor="text1"/>
          <w:sz w:val="24"/>
          <w:szCs w:val="24"/>
        </w:rPr>
        <w:t>(N=300)</w:t>
      </w:r>
    </w:p>
    <w:tbl>
      <w:tblPr>
        <w:tblStyle w:val="TableGrid"/>
        <w:tblW w:w="961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78"/>
        <w:gridCol w:w="900"/>
        <w:gridCol w:w="900"/>
        <w:gridCol w:w="900"/>
        <w:gridCol w:w="990"/>
        <w:gridCol w:w="900"/>
        <w:gridCol w:w="990"/>
        <w:gridCol w:w="1217"/>
        <w:gridCol w:w="641"/>
      </w:tblGrid>
      <w:tr w:rsidR="001B76C1" w:rsidRPr="003B2A94" w:rsidTr="00017ED4">
        <w:trPr>
          <w:trHeight w:val="1121"/>
        </w:trPr>
        <w:tc>
          <w:tcPr>
            <w:tcW w:w="2178" w:type="dxa"/>
            <w:vMerge w:val="restart"/>
            <w:tcBorders>
              <w:top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p>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Variable</w:t>
            </w:r>
          </w:p>
        </w:tc>
        <w:tc>
          <w:tcPr>
            <w:tcW w:w="1800" w:type="dxa"/>
            <w:gridSpan w:val="2"/>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Matric</w:t>
            </w:r>
          </w:p>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i/>
                <w:iCs/>
                <w:color w:val="000000" w:themeColor="text1"/>
                <w:sz w:val="24"/>
                <w:szCs w:val="24"/>
              </w:rPr>
              <w:t>N</w:t>
            </w:r>
            <w:r>
              <w:rPr>
                <w:rFonts w:asciiTheme="majorBidi" w:hAnsiTheme="majorBidi" w:cstheme="majorBidi"/>
                <w:color w:val="000000" w:themeColor="text1"/>
                <w:sz w:val="24"/>
                <w:szCs w:val="24"/>
              </w:rPr>
              <w:t>=101</w:t>
            </w:r>
          </w:p>
        </w:tc>
        <w:tc>
          <w:tcPr>
            <w:tcW w:w="1890" w:type="dxa"/>
            <w:gridSpan w:val="2"/>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Intermediate</w:t>
            </w:r>
          </w:p>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i/>
                <w:iCs/>
                <w:color w:val="000000" w:themeColor="text1"/>
                <w:sz w:val="24"/>
                <w:szCs w:val="24"/>
              </w:rPr>
              <w:t>N</w:t>
            </w:r>
            <w:r>
              <w:rPr>
                <w:rFonts w:asciiTheme="majorBidi" w:hAnsiTheme="majorBidi" w:cstheme="majorBidi"/>
                <w:color w:val="000000" w:themeColor="text1"/>
                <w:sz w:val="24"/>
                <w:szCs w:val="24"/>
              </w:rPr>
              <w:t>=55</w:t>
            </w:r>
          </w:p>
        </w:tc>
        <w:tc>
          <w:tcPr>
            <w:tcW w:w="1890" w:type="dxa"/>
            <w:gridSpan w:val="2"/>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Graduate</w:t>
            </w:r>
          </w:p>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i/>
                <w:iCs/>
                <w:color w:val="000000" w:themeColor="text1"/>
                <w:sz w:val="24"/>
                <w:szCs w:val="24"/>
              </w:rPr>
              <w:t>N</w:t>
            </w:r>
            <w:r>
              <w:rPr>
                <w:rFonts w:asciiTheme="majorBidi" w:hAnsiTheme="majorBidi" w:cstheme="majorBidi"/>
                <w:color w:val="000000" w:themeColor="text1"/>
                <w:sz w:val="24"/>
                <w:szCs w:val="24"/>
              </w:rPr>
              <w:t>=128</w:t>
            </w:r>
          </w:p>
        </w:tc>
        <w:tc>
          <w:tcPr>
            <w:tcW w:w="1217" w:type="dxa"/>
            <w:tcBorders>
              <w:top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f</w:t>
            </w:r>
          </w:p>
        </w:tc>
        <w:tc>
          <w:tcPr>
            <w:tcW w:w="641" w:type="dxa"/>
            <w:tcBorders>
              <w:top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i/>
                <w:iCs/>
                <w:color w:val="000000" w:themeColor="text1"/>
                <w:sz w:val="24"/>
                <w:szCs w:val="24"/>
              </w:rPr>
              <w:t>ŋ²</w:t>
            </w:r>
          </w:p>
        </w:tc>
      </w:tr>
      <w:tr w:rsidR="001B76C1" w:rsidRPr="003B2A94" w:rsidTr="00017ED4">
        <w:trPr>
          <w:trHeight w:val="479"/>
        </w:trPr>
        <w:tc>
          <w:tcPr>
            <w:tcW w:w="2178" w:type="dxa"/>
            <w:vMerge/>
            <w:tcBorders>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tc>
        <w:tc>
          <w:tcPr>
            <w:tcW w:w="90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M</w:t>
            </w:r>
          </w:p>
        </w:tc>
        <w:tc>
          <w:tcPr>
            <w:tcW w:w="90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SD</w:t>
            </w:r>
          </w:p>
        </w:tc>
        <w:tc>
          <w:tcPr>
            <w:tcW w:w="90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M</w:t>
            </w:r>
          </w:p>
        </w:tc>
        <w:tc>
          <w:tcPr>
            <w:tcW w:w="99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SD</w:t>
            </w:r>
          </w:p>
        </w:tc>
        <w:tc>
          <w:tcPr>
            <w:tcW w:w="90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M</w:t>
            </w:r>
          </w:p>
        </w:tc>
        <w:tc>
          <w:tcPr>
            <w:tcW w:w="99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SD</w:t>
            </w:r>
          </w:p>
        </w:tc>
        <w:tc>
          <w:tcPr>
            <w:tcW w:w="1217" w:type="dxa"/>
            <w:tcBorders>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tc>
        <w:tc>
          <w:tcPr>
            <w:tcW w:w="641" w:type="dxa"/>
            <w:tcBorders>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tc>
      </w:tr>
      <w:tr w:rsidR="001B76C1" w:rsidRPr="003B2A94" w:rsidTr="00017ED4">
        <w:trPr>
          <w:trHeight w:val="286"/>
        </w:trPr>
        <w:tc>
          <w:tcPr>
            <w:tcW w:w="2178"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OP</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15.8</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5.48</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16.1</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5.48</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16.2</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5.73</w:t>
            </w:r>
          </w:p>
        </w:tc>
        <w:tc>
          <w:tcPr>
            <w:tcW w:w="1217"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.16</w:t>
            </w:r>
          </w:p>
        </w:tc>
        <w:tc>
          <w:tcPr>
            <w:tcW w:w="641"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468"/>
        </w:trPr>
        <w:tc>
          <w:tcPr>
            <w:tcW w:w="2178"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Assertiveness total</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79.3</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16.8</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78.3</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13.9</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75.0</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17.7</w:t>
            </w:r>
          </w:p>
        </w:tc>
        <w:tc>
          <w:tcPr>
            <w:tcW w:w="1217"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2.04</w:t>
            </w:r>
          </w:p>
        </w:tc>
        <w:tc>
          <w:tcPr>
            <w:tcW w:w="641"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361"/>
        </w:trPr>
        <w:tc>
          <w:tcPr>
            <w:tcW w:w="2178"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AI</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40.9</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11.8</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43.9</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12.6</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42.3</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9.73</w:t>
            </w:r>
          </w:p>
        </w:tc>
        <w:tc>
          <w:tcPr>
            <w:tcW w:w="1217"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1.33</w:t>
            </w:r>
          </w:p>
        </w:tc>
        <w:tc>
          <w:tcPr>
            <w:tcW w:w="641"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342"/>
        </w:trPr>
        <w:tc>
          <w:tcPr>
            <w:tcW w:w="2178"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SI</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35.6</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9.53</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36.7</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9.89</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36.9</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9.31</w:t>
            </w:r>
          </w:p>
        </w:tc>
        <w:tc>
          <w:tcPr>
            <w:tcW w:w="1217"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.61</w:t>
            </w:r>
          </w:p>
        </w:tc>
        <w:tc>
          <w:tcPr>
            <w:tcW w:w="641"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341"/>
        </w:trPr>
        <w:tc>
          <w:tcPr>
            <w:tcW w:w="2178"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II</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33.4</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8.23</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34.4</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7.52</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34.5</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7.22</w:t>
            </w:r>
          </w:p>
        </w:tc>
        <w:tc>
          <w:tcPr>
            <w:tcW w:w="1217"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.62</w:t>
            </w:r>
          </w:p>
        </w:tc>
        <w:tc>
          <w:tcPr>
            <w:tcW w:w="641"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w:t>
            </w:r>
          </w:p>
        </w:tc>
      </w:tr>
      <w:tr w:rsidR="001B76C1" w:rsidRPr="003B2A94" w:rsidTr="00017ED4">
        <w:trPr>
          <w:trHeight w:val="224"/>
        </w:trPr>
        <w:tc>
          <w:tcPr>
            <w:tcW w:w="2178"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PA</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36.2</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8.87</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34.9</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7.52</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34.0</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8.87</w:t>
            </w:r>
          </w:p>
        </w:tc>
        <w:tc>
          <w:tcPr>
            <w:tcW w:w="1217"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1.77</w:t>
            </w:r>
          </w:p>
        </w:tc>
        <w:tc>
          <w:tcPr>
            <w:tcW w:w="641"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205"/>
        </w:trPr>
        <w:tc>
          <w:tcPr>
            <w:tcW w:w="2178"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SA</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25.1</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6.61</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25.3</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5.07</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23.9</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6.92</w:t>
            </w:r>
          </w:p>
        </w:tc>
        <w:tc>
          <w:tcPr>
            <w:tcW w:w="1217"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1.44</w:t>
            </w:r>
          </w:p>
        </w:tc>
        <w:tc>
          <w:tcPr>
            <w:tcW w:w="641"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w:t>
            </w:r>
          </w:p>
        </w:tc>
      </w:tr>
      <w:tr w:rsidR="001B76C1" w:rsidRPr="003B2A94" w:rsidTr="00017ED4">
        <w:trPr>
          <w:trHeight w:val="187"/>
        </w:trPr>
        <w:tc>
          <w:tcPr>
            <w:tcW w:w="2178" w:type="dxa"/>
            <w:tcBorders>
              <w:top w:val="nil"/>
              <w:bottom w:val="single" w:sz="4" w:space="0" w:color="auto"/>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ICA</w:t>
            </w:r>
          </w:p>
        </w:tc>
        <w:tc>
          <w:tcPr>
            <w:tcW w:w="90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17.9</w:t>
            </w:r>
          </w:p>
        </w:tc>
        <w:tc>
          <w:tcPr>
            <w:tcW w:w="90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4.51</w:t>
            </w:r>
          </w:p>
        </w:tc>
        <w:tc>
          <w:tcPr>
            <w:tcW w:w="90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18.0</w:t>
            </w:r>
          </w:p>
        </w:tc>
        <w:tc>
          <w:tcPr>
            <w:tcW w:w="99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4.26</w:t>
            </w:r>
          </w:p>
        </w:tc>
        <w:tc>
          <w:tcPr>
            <w:tcW w:w="90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17.0</w:t>
            </w:r>
          </w:p>
        </w:tc>
        <w:tc>
          <w:tcPr>
            <w:tcW w:w="99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4.74</w:t>
            </w:r>
          </w:p>
        </w:tc>
        <w:tc>
          <w:tcPr>
            <w:tcW w:w="1217"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1.52</w:t>
            </w:r>
          </w:p>
        </w:tc>
        <w:tc>
          <w:tcPr>
            <w:tcW w:w="641"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bl>
    <w:p w:rsidR="001B76C1" w:rsidRPr="003B2A94" w:rsidRDefault="001B76C1" w:rsidP="001B76C1">
      <w:pPr>
        <w:spacing w:line="480" w:lineRule="auto"/>
        <w:rPr>
          <w:rFonts w:asciiTheme="majorBidi" w:hAnsiTheme="majorBidi" w:cstheme="majorBidi"/>
          <w:color w:val="000000" w:themeColor="text1"/>
          <w:sz w:val="24"/>
          <w:szCs w:val="24"/>
        </w:rPr>
      </w:pPr>
      <w:r w:rsidRPr="003B2A94">
        <w:rPr>
          <w:rFonts w:asciiTheme="majorBidi" w:hAnsiTheme="majorBidi" w:cstheme="majorBidi"/>
          <w:i/>
          <w:iCs/>
          <w:color w:val="000000" w:themeColor="text1"/>
          <w:sz w:val="24"/>
          <w:szCs w:val="24"/>
        </w:rPr>
        <w:t xml:space="preserve">Note. N= </w:t>
      </w:r>
      <w:r w:rsidRPr="003B2A94">
        <w:rPr>
          <w:rFonts w:asciiTheme="majorBidi" w:hAnsiTheme="majorBidi" w:cstheme="majorBidi"/>
          <w:color w:val="000000" w:themeColor="text1"/>
          <w:sz w:val="24"/>
          <w:szCs w:val="24"/>
        </w:rPr>
        <w:t>Sample Size</w:t>
      </w:r>
      <w:r w:rsidRPr="003B2A94">
        <w:rPr>
          <w:rFonts w:asciiTheme="majorBidi" w:hAnsiTheme="majorBidi" w:cstheme="majorBidi"/>
          <w:i/>
          <w:iCs/>
          <w:color w:val="000000" w:themeColor="text1"/>
          <w:sz w:val="24"/>
          <w:szCs w:val="24"/>
        </w:rPr>
        <w:t>, M</w:t>
      </w:r>
      <w:r w:rsidRPr="003B2A94">
        <w:rPr>
          <w:rFonts w:asciiTheme="majorBidi" w:hAnsiTheme="majorBidi" w:cstheme="majorBidi"/>
          <w:color w:val="000000" w:themeColor="text1"/>
          <w:sz w:val="24"/>
          <w:szCs w:val="24"/>
        </w:rPr>
        <w:t xml:space="preserve">= mean, </w:t>
      </w:r>
      <w:r w:rsidRPr="003B2A94">
        <w:rPr>
          <w:rFonts w:asciiTheme="majorBidi" w:hAnsiTheme="majorBidi" w:cstheme="majorBidi"/>
          <w:i/>
          <w:iCs/>
          <w:color w:val="000000" w:themeColor="text1"/>
          <w:sz w:val="24"/>
          <w:szCs w:val="24"/>
        </w:rPr>
        <w:t>SD</w:t>
      </w:r>
      <w:r w:rsidRPr="003B2A94">
        <w:rPr>
          <w:rFonts w:asciiTheme="majorBidi" w:hAnsiTheme="majorBidi" w:cstheme="majorBidi"/>
          <w:color w:val="000000" w:themeColor="text1"/>
          <w:sz w:val="24"/>
          <w:szCs w:val="24"/>
        </w:rPr>
        <w:t xml:space="preserve">= Standard Deviation, </w:t>
      </w:r>
      <w:r w:rsidRPr="001F0550">
        <w:rPr>
          <w:rFonts w:asciiTheme="majorBidi" w:hAnsiTheme="majorBidi" w:cstheme="majorBidi"/>
          <w:i/>
          <w:iCs/>
          <w:sz w:val="24"/>
          <w:szCs w:val="24"/>
        </w:rPr>
        <w:t>OP</w:t>
      </w:r>
      <w:r w:rsidRPr="003B2A94">
        <w:rPr>
          <w:rFonts w:asciiTheme="majorBidi" w:hAnsiTheme="majorBidi" w:cstheme="majorBidi"/>
          <w:sz w:val="24"/>
          <w:szCs w:val="24"/>
        </w:rPr>
        <w:t xml:space="preserve">= Overprotective Parenting, </w:t>
      </w:r>
      <w:r w:rsidRPr="001F0550">
        <w:rPr>
          <w:rFonts w:asciiTheme="majorBidi" w:hAnsiTheme="majorBidi" w:cstheme="majorBidi"/>
          <w:i/>
          <w:iCs/>
          <w:sz w:val="24"/>
          <w:szCs w:val="24"/>
        </w:rPr>
        <w:t>AI</w:t>
      </w:r>
      <w:r w:rsidRPr="003B2A94">
        <w:rPr>
          <w:rFonts w:asciiTheme="majorBidi" w:hAnsiTheme="majorBidi" w:cstheme="majorBidi"/>
          <w:sz w:val="24"/>
          <w:szCs w:val="24"/>
        </w:rPr>
        <w:t xml:space="preserve">= Arrogant Identity, </w:t>
      </w:r>
      <w:r w:rsidRPr="001F0550">
        <w:rPr>
          <w:rFonts w:asciiTheme="majorBidi" w:hAnsiTheme="majorBidi" w:cstheme="majorBidi"/>
          <w:i/>
          <w:iCs/>
          <w:sz w:val="24"/>
          <w:szCs w:val="24"/>
        </w:rPr>
        <w:t>SI</w:t>
      </w:r>
      <w:r w:rsidRPr="003B2A94">
        <w:rPr>
          <w:rFonts w:asciiTheme="majorBidi" w:hAnsiTheme="majorBidi" w:cstheme="majorBidi"/>
          <w:sz w:val="24"/>
          <w:szCs w:val="24"/>
        </w:rPr>
        <w:t xml:space="preserve">= Social Identity, </w:t>
      </w:r>
      <w:r w:rsidRPr="001F0550">
        <w:rPr>
          <w:rFonts w:asciiTheme="majorBidi" w:hAnsiTheme="majorBidi" w:cstheme="majorBidi"/>
          <w:i/>
          <w:iCs/>
          <w:sz w:val="24"/>
          <w:szCs w:val="24"/>
        </w:rPr>
        <w:t>II</w:t>
      </w:r>
      <w:r w:rsidRPr="003B2A94">
        <w:rPr>
          <w:rFonts w:asciiTheme="majorBidi" w:hAnsiTheme="majorBidi" w:cstheme="majorBidi"/>
          <w:sz w:val="24"/>
          <w:szCs w:val="24"/>
        </w:rPr>
        <w:t xml:space="preserve">= Independent Identity, </w:t>
      </w:r>
      <w:r w:rsidRPr="001F0550">
        <w:rPr>
          <w:rFonts w:asciiTheme="majorBidi" w:hAnsiTheme="majorBidi" w:cstheme="majorBidi"/>
          <w:i/>
          <w:iCs/>
          <w:sz w:val="24"/>
          <w:szCs w:val="24"/>
        </w:rPr>
        <w:t>PA</w:t>
      </w:r>
      <w:r w:rsidRPr="003B2A94">
        <w:rPr>
          <w:rFonts w:asciiTheme="majorBidi" w:hAnsiTheme="majorBidi" w:cstheme="majorBidi"/>
          <w:sz w:val="24"/>
          <w:szCs w:val="24"/>
        </w:rPr>
        <w:t xml:space="preserve">= </w:t>
      </w:r>
      <w:r w:rsidRPr="003B2A94">
        <w:rPr>
          <w:rFonts w:asciiTheme="majorBidi" w:hAnsiTheme="majorBidi" w:cstheme="majorBidi"/>
          <w:sz w:val="24"/>
          <w:szCs w:val="24"/>
        </w:rPr>
        <w:lastRenderedPageBreak/>
        <w:t xml:space="preserve">Prosocial Assertiveness, </w:t>
      </w:r>
      <w:r w:rsidRPr="001F0550">
        <w:rPr>
          <w:rFonts w:asciiTheme="majorBidi" w:hAnsiTheme="majorBidi" w:cstheme="majorBidi"/>
          <w:i/>
          <w:iCs/>
          <w:sz w:val="24"/>
          <w:szCs w:val="24"/>
        </w:rPr>
        <w:t>SA</w:t>
      </w:r>
      <w:r w:rsidRPr="003B2A94">
        <w:rPr>
          <w:rFonts w:asciiTheme="majorBidi" w:hAnsiTheme="majorBidi" w:cstheme="majorBidi"/>
          <w:sz w:val="24"/>
          <w:szCs w:val="24"/>
        </w:rPr>
        <w:t xml:space="preserve">= Self-regulation Assertiveness, </w:t>
      </w:r>
      <w:r w:rsidRPr="001F0550">
        <w:rPr>
          <w:rFonts w:asciiTheme="majorBidi" w:hAnsiTheme="majorBidi" w:cstheme="majorBidi"/>
          <w:i/>
          <w:iCs/>
          <w:sz w:val="24"/>
          <w:szCs w:val="24"/>
        </w:rPr>
        <w:t>ICA</w:t>
      </w:r>
      <w:r w:rsidRPr="003B2A94">
        <w:rPr>
          <w:rFonts w:asciiTheme="majorBidi" w:hAnsiTheme="majorBidi" w:cstheme="majorBidi"/>
          <w:sz w:val="24"/>
          <w:szCs w:val="24"/>
        </w:rPr>
        <w:t>= Interpersonal Competence Assertiveness</w:t>
      </w:r>
      <w:r>
        <w:rPr>
          <w:rFonts w:asciiTheme="majorBidi" w:hAnsiTheme="majorBidi" w:cstheme="majorBidi"/>
          <w:sz w:val="24"/>
          <w:szCs w:val="24"/>
        </w:rPr>
        <w:t xml:space="preserve">, </w:t>
      </w:r>
      <w:r w:rsidRPr="003B2A94">
        <w:rPr>
          <w:rFonts w:asciiTheme="majorBidi" w:hAnsiTheme="majorBidi" w:cstheme="majorBidi"/>
          <w:i/>
          <w:iCs/>
          <w:color w:val="000000" w:themeColor="text1"/>
          <w:sz w:val="24"/>
          <w:szCs w:val="24"/>
        </w:rPr>
        <w:t>ŋ²=</w:t>
      </w:r>
      <w:r w:rsidRPr="003B2A94">
        <w:rPr>
          <w:rFonts w:asciiTheme="majorBidi" w:hAnsiTheme="majorBidi" w:cstheme="majorBidi"/>
          <w:color w:val="000000" w:themeColor="text1"/>
          <w:sz w:val="24"/>
          <w:szCs w:val="24"/>
        </w:rPr>
        <w:t xml:space="preserve"> eta squared</w:t>
      </w:r>
    </w:p>
    <w:p w:rsidR="001B76C1" w:rsidRDefault="001B76C1" w:rsidP="001B76C1">
      <w:pPr>
        <w:spacing w:line="480" w:lineRule="auto"/>
        <w:rPr>
          <w:rFonts w:asciiTheme="majorBidi" w:hAnsiTheme="majorBidi" w:cstheme="majorBidi"/>
          <w:color w:val="000000" w:themeColor="text1"/>
          <w:sz w:val="24"/>
          <w:szCs w:val="24"/>
        </w:rPr>
      </w:pPr>
      <w:r w:rsidRPr="00AE2E90">
        <w:rPr>
          <w:rFonts w:asciiTheme="majorBidi" w:hAnsiTheme="majorBidi" w:cstheme="majorBidi"/>
          <w:color w:val="000000" w:themeColor="text1"/>
          <w:sz w:val="24"/>
          <w:szCs w:val="24"/>
        </w:rPr>
        <w:tab/>
        <w:t>From the table above</w:t>
      </w:r>
      <w:r>
        <w:rPr>
          <w:rFonts w:asciiTheme="majorBidi" w:hAnsiTheme="majorBidi" w:cstheme="majorBidi"/>
          <w:color w:val="000000" w:themeColor="text1"/>
          <w:sz w:val="24"/>
          <w:szCs w:val="24"/>
        </w:rPr>
        <w:t>, it can be seen that there is</w:t>
      </w:r>
      <w:r w:rsidRPr="00AE2E90">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no </w:t>
      </w:r>
      <w:r w:rsidRPr="00AE2E90">
        <w:rPr>
          <w:rFonts w:asciiTheme="majorBidi" w:hAnsiTheme="majorBidi" w:cstheme="majorBidi"/>
          <w:color w:val="000000" w:themeColor="text1"/>
          <w:sz w:val="24"/>
          <w:szCs w:val="24"/>
        </w:rPr>
        <w:t xml:space="preserve">significant </w:t>
      </w:r>
      <w:r>
        <w:rPr>
          <w:rFonts w:asciiTheme="majorBidi" w:hAnsiTheme="majorBidi" w:cstheme="majorBidi"/>
          <w:color w:val="000000" w:themeColor="text1"/>
          <w:sz w:val="24"/>
          <w:szCs w:val="24"/>
        </w:rPr>
        <w:t>education</w:t>
      </w:r>
      <w:r w:rsidRPr="00AE2E90">
        <w:rPr>
          <w:rFonts w:asciiTheme="majorBidi" w:hAnsiTheme="majorBidi" w:cstheme="majorBidi"/>
          <w:color w:val="000000" w:themeColor="text1"/>
          <w:sz w:val="24"/>
          <w:szCs w:val="24"/>
        </w:rPr>
        <w:t xml:space="preserve"> differences found in </w:t>
      </w:r>
      <w:r>
        <w:rPr>
          <w:rFonts w:asciiTheme="majorBidi" w:hAnsiTheme="majorBidi" w:cstheme="majorBidi"/>
          <w:color w:val="000000" w:themeColor="text1"/>
          <w:sz w:val="24"/>
          <w:szCs w:val="24"/>
        </w:rPr>
        <w:t xml:space="preserve">overprotective parenting </w:t>
      </w:r>
      <w:r w:rsidRPr="00AE2E90">
        <w:rPr>
          <w:rFonts w:asciiTheme="majorBidi" w:hAnsiTheme="majorBidi" w:cstheme="majorBidi"/>
          <w:color w:val="000000" w:themeColor="text1"/>
          <w:sz w:val="24"/>
          <w:szCs w:val="24"/>
        </w:rPr>
        <w:t>and assertiveness according to the scores of university students.</w:t>
      </w:r>
    </w:p>
    <w:p w:rsidR="001B76C1" w:rsidRDefault="001B76C1" w:rsidP="001B76C1">
      <w:pPr>
        <w:spacing w:line="480" w:lineRule="auto"/>
        <w:rPr>
          <w:rFonts w:asciiTheme="majorBidi" w:hAnsiTheme="majorBidi" w:cstheme="majorBidi"/>
          <w:sz w:val="24"/>
          <w:szCs w:val="24"/>
        </w:rPr>
        <w:sectPr w:rsidR="001B76C1" w:rsidSect="00017ED4">
          <w:headerReference w:type="default" r:id="rId40"/>
          <w:pgSz w:w="12240" w:h="15840"/>
          <w:pgMar w:top="1440" w:right="1440" w:bottom="1440" w:left="2160" w:header="720" w:footer="720" w:gutter="0"/>
          <w:cols w:space="720"/>
          <w:docGrid w:linePitch="360"/>
        </w:sectPr>
      </w:pPr>
    </w:p>
    <w:p w:rsidR="001B76C1" w:rsidRPr="003B2A94" w:rsidRDefault="001B76C1" w:rsidP="001B76C1">
      <w:pPr>
        <w:spacing w:after="0" w:line="480" w:lineRule="auto"/>
        <w:rPr>
          <w:rFonts w:asciiTheme="majorBidi" w:hAnsiTheme="majorBidi" w:cstheme="majorBidi"/>
          <w:b/>
          <w:iCs/>
          <w:color w:val="000000" w:themeColor="text1"/>
          <w:sz w:val="24"/>
          <w:szCs w:val="24"/>
        </w:rPr>
      </w:pPr>
      <w:r w:rsidRPr="003B2A94">
        <w:rPr>
          <w:rFonts w:asciiTheme="majorBidi" w:hAnsiTheme="majorBidi" w:cstheme="majorBidi"/>
          <w:b/>
          <w:iCs/>
          <w:color w:val="000000" w:themeColor="text1"/>
          <w:sz w:val="24"/>
          <w:szCs w:val="24"/>
        </w:rPr>
        <w:lastRenderedPageBreak/>
        <w:t>ANOVA</w:t>
      </w:r>
    </w:p>
    <w:p w:rsidR="001B76C1" w:rsidRPr="003B2A94" w:rsidRDefault="001B76C1" w:rsidP="001B76C1">
      <w:pPr>
        <w:spacing w:line="480" w:lineRule="auto"/>
        <w:rPr>
          <w:rFonts w:asciiTheme="majorBidi" w:hAnsiTheme="majorBidi" w:cstheme="majorBidi"/>
          <w:color w:val="000000" w:themeColor="text1"/>
          <w:sz w:val="24"/>
          <w:szCs w:val="24"/>
        </w:rPr>
      </w:pPr>
      <w:r w:rsidRPr="003B2A94">
        <w:rPr>
          <w:rFonts w:asciiTheme="majorBidi" w:hAnsiTheme="majorBidi" w:cstheme="majorBidi"/>
          <w:b/>
          <w:i/>
          <w:color w:val="000000" w:themeColor="text1"/>
          <w:sz w:val="24"/>
          <w:szCs w:val="24"/>
        </w:rPr>
        <w:t>Hypothesis:</w:t>
      </w:r>
      <w:r w:rsidRPr="003B2A94">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Student’s fathers with b</w:t>
      </w:r>
      <w:r w:rsidRPr="00EB7DD0">
        <w:rPr>
          <w:rFonts w:asciiTheme="majorBidi" w:hAnsiTheme="majorBidi" w:cstheme="majorBidi"/>
          <w:color w:val="000000" w:themeColor="text1"/>
          <w:sz w:val="24"/>
          <w:szCs w:val="24"/>
        </w:rPr>
        <w:t>usiness</w:t>
      </w:r>
      <w:r>
        <w:rPr>
          <w:rFonts w:asciiTheme="majorBidi" w:hAnsiTheme="majorBidi" w:cstheme="majorBidi"/>
          <w:color w:val="000000" w:themeColor="text1"/>
          <w:sz w:val="24"/>
          <w:szCs w:val="24"/>
        </w:rPr>
        <w:t>es</w:t>
      </w:r>
      <w:r w:rsidRPr="00EB7DD0">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will suffer more overprotection</w:t>
      </w:r>
      <w:r w:rsidRPr="003B2A94">
        <w:rPr>
          <w:rFonts w:asciiTheme="majorBidi" w:hAnsiTheme="majorBidi" w:cstheme="majorBidi"/>
          <w:color w:val="000000" w:themeColor="text1"/>
          <w:sz w:val="24"/>
          <w:szCs w:val="24"/>
        </w:rPr>
        <w:t xml:space="preserve">. </w:t>
      </w:r>
    </w:p>
    <w:p w:rsidR="001B76C1" w:rsidRPr="003B2A94" w:rsidRDefault="001B76C1" w:rsidP="001B76C1">
      <w:pPr>
        <w:spacing w:line="480" w:lineRule="auto"/>
        <w:rPr>
          <w:rFonts w:asciiTheme="majorBidi" w:hAnsiTheme="majorBidi" w:cstheme="majorBidi"/>
          <w:bCs/>
          <w:color w:val="000000" w:themeColor="text1"/>
          <w:sz w:val="24"/>
          <w:szCs w:val="24"/>
        </w:rPr>
      </w:pPr>
      <w:r w:rsidRPr="003B2A94">
        <w:rPr>
          <w:rFonts w:asciiTheme="majorBidi" w:eastAsia="Calibri" w:hAnsiTheme="majorBidi" w:cstheme="majorBidi"/>
          <w:b/>
          <w:sz w:val="24"/>
          <w:szCs w:val="24"/>
        </w:rPr>
        <w:t xml:space="preserve">Table </w:t>
      </w:r>
      <w:r>
        <w:rPr>
          <w:rFonts w:asciiTheme="majorBidi" w:eastAsia="Calibri" w:hAnsiTheme="majorBidi" w:cstheme="majorBidi"/>
          <w:b/>
          <w:sz w:val="24"/>
          <w:szCs w:val="24"/>
        </w:rPr>
        <w:t>11</w:t>
      </w:r>
    </w:p>
    <w:p w:rsidR="001B76C1" w:rsidRPr="003B2A94" w:rsidRDefault="001B76C1" w:rsidP="001B76C1">
      <w:pPr>
        <w:spacing w:line="48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 xml:space="preserve">One Way Analysis of Variance for </w:t>
      </w:r>
      <w:r>
        <w:rPr>
          <w:rFonts w:asciiTheme="majorBidi" w:hAnsiTheme="majorBidi" w:cstheme="majorBidi"/>
          <w:i/>
          <w:iCs/>
          <w:color w:val="000000" w:themeColor="text1"/>
          <w:sz w:val="24"/>
          <w:szCs w:val="24"/>
        </w:rPr>
        <w:t>Three</w:t>
      </w:r>
      <w:r w:rsidRPr="003B2A94">
        <w:rPr>
          <w:rFonts w:asciiTheme="majorBidi" w:hAnsiTheme="majorBidi" w:cstheme="majorBidi"/>
          <w:i/>
          <w:iCs/>
          <w:color w:val="000000" w:themeColor="text1"/>
          <w:sz w:val="24"/>
          <w:szCs w:val="24"/>
        </w:rPr>
        <w:t xml:space="preserve"> Levels of </w:t>
      </w:r>
      <w:r>
        <w:rPr>
          <w:rFonts w:asciiTheme="majorBidi" w:hAnsiTheme="majorBidi" w:cstheme="majorBidi"/>
          <w:i/>
          <w:iCs/>
          <w:color w:val="000000" w:themeColor="text1"/>
          <w:sz w:val="24"/>
          <w:szCs w:val="24"/>
        </w:rPr>
        <w:t>Father’s Occupation</w:t>
      </w:r>
      <w:r w:rsidRPr="003B2A94">
        <w:rPr>
          <w:rFonts w:asciiTheme="majorBidi" w:hAnsiTheme="majorBidi" w:cstheme="majorBidi"/>
          <w:i/>
          <w:iCs/>
          <w:color w:val="000000" w:themeColor="text1"/>
          <w:sz w:val="24"/>
          <w:szCs w:val="24"/>
        </w:rPr>
        <w:t xml:space="preserve"> (</w:t>
      </w:r>
      <w:r>
        <w:rPr>
          <w:rFonts w:asciiTheme="majorBidi" w:hAnsiTheme="majorBidi" w:cstheme="majorBidi"/>
          <w:i/>
          <w:iCs/>
          <w:color w:val="000000" w:themeColor="text1"/>
          <w:sz w:val="24"/>
          <w:szCs w:val="24"/>
        </w:rPr>
        <w:t>Government, Private, and Business</w:t>
      </w:r>
      <w:r w:rsidRPr="003B2A94">
        <w:rPr>
          <w:rFonts w:asciiTheme="majorBidi" w:hAnsiTheme="majorBidi" w:cstheme="majorBidi"/>
          <w:i/>
          <w:iCs/>
          <w:color w:val="000000" w:themeColor="text1"/>
          <w:sz w:val="24"/>
          <w:szCs w:val="24"/>
        </w:rPr>
        <w:t xml:space="preserve">) and Factors of Assertiveness Scales </w:t>
      </w:r>
      <w:r>
        <w:rPr>
          <w:rFonts w:asciiTheme="majorBidi" w:hAnsiTheme="majorBidi" w:cstheme="majorBidi"/>
          <w:i/>
          <w:iCs/>
          <w:color w:val="000000" w:themeColor="text1"/>
          <w:sz w:val="24"/>
          <w:szCs w:val="24"/>
        </w:rPr>
        <w:t xml:space="preserve">and Identity Scale </w:t>
      </w:r>
      <w:r w:rsidRPr="003B2A94">
        <w:rPr>
          <w:rFonts w:asciiTheme="majorBidi" w:hAnsiTheme="majorBidi" w:cstheme="majorBidi"/>
          <w:i/>
          <w:iCs/>
          <w:color w:val="000000" w:themeColor="text1"/>
          <w:sz w:val="24"/>
          <w:szCs w:val="24"/>
        </w:rPr>
        <w:t>(N=300)</w:t>
      </w:r>
    </w:p>
    <w:tbl>
      <w:tblPr>
        <w:tblStyle w:val="TableGrid"/>
        <w:tblW w:w="961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78"/>
        <w:gridCol w:w="900"/>
        <w:gridCol w:w="900"/>
        <w:gridCol w:w="900"/>
        <w:gridCol w:w="990"/>
        <w:gridCol w:w="900"/>
        <w:gridCol w:w="990"/>
        <w:gridCol w:w="1217"/>
        <w:gridCol w:w="641"/>
      </w:tblGrid>
      <w:tr w:rsidR="001B76C1" w:rsidRPr="003B2A94" w:rsidTr="00017ED4">
        <w:trPr>
          <w:trHeight w:val="1121"/>
        </w:trPr>
        <w:tc>
          <w:tcPr>
            <w:tcW w:w="2178" w:type="dxa"/>
            <w:vMerge w:val="restart"/>
            <w:tcBorders>
              <w:top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p>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Variable</w:t>
            </w:r>
          </w:p>
        </w:tc>
        <w:tc>
          <w:tcPr>
            <w:tcW w:w="1800" w:type="dxa"/>
            <w:gridSpan w:val="2"/>
            <w:tcBorders>
              <w:top w:val="single" w:sz="4" w:space="0" w:color="auto"/>
              <w:bottom w:val="single" w:sz="4" w:space="0" w:color="auto"/>
            </w:tcBorders>
          </w:tcPr>
          <w:p w:rsidR="001B76C1" w:rsidRDefault="001B76C1" w:rsidP="00017ED4">
            <w:pPr>
              <w:spacing w:line="360" w:lineRule="auto"/>
              <w:rPr>
                <w:rFonts w:asciiTheme="majorBidi" w:hAnsiTheme="majorBidi" w:cstheme="majorBidi"/>
                <w:i/>
                <w:iCs/>
                <w:color w:val="000000" w:themeColor="text1"/>
                <w:sz w:val="24"/>
                <w:szCs w:val="24"/>
              </w:rPr>
            </w:pPr>
            <w:r>
              <w:rPr>
                <w:rFonts w:asciiTheme="majorBidi" w:hAnsiTheme="majorBidi" w:cstheme="majorBidi"/>
                <w:i/>
                <w:iCs/>
                <w:color w:val="000000" w:themeColor="text1"/>
                <w:sz w:val="24"/>
                <w:szCs w:val="24"/>
              </w:rPr>
              <w:t>Government</w:t>
            </w:r>
            <w:r w:rsidRPr="003B2A94">
              <w:rPr>
                <w:rFonts w:asciiTheme="majorBidi" w:hAnsiTheme="majorBidi" w:cstheme="majorBidi"/>
                <w:i/>
                <w:iCs/>
                <w:color w:val="000000" w:themeColor="text1"/>
                <w:sz w:val="24"/>
                <w:szCs w:val="24"/>
              </w:rPr>
              <w:t xml:space="preserve"> </w:t>
            </w:r>
          </w:p>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i/>
                <w:iCs/>
                <w:color w:val="000000" w:themeColor="text1"/>
                <w:sz w:val="24"/>
                <w:szCs w:val="24"/>
              </w:rPr>
              <w:t>(</w:t>
            </w:r>
            <w:r w:rsidRPr="003B2A94">
              <w:rPr>
                <w:rFonts w:asciiTheme="majorBidi" w:hAnsiTheme="majorBidi" w:cstheme="majorBidi"/>
                <w:i/>
                <w:iCs/>
                <w:color w:val="000000" w:themeColor="text1"/>
                <w:sz w:val="24"/>
                <w:szCs w:val="24"/>
              </w:rPr>
              <w:t>N</w:t>
            </w:r>
            <w:r>
              <w:rPr>
                <w:rFonts w:asciiTheme="majorBidi" w:hAnsiTheme="majorBidi" w:cstheme="majorBidi"/>
                <w:color w:val="000000" w:themeColor="text1"/>
                <w:sz w:val="24"/>
                <w:szCs w:val="24"/>
              </w:rPr>
              <w:t>=39)</w:t>
            </w:r>
          </w:p>
        </w:tc>
        <w:tc>
          <w:tcPr>
            <w:tcW w:w="1890" w:type="dxa"/>
            <w:gridSpan w:val="2"/>
            <w:tcBorders>
              <w:top w:val="single" w:sz="4" w:space="0" w:color="auto"/>
              <w:bottom w:val="single" w:sz="4" w:space="0" w:color="auto"/>
            </w:tcBorders>
          </w:tcPr>
          <w:p w:rsidR="001B76C1" w:rsidRPr="00540E25" w:rsidRDefault="001B76C1" w:rsidP="00017ED4">
            <w:pPr>
              <w:spacing w:line="360" w:lineRule="auto"/>
              <w:rPr>
                <w:rFonts w:asciiTheme="majorBidi" w:hAnsiTheme="majorBidi" w:cstheme="majorBidi"/>
                <w:color w:val="000000" w:themeColor="text1"/>
                <w:sz w:val="24"/>
                <w:szCs w:val="24"/>
              </w:rPr>
            </w:pPr>
            <w:r w:rsidRPr="00540E25">
              <w:rPr>
                <w:rFonts w:asciiTheme="majorBidi" w:hAnsiTheme="majorBidi" w:cstheme="majorBidi"/>
                <w:color w:val="000000" w:themeColor="text1"/>
                <w:sz w:val="24"/>
                <w:szCs w:val="24"/>
              </w:rPr>
              <w:t>Private</w:t>
            </w:r>
          </w:p>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i/>
                <w:iCs/>
                <w:color w:val="000000" w:themeColor="text1"/>
                <w:sz w:val="24"/>
                <w:szCs w:val="24"/>
              </w:rPr>
              <w:t>(</w:t>
            </w:r>
            <w:r w:rsidRPr="003B2A94">
              <w:rPr>
                <w:rFonts w:asciiTheme="majorBidi" w:hAnsiTheme="majorBidi" w:cstheme="majorBidi"/>
                <w:i/>
                <w:iCs/>
                <w:color w:val="000000" w:themeColor="text1"/>
                <w:sz w:val="24"/>
                <w:szCs w:val="24"/>
              </w:rPr>
              <w:t xml:space="preserve"> N</w:t>
            </w:r>
            <w:r>
              <w:rPr>
                <w:rFonts w:asciiTheme="majorBidi" w:hAnsiTheme="majorBidi" w:cstheme="majorBidi"/>
                <w:color w:val="000000" w:themeColor="text1"/>
                <w:sz w:val="24"/>
                <w:szCs w:val="24"/>
              </w:rPr>
              <w:t>= 89)</w:t>
            </w:r>
          </w:p>
        </w:tc>
        <w:tc>
          <w:tcPr>
            <w:tcW w:w="1890" w:type="dxa"/>
            <w:gridSpan w:val="2"/>
            <w:tcBorders>
              <w:top w:val="single" w:sz="4" w:space="0" w:color="auto"/>
              <w:bottom w:val="single" w:sz="4" w:space="0" w:color="auto"/>
            </w:tcBorders>
          </w:tcPr>
          <w:p w:rsidR="001B76C1" w:rsidRPr="00540E25" w:rsidRDefault="001B76C1" w:rsidP="00017ED4">
            <w:pPr>
              <w:spacing w:line="360" w:lineRule="auto"/>
              <w:rPr>
                <w:rFonts w:asciiTheme="majorBidi" w:hAnsiTheme="majorBidi" w:cstheme="majorBidi"/>
                <w:color w:val="000000" w:themeColor="text1"/>
                <w:sz w:val="24"/>
                <w:szCs w:val="24"/>
              </w:rPr>
            </w:pPr>
            <w:r w:rsidRPr="00540E25">
              <w:rPr>
                <w:rFonts w:asciiTheme="majorBidi" w:hAnsiTheme="majorBidi" w:cstheme="majorBidi"/>
                <w:color w:val="000000" w:themeColor="text1"/>
                <w:sz w:val="24"/>
                <w:szCs w:val="24"/>
              </w:rPr>
              <w:t xml:space="preserve">Business </w:t>
            </w:r>
          </w:p>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i/>
                <w:iCs/>
                <w:color w:val="000000" w:themeColor="text1"/>
                <w:sz w:val="24"/>
                <w:szCs w:val="24"/>
              </w:rPr>
              <w:t>(</w:t>
            </w:r>
            <w:r w:rsidRPr="003B2A94">
              <w:rPr>
                <w:rFonts w:asciiTheme="majorBidi" w:hAnsiTheme="majorBidi" w:cstheme="majorBidi"/>
                <w:i/>
                <w:iCs/>
                <w:color w:val="000000" w:themeColor="text1"/>
                <w:sz w:val="24"/>
                <w:szCs w:val="24"/>
              </w:rPr>
              <w:t>N</w:t>
            </w:r>
            <w:r>
              <w:rPr>
                <w:rFonts w:asciiTheme="majorBidi" w:hAnsiTheme="majorBidi" w:cstheme="majorBidi"/>
                <w:color w:val="000000" w:themeColor="text1"/>
                <w:sz w:val="24"/>
                <w:szCs w:val="24"/>
              </w:rPr>
              <w:t>=158)</w:t>
            </w:r>
          </w:p>
        </w:tc>
        <w:tc>
          <w:tcPr>
            <w:tcW w:w="1217" w:type="dxa"/>
            <w:tcBorders>
              <w:top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f</w:t>
            </w:r>
          </w:p>
        </w:tc>
        <w:tc>
          <w:tcPr>
            <w:tcW w:w="641" w:type="dxa"/>
            <w:tcBorders>
              <w:top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i/>
                <w:iCs/>
                <w:color w:val="000000" w:themeColor="text1"/>
                <w:sz w:val="24"/>
                <w:szCs w:val="24"/>
              </w:rPr>
              <w:t>ŋ²</w:t>
            </w:r>
          </w:p>
        </w:tc>
      </w:tr>
      <w:tr w:rsidR="001B76C1" w:rsidRPr="003B2A94" w:rsidTr="00017ED4">
        <w:trPr>
          <w:trHeight w:val="479"/>
        </w:trPr>
        <w:tc>
          <w:tcPr>
            <w:tcW w:w="2178" w:type="dxa"/>
            <w:vMerge/>
            <w:tcBorders>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tc>
        <w:tc>
          <w:tcPr>
            <w:tcW w:w="90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M</w:t>
            </w:r>
          </w:p>
        </w:tc>
        <w:tc>
          <w:tcPr>
            <w:tcW w:w="90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SD</w:t>
            </w:r>
          </w:p>
        </w:tc>
        <w:tc>
          <w:tcPr>
            <w:tcW w:w="90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M</w:t>
            </w:r>
          </w:p>
        </w:tc>
        <w:tc>
          <w:tcPr>
            <w:tcW w:w="99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SD</w:t>
            </w:r>
          </w:p>
        </w:tc>
        <w:tc>
          <w:tcPr>
            <w:tcW w:w="90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M</w:t>
            </w:r>
          </w:p>
        </w:tc>
        <w:tc>
          <w:tcPr>
            <w:tcW w:w="99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SD</w:t>
            </w:r>
          </w:p>
        </w:tc>
        <w:tc>
          <w:tcPr>
            <w:tcW w:w="1217" w:type="dxa"/>
            <w:tcBorders>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tc>
        <w:tc>
          <w:tcPr>
            <w:tcW w:w="641" w:type="dxa"/>
            <w:tcBorders>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tc>
      </w:tr>
      <w:tr w:rsidR="001B76C1" w:rsidRPr="003B2A94" w:rsidTr="00017ED4">
        <w:trPr>
          <w:trHeight w:val="286"/>
        </w:trPr>
        <w:tc>
          <w:tcPr>
            <w:tcW w:w="2178"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OP</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13.6</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4.86</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16.6</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6.24</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16.2</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5.44</w:t>
            </w:r>
          </w:p>
        </w:tc>
        <w:tc>
          <w:tcPr>
            <w:tcW w:w="1217"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4.02</w:t>
            </w:r>
          </w:p>
        </w:tc>
        <w:tc>
          <w:tcPr>
            <w:tcW w:w="641"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468"/>
        </w:trPr>
        <w:tc>
          <w:tcPr>
            <w:tcW w:w="2178"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Assertiveness total</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82.4</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14.9</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76.4</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16.9</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76.6</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16.9</w:t>
            </w:r>
          </w:p>
        </w:tc>
        <w:tc>
          <w:tcPr>
            <w:tcW w:w="1217"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2.10</w:t>
            </w:r>
          </w:p>
        </w:tc>
        <w:tc>
          <w:tcPr>
            <w:tcW w:w="641"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361"/>
        </w:trPr>
        <w:tc>
          <w:tcPr>
            <w:tcW w:w="2178"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AI</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44.2</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7.27</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41.9</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10.6</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41.7</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12.1</w:t>
            </w:r>
          </w:p>
        </w:tc>
        <w:tc>
          <w:tcPr>
            <w:tcW w:w="1217"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.82</w:t>
            </w:r>
          </w:p>
        </w:tc>
        <w:tc>
          <w:tcPr>
            <w:tcW w:w="641"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342"/>
        </w:trPr>
        <w:tc>
          <w:tcPr>
            <w:tcW w:w="2178"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SI</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37.4</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7.36</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35.9</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9.80</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36.5</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9.75</w:t>
            </w:r>
          </w:p>
        </w:tc>
        <w:tc>
          <w:tcPr>
            <w:tcW w:w="1217"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.33</w:t>
            </w:r>
          </w:p>
        </w:tc>
        <w:tc>
          <w:tcPr>
            <w:tcW w:w="641"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341"/>
        </w:trPr>
        <w:tc>
          <w:tcPr>
            <w:tcW w:w="2178"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II</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36.5</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4.57</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33.9</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7.96</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34.0</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7.68</w:t>
            </w:r>
          </w:p>
        </w:tc>
        <w:tc>
          <w:tcPr>
            <w:tcW w:w="1217"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1.49</w:t>
            </w:r>
          </w:p>
        </w:tc>
        <w:tc>
          <w:tcPr>
            <w:tcW w:w="641"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w:t>
            </w:r>
          </w:p>
        </w:tc>
      </w:tr>
      <w:tr w:rsidR="001B76C1" w:rsidRPr="003B2A94" w:rsidTr="00017ED4">
        <w:trPr>
          <w:trHeight w:val="224"/>
        </w:trPr>
        <w:tc>
          <w:tcPr>
            <w:tcW w:w="2178"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PA</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36.3</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7.92</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35.2</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8.24</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34.6</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9.0</w:t>
            </w:r>
          </w:p>
        </w:tc>
        <w:tc>
          <w:tcPr>
            <w:tcW w:w="1217"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.63</w:t>
            </w:r>
          </w:p>
        </w:tc>
        <w:tc>
          <w:tcPr>
            <w:tcW w:w="641"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205"/>
        </w:trPr>
        <w:tc>
          <w:tcPr>
            <w:tcW w:w="2178"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SA</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27.2</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5.57</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24.1</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7.00</w:t>
            </w:r>
          </w:p>
        </w:tc>
        <w:tc>
          <w:tcPr>
            <w:tcW w:w="90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24.4</w:t>
            </w:r>
          </w:p>
        </w:tc>
        <w:tc>
          <w:tcPr>
            <w:tcW w:w="99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6.37</w:t>
            </w:r>
          </w:p>
        </w:tc>
        <w:tc>
          <w:tcPr>
            <w:tcW w:w="1217"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3.57</w:t>
            </w:r>
          </w:p>
        </w:tc>
        <w:tc>
          <w:tcPr>
            <w:tcW w:w="641"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w:t>
            </w:r>
          </w:p>
        </w:tc>
      </w:tr>
      <w:tr w:rsidR="001B76C1" w:rsidRPr="003B2A94" w:rsidTr="00017ED4">
        <w:trPr>
          <w:trHeight w:val="187"/>
        </w:trPr>
        <w:tc>
          <w:tcPr>
            <w:tcW w:w="2178" w:type="dxa"/>
            <w:tcBorders>
              <w:top w:val="nil"/>
              <w:bottom w:val="single" w:sz="4" w:space="0" w:color="auto"/>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ICA</w:t>
            </w:r>
          </w:p>
        </w:tc>
        <w:tc>
          <w:tcPr>
            <w:tcW w:w="90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18.8</w:t>
            </w:r>
          </w:p>
        </w:tc>
        <w:tc>
          <w:tcPr>
            <w:tcW w:w="90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4.20</w:t>
            </w:r>
          </w:p>
        </w:tc>
        <w:tc>
          <w:tcPr>
            <w:tcW w:w="90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17.0</w:t>
            </w:r>
          </w:p>
        </w:tc>
        <w:tc>
          <w:tcPr>
            <w:tcW w:w="99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4.76</w:t>
            </w:r>
          </w:p>
        </w:tc>
        <w:tc>
          <w:tcPr>
            <w:tcW w:w="90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17.5</w:t>
            </w:r>
          </w:p>
        </w:tc>
        <w:tc>
          <w:tcPr>
            <w:tcW w:w="99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4.48</w:t>
            </w:r>
          </w:p>
        </w:tc>
        <w:tc>
          <w:tcPr>
            <w:tcW w:w="1217"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1.98</w:t>
            </w:r>
          </w:p>
        </w:tc>
        <w:tc>
          <w:tcPr>
            <w:tcW w:w="641"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bl>
    <w:p w:rsidR="001B76C1" w:rsidRPr="003B2A94" w:rsidRDefault="001B76C1" w:rsidP="001B76C1">
      <w:pPr>
        <w:spacing w:line="480" w:lineRule="auto"/>
        <w:rPr>
          <w:rFonts w:asciiTheme="majorBidi" w:hAnsiTheme="majorBidi" w:cstheme="majorBidi"/>
          <w:color w:val="000000" w:themeColor="text1"/>
          <w:sz w:val="24"/>
          <w:szCs w:val="24"/>
        </w:rPr>
      </w:pPr>
      <w:r w:rsidRPr="003B2A94">
        <w:rPr>
          <w:rFonts w:asciiTheme="majorBidi" w:hAnsiTheme="majorBidi" w:cstheme="majorBidi"/>
          <w:i/>
          <w:iCs/>
          <w:color w:val="000000" w:themeColor="text1"/>
          <w:sz w:val="24"/>
          <w:szCs w:val="24"/>
        </w:rPr>
        <w:t xml:space="preserve">Note. N= </w:t>
      </w:r>
      <w:r w:rsidRPr="003B2A94">
        <w:rPr>
          <w:rFonts w:asciiTheme="majorBidi" w:hAnsiTheme="majorBidi" w:cstheme="majorBidi"/>
          <w:color w:val="000000" w:themeColor="text1"/>
          <w:sz w:val="24"/>
          <w:szCs w:val="24"/>
        </w:rPr>
        <w:t>Sample Size</w:t>
      </w:r>
      <w:r w:rsidRPr="003B2A94">
        <w:rPr>
          <w:rFonts w:asciiTheme="majorBidi" w:hAnsiTheme="majorBidi" w:cstheme="majorBidi"/>
          <w:i/>
          <w:iCs/>
          <w:color w:val="000000" w:themeColor="text1"/>
          <w:sz w:val="24"/>
          <w:szCs w:val="24"/>
        </w:rPr>
        <w:t>, M</w:t>
      </w:r>
      <w:r w:rsidRPr="003B2A94">
        <w:rPr>
          <w:rFonts w:asciiTheme="majorBidi" w:hAnsiTheme="majorBidi" w:cstheme="majorBidi"/>
          <w:color w:val="000000" w:themeColor="text1"/>
          <w:sz w:val="24"/>
          <w:szCs w:val="24"/>
        </w:rPr>
        <w:t xml:space="preserve">= mean, </w:t>
      </w:r>
      <w:r w:rsidRPr="003B2A94">
        <w:rPr>
          <w:rFonts w:asciiTheme="majorBidi" w:hAnsiTheme="majorBidi" w:cstheme="majorBidi"/>
          <w:i/>
          <w:iCs/>
          <w:color w:val="000000" w:themeColor="text1"/>
          <w:sz w:val="24"/>
          <w:szCs w:val="24"/>
        </w:rPr>
        <w:t>SD</w:t>
      </w:r>
      <w:r w:rsidRPr="003B2A94">
        <w:rPr>
          <w:rFonts w:asciiTheme="majorBidi" w:hAnsiTheme="majorBidi" w:cstheme="majorBidi"/>
          <w:color w:val="000000" w:themeColor="text1"/>
          <w:sz w:val="24"/>
          <w:szCs w:val="24"/>
        </w:rPr>
        <w:t xml:space="preserve">= Standard Deviation, </w:t>
      </w:r>
      <w:r w:rsidRPr="001F0550">
        <w:rPr>
          <w:rFonts w:asciiTheme="majorBidi" w:hAnsiTheme="majorBidi" w:cstheme="majorBidi"/>
          <w:i/>
          <w:iCs/>
          <w:sz w:val="24"/>
          <w:szCs w:val="24"/>
        </w:rPr>
        <w:t>OP</w:t>
      </w:r>
      <w:r w:rsidRPr="003B2A94">
        <w:rPr>
          <w:rFonts w:asciiTheme="majorBidi" w:hAnsiTheme="majorBidi" w:cstheme="majorBidi"/>
          <w:sz w:val="24"/>
          <w:szCs w:val="24"/>
        </w:rPr>
        <w:t xml:space="preserve">= Overprotective Parenting, </w:t>
      </w:r>
      <w:r w:rsidRPr="001F0550">
        <w:rPr>
          <w:rFonts w:asciiTheme="majorBidi" w:hAnsiTheme="majorBidi" w:cstheme="majorBidi"/>
          <w:i/>
          <w:iCs/>
          <w:sz w:val="24"/>
          <w:szCs w:val="24"/>
        </w:rPr>
        <w:t>AI</w:t>
      </w:r>
      <w:r w:rsidRPr="003B2A94">
        <w:rPr>
          <w:rFonts w:asciiTheme="majorBidi" w:hAnsiTheme="majorBidi" w:cstheme="majorBidi"/>
          <w:sz w:val="24"/>
          <w:szCs w:val="24"/>
        </w:rPr>
        <w:t xml:space="preserve">= Arrogant Identity, </w:t>
      </w:r>
      <w:r w:rsidRPr="001F0550">
        <w:rPr>
          <w:rFonts w:asciiTheme="majorBidi" w:hAnsiTheme="majorBidi" w:cstheme="majorBidi"/>
          <w:i/>
          <w:iCs/>
          <w:sz w:val="24"/>
          <w:szCs w:val="24"/>
        </w:rPr>
        <w:t>SI</w:t>
      </w:r>
      <w:r w:rsidRPr="003B2A94">
        <w:rPr>
          <w:rFonts w:asciiTheme="majorBidi" w:hAnsiTheme="majorBidi" w:cstheme="majorBidi"/>
          <w:sz w:val="24"/>
          <w:szCs w:val="24"/>
        </w:rPr>
        <w:t xml:space="preserve">= Social Identity, </w:t>
      </w:r>
      <w:r w:rsidRPr="001F0550">
        <w:rPr>
          <w:rFonts w:asciiTheme="majorBidi" w:hAnsiTheme="majorBidi" w:cstheme="majorBidi"/>
          <w:i/>
          <w:iCs/>
          <w:sz w:val="24"/>
          <w:szCs w:val="24"/>
        </w:rPr>
        <w:t>II</w:t>
      </w:r>
      <w:r w:rsidRPr="003B2A94">
        <w:rPr>
          <w:rFonts w:asciiTheme="majorBidi" w:hAnsiTheme="majorBidi" w:cstheme="majorBidi"/>
          <w:sz w:val="24"/>
          <w:szCs w:val="24"/>
        </w:rPr>
        <w:t xml:space="preserve">= Independent Identity, </w:t>
      </w:r>
      <w:r w:rsidRPr="001F0550">
        <w:rPr>
          <w:rFonts w:asciiTheme="majorBidi" w:hAnsiTheme="majorBidi" w:cstheme="majorBidi"/>
          <w:i/>
          <w:iCs/>
          <w:sz w:val="24"/>
          <w:szCs w:val="24"/>
        </w:rPr>
        <w:t>PA</w:t>
      </w:r>
      <w:r w:rsidRPr="003B2A94">
        <w:rPr>
          <w:rFonts w:asciiTheme="majorBidi" w:hAnsiTheme="majorBidi" w:cstheme="majorBidi"/>
          <w:sz w:val="24"/>
          <w:szCs w:val="24"/>
        </w:rPr>
        <w:t xml:space="preserve">= Prosocial Assertiveness, </w:t>
      </w:r>
      <w:r w:rsidRPr="001F0550">
        <w:rPr>
          <w:rFonts w:asciiTheme="majorBidi" w:hAnsiTheme="majorBidi" w:cstheme="majorBidi"/>
          <w:i/>
          <w:iCs/>
          <w:sz w:val="24"/>
          <w:szCs w:val="24"/>
        </w:rPr>
        <w:t>SA</w:t>
      </w:r>
      <w:r w:rsidRPr="003B2A94">
        <w:rPr>
          <w:rFonts w:asciiTheme="majorBidi" w:hAnsiTheme="majorBidi" w:cstheme="majorBidi"/>
          <w:sz w:val="24"/>
          <w:szCs w:val="24"/>
        </w:rPr>
        <w:t xml:space="preserve">= Self-regulation Assertiveness, </w:t>
      </w:r>
      <w:r w:rsidRPr="001F0550">
        <w:rPr>
          <w:rFonts w:asciiTheme="majorBidi" w:hAnsiTheme="majorBidi" w:cstheme="majorBidi"/>
          <w:i/>
          <w:iCs/>
          <w:sz w:val="24"/>
          <w:szCs w:val="24"/>
        </w:rPr>
        <w:t>ICA</w:t>
      </w:r>
      <w:r w:rsidRPr="003B2A94">
        <w:rPr>
          <w:rFonts w:asciiTheme="majorBidi" w:hAnsiTheme="majorBidi" w:cstheme="majorBidi"/>
          <w:sz w:val="24"/>
          <w:szCs w:val="24"/>
        </w:rPr>
        <w:t>= Interpe</w:t>
      </w:r>
      <w:r>
        <w:rPr>
          <w:rFonts w:asciiTheme="majorBidi" w:hAnsiTheme="majorBidi" w:cstheme="majorBidi"/>
          <w:sz w:val="24"/>
          <w:szCs w:val="24"/>
        </w:rPr>
        <w:t xml:space="preserve">rsonal Competence Assertiveness, </w:t>
      </w:r>
      <w:r w:rsidRPr="003B2A94">
        <w:rPr>
          <w:rFonts w:asciiTheme="majorBidi" w:hAnsiTheme="majorBidi" w:cstheme="majorBidi"/>
          <w:i/>
          <w:iCs/>
          <w:color w:val="000000" w:themeColor="text1"/>
          <w:sz w:val="24"/>
          <w:szCs w:val="24"/>
        </w:rPr>
        <w:t>ŋ²=</w:t>
      </w:r>
      <w:r w:rsidRPr="003B2A94">
        <w:rPr>
          <w:rFonts w:asciiTheme="majorBidi" w:hAnsiTheme="majorBidi" w:cstheme="majorBidi"/>
          <w:color w:val="000000" w:themeColor="text1"/>
          <w:sz w:val="24"/>
          <w:szCs w:val="24"/>
        </w:rPr>
        <w:t xml:space="preserve"> eta squared</w:t>
      </w:r>
    </w:p>
    <w:p w:rsidR="001B76C1" w:rsidRDefault="001B76C1" w:rsidP="001B76C1">
      <w:pPr>
        <w:spacing w:line="480" w:lineRule="auto"/>
        <w:jc w:val="center"/>
        <w:rPr>
          <w:rFonts w:asciiTheme="majorBidi" w:hAnsiTheme="majorBidi" w:cstheme="majorBidi"/>
          <w:b/>
          <w:bCs/>
          <w:sz w:val="24"/>
          <w:szCs w:val="24"/>
        </w:rPr>
      </w:pPr>
    </w:p>
    <w:p w:rsidR="001B76C1" w:rsidRDefault="001B76C1" w:rsidP="001B76C1">
      <w:pPr>
        <w:spacing w:line="480" w:lineRule="auto"/>
        <w:rPr>
          <w:rFonts w:asciiTheme="majorBidi" w:hAnsiTheme="majorBidi" w:cstheme="majorBidi"/>
          <w:color w:val="000000" w:themeColor="text1"/>
          <w:sz w:val="24"/>
          <w:szCs w:val="24"/>
        </w:rPr>
      </w:pPr>
      <w:r w:rsidRPr="00AE2E90">
        <w:rPr>
          <w:rFonts w:asciiTheme="majorBidi" w:hAnsiTheme="majorBidi" w:cstheme="majorBidi"/>
          <w:color w:val="000000" w:themeColor="text1"/>
          <w:sz w:val="24"/>
          <w:szCs w:val="24"/>
        </w:rPr>
        <w:lastRenderedPageBreak/>
        <w:tab/>
        <w:t>From the table above,</w:t>
      </w:r>
      <w:r>
        <w:rPr>
          <w:rFonts w:asciiTheme="majorBidi" w:hAnsiTheme="majorBidi" w:cstheme="majorBidi"/>
          <w:color w:val="000000" w:themeColor="text1"/>
          <w:sz w:val="24"/>
          <w:szCs w:val="24"/>
        </w:rPr>
        <w:t xml:space="preserve"> it can be seen that there is no </w:t>
      </w:r>
      <w:r w:rsidRPr="00AE2E90">
        <w:rPr>
          <w:rFonts w:asciiTheme="majorBidi" w:hAnsiTheme="majorBidi" w:cstheme="majorBidi"/>
          <w:color w:val="000000" w:themeColor="text1"/>
          <w:sz w:val="24"/>
          <w:szCs w:val="24"/>
        </w:rPr>
        <w:t xml:space="preserve">significant </w:t>
      </w:r>
      <w:r>
        <w:rPr>
          <w:rFonts w:asciiTheme="majorBidi" w:hAnsiTheme="majorBidi" w:cstheme="majorBidi"/>
          <w:color w:val="000000" w:themeColor="text1"/>
          <w:sz w:val="24"/>
          <w:szCs w:val="24"/>
        </w:rPr>
        <w:t>occupation</w:t>
      </w:r>
      <w:r w:rsidRPr="00AE2E90">
        <w:rPr>
          <w:rFonts w:asciiTheme="majorBidi" w:hAnsiTheme="majorBidi" w:cstheme="majorBidi"/>
          <w:color w:val="000000" w:themeColor="text1"/>
          <w:sz w:val="24"/>
          <w:szCs w:val="24"/>
        </w:rPr>
        <w:t xml:space="preserve"> differences found </w:t>
      </w:r>
      <w:r>
        <w:rPr>
          <w:rFonts w:asciiTheme="majorBidi" w:hAnsiTheme="majorBidi" w:cstheme="majorBidi"/>
          <w:color w:val="000000" w:themeColor="text1"/>
          <w:sz w:val="24"/>
          <w:szCs w:val="24"/>
        </w:rPr>
        <w:t>from</w:t>
      </w:r>
      <w:r w:rsidRPr="00AE2E90">
        <w:rPr>
          <w:rFonts w:asciiTheme="majorBidi" w:hAnsiTheme="majorBidi" w:cstheme="majorBidi"/>
          <w:color w:val="000000" w:themeColor="text1"/>
          <w:sz w:val="24"/>
          <w:szCs w:val="24"/>
        </w:rPr>
        <w:t xml:space="preserve"> the scores of university students.</w:t>
      </w:r>
    </w:p>
    <w:p w:rsidR="001B76C1" w:rsidRDefault="001B76C1" w:rsidP="001B76C1">
      <w:pPr>
        <w:spacing w:line="480" w:lineRule="auto"/>
        <w:jc w:val="center"/>
        <w:rPr>
          <w:rFonts w:asciiTheme="majorBidi" w:hAnsiTheme="majorBidi" w:cstheme="majorBidi"/>
          <w:b/>
          <w:bCs/>
          <w:sz w:val="24"/>
          <w:szCs w:val="24"/>
        </w:rPr>
        <w:sectPr w:rsidR="001B76C1" w:rsidSect="00017ED4">
          <w:headerReference w:type="default" r:id="rId41"/>
          <w:pgSz w:w="12240" w:h="15840"/>
          <w:pgMar w:top="1440" w:right="1440" w:bottom="1440" w:left="2160" w:header="720" w:footer="720" w:gutter="0"/>
          <w:cols w:space="720"/>
          <w:docGrid w:linePitch="360"/>
        </w:sectPr>
      </w:pPr>
    </w:p>
    <w:p w:rsidR="001B76C1" w:rsidRPr="003B2A94" w:rsidRDefault="001B76C1" w:rsidP="001B76C1">
      <w:pPr>
        <w:spacing w:after="0" w:line="480" w:lineRule="auto"/>
        <w:rPr>
          <w:rFonts w:asciiTheme="majorBidi" w:hAnsiTheme="majorBidi" w:cstheme="majorBidi"/>
          <w:b/>
          <w:iCs/>
          <w:color w:val="000000" w:themeColor="text1"/>
          <w:sz w:val="24"/>
          <w:szCs w:val="24"/>
        </w:rPr>
      </w:pPr>
      <w:r w:rsidRPr="003B2A94">
        <w:rPr>
          <w:rFonts w:asciiTheme="majorBidi" w:hAnsiTheme="majorBidi" w:cstheme="majorBidi"/>
          <w:b/>
          <w:iCs/>
          <w:color w:val="000000" w:themeColor="text1"/>
          <w:sz w:val="24"/>
          <w:szCs w:val="24"/>
        </w:rPr>
        <w:lastRenderedPageBreak/>
        <w:t>ANOVA</w:t>
      </w:r>
    </w:p>
    <w:p w:rsidR="001B76C1" w:rsidRPr="003B2A94" w:rsidRDefault="001B76C1" w:rsidP="001B76C1">
      <w:pPr>
        <w:spacing w:line="480" w:lineRule="auto"/>
        <w:rPr>
          <w:rFonts w:asciiTheme="majorBidi" w:hAnsiTheme="majorBidi" w:cstheme="majorBidi"/>
          <w:color w:val="000000" w:themeColor="text1"/>
          <w:sz w:val="24"/>
          <w:szCs w:val="24"/>
        </w:rPr>
      </w:pPr>
      <w:r w:rsidRPr="003B2A94">
        <w:rPr>
          <w:rFonts w:asciiTheme="majorBidi" w:hAnsiTheme="majorBidi" w:cstheme="majorBidi"/>
          <w:b/>
          <w:i/>
          <w:color w:val="000000" w:themeColor="text1"/>
          <w:sz w:val="24"/>
          <w:szCs w:val="24"/>
        </w:rPr>
        <w:t>Hypothesis:</w:t>
      </w:r>
      <w:r w:rsidRPr="003B2A94">
        <w:rPr>
          <w:rFonts w:asciiTheme="majorBidi" w:hAnsiTheme="majorBidi" w:cstheme="majorBidi"/>
          <w:color w:val="000000" w:themeColor="text1"/>
          <w:sz w:val="24"/>
          <w:szCs w:val="24"/>
        </w:rPr>
        <w:t xml:space="preserve"> </w:t>
      </w:r>
      <w:r w:rsidRPr="00751B71">
        <w:rPr>
          <w:rFonts w:asciiTheme="majorBidi" w:hAnsiTheme="majorBidi" w:cstheme="majorBidi"/>
          <w:color w:val="000000" w:themeColor="text1"/>
          <w:sz w:val="24"/>
          <w:szCs w:val="24"/>
        </w:rPr>
        <w:t xml:space="preserve">In comparison to other children, the children of matriculating mothers </w:t>
      </w:r>
      <w:r>
        <w:rPr>
          <w:rFonts w:asciiTheme="majorBidi" w:hAnsiTheme="majorBidi" w:cstheme="majorBidi"/>
          <w:color w:val="000000" w:themeColor="text1"/>
          <w:sz w:val="24"/>
          <w:szCs w:val="24"/>
        </w:rPr>
        <w:t>will suffer more overprotection.</w:t>
      </w:r>
    </w:p>
    <w:p w:rsidR="001B76C1" w:rsidRPr="003B2A94" w:rsidRDefault="001B76C1" w:rsidP="001B76C1">
      <w:pPr>
        <w:spacing w:line="480" w:lineRule="auto"/>
        <w:rPr>
          <w:rFonts w:asciiTheme="majorBidi" w:hAnsiTheme="majorBidi" w:cstheme="majorBidi"/>
          <w:bCs/>
          <w:color w:val="000000" w:themeColor="text1"/>
          <w:sz w:val="24"/>
          <w:szCs w:val="24"/>
        </w:rPr>
      </w:pPr>
      <w:r w:rsidRPr="003B2A94">
        <w:rPr>
          <w:rFonts w:asciiTheme="majorBidi" w:eastAsia="Calibri" w:hAnsiTheme="majorBidi" w:cstheme="majorBidi"/>
          <w:b/>
          <w:sz w:val="24"/>
          <w:szCs w:val="24"/>
        </w:rPr>
        <w:t xml:space="preserve">Table </w:t>
      </w:r>
      <w:r>
        <w:rPr>
          <w:rFonts w:asciiTheme="majorBidi" w:eastAsia="Calibri" w:hAnsiTheme="majorBidi" w:cstheme="majorBidi"/>
          <w:b/>
          <w:sz w:val="24"/>
          <w:szCs w:val="24"/>
        </w:rPr>
        <w:t>12</w:t>
      </w:r>
    </w:p>
    <w:p w:rsidR="001B76C1" w:rsidRPr="003B2A94" w:rsidRDefault="001B76C1" w:rsidP="001B76C1">
      <w:pPr>
        <w:spacing w:line="48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 xml:space="preserve">One Way Analysis of Variance for </w:t>
      </w:r>
      <w:r>
        <w:rPr>
          <w:rFonts w:asciiTheme="majorBidi" w:hAnsiTheme="majorBidi" w:cstheme="majorBidi"/>
          <w:i/>
          <w:iCs/>
          <w:color w:val="000000" w:themeColor="text1"/>
          <w:sz w:val="24"/>
          <w:szCs w:val="24"/>
        </w:rPr>
        <w:t>Four</w:t>
      </w:r>
      <w:r w:rsidRPr="003B2A94">
        <w:rPr>
          <w:rFonts w:asciiTheme="majorBidi" w:hAnsiTheme="majorBidi" w:cstheme="majorBidi"/>
          <w:i/>
          <w:iCs/>
          <w:color w:val="000000" w:themeColor="text1"/>
          <w:sz w:val="24"/>
          <w:szCs w:val="24"/>
        </w:rPr>
        <w:t xml:space="preserve"> Levels of </w:t>
      </w:r>
      <w:r>
        <w:rPr>
          <w:rFonts w:asciiTheme="majorBidi" w:hAnsiTheme="majorBidi" w:cstheme="majorBidi"/>
          <w:i/>
          <w:iCs/>
          <w:color w:val="000000" w:themeColor="text1"/>
          <w:sz w:val="24"/>
          <w:szCs w:val="24"/>
        </w:rPr>
        <w:t>Mother’s Education</w:t>
      </w:r>
      <w:r w:rsidRPr="003B2A94">
        <w:rPr>
          <w:rFonts w:asciiTheme="majorBidi" w:hAnsiTheme="majorBidi" w:cstheme="majorBidi"/>
          <w:i/>
          <w:iCs/>
          <w:color w:val="000000" w:themeColor="text1"/>
          <w:sz w:val="24"/>
          <w:szCs w:val="24"/>
        </w:rPr>
        <w:t xml:space="preserve"> (</w:t>
      </w:r>
      <w:r>
        <w:rPr>
          <w:rFonts w:asciiTheme="majorBidi" w:hAnsiTheme="majorBidi" w:cstheme="majorBidi"/>
          <w:i/>
          <w:iCs/>
          <w:color w:val="000000" w:themeColor="text1"/>
          <w:sz w:val="24"/>
          <w:szCs w:val="24"/>
        </w:rPr>
        <w:t>Middle, Matric, Intermediate, and Graduation</w:t>
      </w:r>
      <w:r w:rsidRPr="003B2A94">
        <w:rPr>
          <w:rFonts w:asciiTheme="majorBidi" w:hAnsiTheme="majorBidi" w:cstheme="majorBidi"/>
          <w:i/>
          <w:iCs/>
          <w:color w:val="000000" w:themeColor="text1"/>
          <w:sz w:val="24"/>
          <w:szCs w:val="24"/>
        </w:rPr>
        <w:t xml:space="preserve">) and Factors of Assertiveness Scales </w:t>
      </w:r>
      <w:r>
        <w:rPr>
          <w:rFonts w:asciiTheme="majorBidi" w:hAnsiTheme="majorBidi" w:cstheme="majorBidi"/>
          <w:i/>
          <w:iCs/>
          <w:color w:val="000000" w:themeColor="text1"/>
          <w:sz w:val="24"/>
          <w:szCs w:val="24"/>
        </w:rPr>
        <w:t xml:space="preserve">and Identity Scale </w:t>
      </w:r>
      <w:r w:rsidRPr="003B2A94">
        <w:rPr>
          <w:rFonts w:asciiTheme="majorBidi" w:hAnsiTheme="majorBidi" w:cstheme="majorBidi"/>
          <w:i/>
          <w:iCs/>
          <w:color w:val="000000" w:themeColor="text1"/>
          <w:sz w:val="24"/>
          <w:szCs w:val="24"/>
        </w:rPr>
        <w:t>(N=300)</w:t>
      </w:r>
    </w:p>
    <w:tbl>
      <w:tblPr>
        <w:tblStyle w:val="TableGrid"/>
        <w:tblW w:w="954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50"/>
        <w:gridCol w:w="720"/>
        <w:gridCol w:w="810"/>
        <w:gridCol w:w="720"/>
        <w:gridCol w:w="720"/>
        <w:gridCol w:w="720"/>
        <w:gridCol w:w="828"/>
        <w:gridCol w:w="720"/>
        <w:gridCol w:w="720"/>
        <w:gridCol w:w="792"/>
        <w:gridCol w:w="540"/>
      </w:tblGrid>
      <w:tr w:rsidR="001B76C1" w:rsidRPr="003B2A94" w:rsidTr="00017ED4">
        <w:trPr>
          <w:trHeight w:val="1115"/>
        </w:trPr>
        <w:tc>
          <w:tcPr>
            <w:tcW w:w="2250" w:type="dxa"/>
            <w:vMerge w:val="restart"/>
            <w:tcBorders>
              <w:top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p>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Variable</w:t>
            </w:r>
          </w:p>
        </w:tc>
        <w:tc>
          <w:tcPr>
            <w:tcW w:w="1530" w:type="dxa"/>
            <w:gridSpan w:val="2"/>
            <w:tcBorders>
              <w:top w:val="single" w:sz="4" w:space="0" w:color="auto"/>
              <w:bottom w:val="single" w:sz="4" w:space="0" w:color="auto"/>
            </w:tcBorders>
          </w:tcPr>
          <w:p w:rsidR="001B76C1" w:rsidRPr="001C7807" w:rsidRDefault="001B76C1" w:rsidP="00017ED4">
            <w:pPr>
              <w:spacing w:line="360" w:lineRule="auto"/>
              <w:rPr>
                <w:rFonts w:asciiTheme="majorBidi" w:hAnsiTheme="majorBidi" w:cstheme="majorBidi"/>
                <w:color w:val="000000" w:themeColor="text1"/>
                <w:sz w:val="24"/>
                <w:szCs w:val="24"/>
              </w:rPr>
            </w:pPr>
            <w:r w:rsidRPr="001C7807">
              <w:rPr>
                <w:rFonts w:asciiTheme="majorBidi" w:hAnsiTheme="majorBidi" w:cstheme="majorBidi"/>
                <w:color w:val="000000" w:themeColor="text1"/>
                <w:sz w:val="24"/>
                <w:szCs w:val="24"/>
              </w:rPr>
              <w:t xml:space="preserve">Middle </w:t>
            </w:r>
          </w:p>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i/>
                <w:iCs/>
                <w:color w:val="000000" w:themeColor="text1"/>
                <w:sz w:val="24"/>
                <w:szCs w:val="24"/>
              </w:rPr>
              <w:t>(</w:t>
            </w:r>
            <w:r w:rsidRPr="003B2A94">
              <w:rPr>
                <w:rFonts w:asciiTheme="majorBidi" w:hAnsiTheme="majorBidi" w:cstheme="majorBidi"/>
                <w:i/>
                <w:iCs/>
                <w:color w:val="000000" w:themeColor="text1"/>
                <w:sz w:val="24"/>
                <w:szCs w:val="24"/>
              </w:rPr>
              <w:t>N</w:t>
            </w:r>
            <w:r>
              <w:rPr>
                <w:rFonts w:asciiTheme="majorBidi" w:hAnsiTheme="majorBidi" w:cstheme="majorBidi"/>
                <w:color w:val="000000" w:themeColor="text1"/>
                <w:sz w:val="24"/>
                <w:szCs w:val="24"/>
              </w:rPr>
              <w:t>=44)</w:t>
            </w:r>
          </w:p>
        </w:tc>
        <w:tc>
          <w:tcPr>
            <w:tcW w:w="1440" w:type="dxa"/>
            <w:gridSpan w:val="2"/>
            <w:tcBorders>
              <w:top w:val="single" w:sz="4" w:space="0" w:color="auto"/>
              <w:bottom w:val="single" w:sz="4" w:space="0" w:color="auto"/>
            </w:tcBorders>
          </w:tcPr>
          <w:p w:rsidR="001B76C1" w:rsidRDefault="001B76C1" w:rsidP="00017ED4">
            <w:pPr>
              <w:spacing w:line="360" w:lineRule="auto"/>
              <w:rPr>
                <w:rFonts w:asciiTheme="majorBidi" w:hAnsiTheme="majorBidi" w:cstheme="majorBidi"/>
                <w:i/>
                <w:iCs/>
                <w:color w:val="000000" w:themeColor="text1"/>
                <w:sz w:val="24"/>
                <w:szCs w:val="24"/>
              </w:rPr>
            </w:pPr>
            <w:r w:rsidRPr="001C7807">
              <w:rPr>
                <w:rFonts w:asciiTheme="majorBidi" w:hAnsiTheme="majorBidi" w:cstheme="majorBidi"/>
                <w:color w:val="000000" w:themeColor="text1"/>
                <w:sz w:val="24"/>
                <w:szCs w:val="24"/>
              </w:rPr>
              <w:t>Matric</w:t>
            </w:r>
          </w:p>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i/>
                <w:iCs/>
                <w:color w:val="000000" w:themeColor="text1"/>
                <w:sz w:val="24"/>
                <w:szCs w:val="24"/>
              </w:rPr>
              <w:t>(</w:t>
            </w:r>
            <w:r w:rsidRPr="003B2A94">
              <w:rPr>
                <w:rFonts w:asciiTheme="majorBidi" w:hAnsiTheme="majorBidi" w:cstheme="majorBidi"/>
                <w:i/>
                <w:iCs/>
                <w:color w:val="000000" w:themeColor="text1"/>
                <w:sz w:val="24"/>
                <w:szCs w:val="24"/>
              </w:rPr>
              <w:t>N</w:t>
            </w:r>
            <w:r>
              <w:rPr>
                <w:rFonts w:asciiTheme="majorBidi" w:hAnsiTheme="majorBidi" w:cstheme="majorBidi"/>
                <w:color w:val="000000" w:themeColor="text1"/>
                <w:sz w:val="24"/>
                <w:szCs w:val="24"/>
              </w:rPr>
              <w:t>=83)</w:t>
            </w:r>
          </w:p>
        </w:tc>
        <w:tc>
          <w:tcPr>
            <w:tcW w:w="1548" w:type="dxa"/>
            <w:gridSpan w:val="2"/>
            <w:tcBorders>
              <w:top w:val="single" w:sz="4" w:space="0" w:color="auto"/>
              <w:bottom w:val="single" w:sz="4" w:space="0" w:color="auto"/>
            </w:tcBorders>
          </w:tcPr>
          <w:p w:rsidR="001B76C1" w:rsidRDefault="001B76C1" w:rsidP="00017ED4">
            <w:pPr>
              <w:spacing w:line="360" w:lineRule="auto"/>
              <w:rPr>
                <w:rFonts w:asciiTheme="majorBidi" w:hAnsiTheme="majorBidi" w:cstheme="majorBidi"/>
                <w:i/>
                <w:iCs/>
                <w:color w:val="000000" w:themeColor="text1"/>
                <w:sz w:val="24"/>
                <w:szCs w:val="24"/>
              </w:rPr>
            </w:pPr>
            <w:r>
              <w:rPr>
                <w:rFonts w:asciiTheme="majorBidi" w:hAnsiTheme="majorBidi" w:cstheme="majorBidi"/>
                <w:i/>
                <w:iCs/>
                <w:color w:val="000000" w:themeColor="text1"/>
                <w:sz w:val="24"/>
                <w:szCs w:val="24"/>
              </w:rPr>
              <w:t>Intermediate</w:t>
            </w:r>
            <w:r w:rsidRPr="003B2A94">
              <w:rPr>
                <w:rFonts w:asciiTheme="majorBidi" w:hAnsiTheme="majorBidi" w:cstheme="majorBidi"/>
                <w:i/>
                <w:iCs/>
                <w:color w:val="000000" w:themeColor="text1"/>
                <w:sz w:val="24"/>
                <w:szCs w:val="24"/>
              </w:rPr>
              <w:t xml:space="preserve"> </w:t>
            </w:r>
          </w:p>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i/>
                <w:iCs/>
                <w:color w:val="000000" w:themeColor="text1"/>
                <w:sz w:val="24"/>
                <w:szCs w:val="24"/>
              </w:rPr>
              <w:t>(</w:t>
            </w:r>
            <w:r w:rsidRPr="003B2A94">
              <w:rPr>
                <w:rFonts w:asciiTheme="majorBidi" w:hAnsiTheme="majorBidi" w:cstheme="majorBidi"/>
                <w:i/>
                <w:iCs/>
                <w:color w:val="000000" w:themeColor="text1"/>
                <w:sz w:val="24"/>
                <w:szCs w:val="24"/>
              </w:rPr>
              <w:t>N</w:t>
            </w:r>
            <w:r>
              <w:rPr>
                <w:rFonts w:asciiTheme="majorBidi" w:hAnsiTheme="majorBidi" w:cstheme="majorBidi"/>
                <w:color w:val="000000" w:themeColor="text1"/>
                <w:sz w:val="24"/>
                <w:szCs w:val="24"/>
              </w:rPr>
              <w:t>=51)</w:t>
            </w:r>
          </w:p>
        </w:tc>
        <w:tc>
          <w:tcPr>
            <w:tcW w:w="1440" w:type="dxa"/>
            <w:gridSpan w:val="2"/>
            <w:tcBorders>
              <w:top w:val="single" w:sz="4" w:space="0" w:color="auto"/>
              <w:bottom w:val="single" w:sz="4" w:space="0" w:color="auto"/>
            </w:tcBorders>
          </w:tcPr>
          <w:p w:rsidR="001B76C1" w:rsidRDefault="001B76C1" w:rsidP="00017ED4">
            <w:pPr>
              <w:spacing w:line="360" w:lineRule="auto"/>
              <w:rPr>
                <w:rFonts w:asciiTheme="majorBidi" w:hAnsiTheme="majorBidi" w:cstheme="majorBidi"/>
                <w:i/>
                <w:iCs/>
                <w:color w:val="000000" w:themeColor="text1"/>
                <w:sz w:val="24"/>
                <w:szCs w:val="24"/>
              </w:rPr>
            </w:pPr>
            <w:r>
              <w:rPr>
                <w:rFonts w:asciiTheme="majorBidi" w:hAnsiTheme="majorBidi" w:cstheme="majorBidi"/>
                <w:i/>
                <w:iCs/>
                <w:color w:val="000000" w:themeColor="text1"/>
                <w:sz w:val="24"/>
                <w:szCs w:val="24"/>
              </w:rPr>
              <w:t>Graduation</w:t>
            </w:r>
            <w:r w:rsidRPr="003B2A94">
              <w:rPr>
                <w:rFonts w:asciiTheme="majorBidi" w:hAnsiTheme="majorBidi" w:cstheme="majorBidi"/>
                <w:i/>
                <w:iCs/>
                <w:color w:val="000000" w:themeColor="text1"/>
                <w:sz w:val="24"/>
                <w:szCs w:val="24"/>
              </w:rPr>
              <w:t xml:space="preserve"> </w:t>
            </w:r>
          </w:p>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i/>
                <w:iCs/>
                <w:color w:val="000000" w:themeColor="text1"/>
                <w:sz w:val="24"/>
                <w:szCs w:val="24"/>
              </w:rPr>
              <w:t>(</w:t>
            </w:r>
            <w:r w:rsidRPr="003B2A94">
              <w:rPr>
                <w:rFonts w:asciiTheme="majorBidi" w:hAnsiTheme="majorBidi" w:cstheme="majorBidi"/>
                <w:i/>
                <w:iCs/>
                <w:color w:val="000000" w:themeColor="text1"/>
                <w:sz w:val="24"/>
                <w:szCs w:val="24"/>
              </w:rPr>
              <w:t>N</w:t>
            </w:r>
            <w:r>
              <w:rPr>
                <w:rFonts w:asciiTheme="majorBidi" w:hAnsiTheme="majorBidi" w:cstheme="majorBidi"/>
                <w:color w:val="000000" w:themeColor="text1"/>
                <w:sz w:val="24"/>
                <w:szCs w:val="24"/>
              </w:rPr>
              <w:t>= 106)</w:t>
            </w:r>
          </w:p>
        </w:tc>
        <w:tc>
          <w:tcPr>
            <w:tcW w:w="792" w:type="dxa"/>
            <w:tcBorders>
              <w:top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f</w:t>
            </w:r>
          </w:p>
        </w:tc>
        <w:tc>
          <w:tcPr>
            <w:tcW w:w="540" w:type="dxa"/>
            <w:tcBorders>
              <w:top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i/>
                <w:iCs/>
                <w:color w:val="000000" w:themeColor="text1"/>
                <w:sz w:val="24"/>
                <w:szCs w:val="24"/>
              </w:rPr>
              <w:t>ŋ²</w:t>
            </w:r>
          </w:p>
        </w:tc>
      </w:tr>
      <w:tr w:rsidR="001B76C1" w:rsidRPr="003B2A94" w:rsidTr="00017ED4">
        <w:trPr>
          <w:trHeight w:val="476"/>
        </w:trPr>
        <w:tc>
          <w:tcPr>
            <w:tcW w:w="2250" w:type="dxa"/>
            <w:vMerge/>
            <w:tcBorders>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tc>
        <w:tc>
          <w:tcPr>
            <w:tcW w:w="72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M</w:t>
            </w:r>
          </w:p>
        </w:tc>
        <w:tc>
          <w:tcPr>
            <w:tcW w:w="81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SD</w:t>
            </w:r>
          </w:p>
        </w:tc>
        <w:tc>
          <w:tcPr>
            <w:tcW w:w="72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M</w:t>
            </w:r>
          </w:p>
        </w:tc>
        <w:tc>
          <w:tcPr>
            <w:tcW w:w="72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SD</w:t>
            </w:r>
          </w:p>
        </w:tc>
        <w:tc>
          <w:tcPr>
            <w:tcW w:w="72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M</w:t>
            </w:r>
          </w:p>
        </w:tc>
        <w:tc>
          <w:tcPr>
            <w:tcW w:w="828"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SD</w:t>
            </w:r>
          </w:p>
        </w:tc>
        <w:tc>
          <w:tcPr>
            <w:tcW w:w="72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M</w:t>
            </w:r>
          </w:p>
        </w:tc>
        <w:tc>
          <w:tcPr>
            <w:tcW w:w="720" w:type="dxa"/>
            <w:tcBorders>
              <w:top w:val="single" w:sz="4" w:space="0" w:color="auto"/>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r w:rsidRPr="003B2A94">
              <w:rPr>
                <w:rFonts w:asciiTheme="majorBidi" w:hAnsiTheme="majorBidi" w:cstheme="majorBidi"/>
                <w:i/>
                <w:iCs/>
                <w:color w:val="000000" w:themeColor="text1"/>
                <w:sz w:val="24"/>
                <w:szCs w:val="24"/>
              </w:rPr>
              <w:t>SD</w:t>
            </w:r>
          </w:p>
        </w:tc>
        <w:tc>
          <w:tcPr>
            <w:tcW w:w="792" w:type="dxa"/>
            <w:tcBorders>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tc>
        <w:tc>
          <w:tcPr>
            <w:tcW w:w="540" w:type="dxa"/>
            <w:tcBorders>
              <w:bottom w:val="single" w:sz="4" w:space="0" w:color="auto"/>
            </w:tcBorders>
          </w:tcPr>
          <w:p w:rsidR="001B76C1" w:rsidRPr="003B2A94" w:rsidRDefault="001B76C1" w:rsidP="00017ED4">
            <w:pPr>
              <w:spacing w:line="360" w:lineRule="auto"/>
              <w:rPr>
                <w:rFonts w:asciiTheme="majorBidi" w:hAnsiTheme="majorBidi" w:cstheme="majorBidi"/>
                <w:i/>
                <w:iCs/>
                <w:color w:val="000000" w:themeColor="text1"/>
                <w:sz w:val="24"/>
                <w:szCs w:val="24"/>
              </w:rPr>
            </w:pPr>
          </w:p>
        </w:tc>
      </w:tr>
      <w:tr w:rsidR="001B76C1" w:rsidRPr="003B2A94" w:rsidTr="00017ED4">
        <w:trPr>
          <w:trHeight w:val="284"/>
        </w:trPr>
        <w:tc>
          <w:tcPr>
            <w:tcW w:w="2250"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OP</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15.2</w:t>
            </w:r>
          </w:p>
        </w:tc>
        <w:tc>
          <w:tcPr>
            <w:tcW w:w="81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5.89</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17.6</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5.61</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15.7</w:t>
            </w:r>
          </w:p>
        </w:tc>
        <w:tc>
          <w:tcPr>
            <w:tcW w:w="828"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5.28</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15.4</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5.49</w:t>
            </w:r>
          </w:p>
        </w:tc>
        <w:tc>
          <w:tcPr>
            <w:tcW w:w="792"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3.03</w:t>
            </w:r>
          </w:p>
        </w:tc>
        <w:tc>
          <w:tcPr>
            <w:tcW w:w="54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466"/>
        </w:trPr>
        <w:tc>
          <w:tcPr>
            <w:tcW w:w="2250"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Assertiveness total</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78.6</w:t>
            </w:r>
          </w:p>
        </w:tc>
        <w:tc>
          <w:tcPr>
            <w:tcW w:w="81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18.6</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77.7</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15.0</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75.2</w:t>
            </w:r>
          </w:p>
        </w:tc>
        <w:tc>
          <w:tcPr>
            <w:tcW w:w="828"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15.9</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77.7</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17.7</w:t>
            </w:r>
          </w:p>
        </w:tc>
        <w:tc>
          <w:tcPr>
            <w:tcW w:w="792"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.39</w:t>
            </w:r>
          </w:p>
        </w:tc>
        <w:tc>
          <w:tcPr>
            <w:tcW w:w="54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359"/>
        </w:trPr>
        <w:tc>
          <w:tcPr>
            <w:tcW w:w="2250"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Pr>
                <w:rFonts w:asciiTheme="majorBidi" w:hAnsiTheme="majorBidi" w:cstheme="majorBidi"/>
                <w:sz w:val="24"/>
                <w:szCs w:val="24"/>
              </w:rPr>
              <w:t>AI</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42.1</w:t>
            </w:r>
          </w:p>
        </w:tc>
        <w:tc>
          <w:tcPr>
            <w:tcW w:w="81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11.6</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40.9</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12.3</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42.0</w:t>
            </w:r>
          </w:p>
        </w:tc>
        <w:tc>
          <w:tcPr>
            <w:tcW w:w="828"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10.2</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42.8</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10.4</w:t>
            </w:r>
          </w:p>
        </w:tc>
        <w:tc>
          <w:tcPr>
            <w:tcW w:w="792"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.46</w:t>
            </w:r>
          </w:p>
        </w:tc>
        <w:tc>
          <w:tcPr>
            <w:tcW w:w="54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340"/>
        </w:trPr>
        <w:tc>
          <w:tcPr>
            <w:tcW w:w="2250"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SI</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37.5</w:t>
            </w:r>
          </w:p>
        </w:tc>
        <w:tc>
          <w:tcPr>
            <w:tcW w:w="81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8.59</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34.6</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9.39</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37.0</w:t>
            </w:r>
          </w:p>
        </w:tc>
        <w:tc>
          <w:tcPr>
            <w:tcW w:w="828"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9.31</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36.8</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9.93</w:t>
            </w:r>
          </w:p>
        </w:tc>
        <w:tc>
          <w:tcPr>
            <w:tcW w:w="792"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1.32</w:t>
            </w:r>
          </w:p>
        </w:tc>
        <w:tc>
          <w:tcPr>
            <w:tcW w:w="54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339"/>
        </w:trPr>
        <w:tc>
          <w:tcPr>
            <w:tcW w:w="2250"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II</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34.3</w:t>
            </w:r>
          </w:p>
        </w:tc>
        <w:tc>
          <w:tcPr>
            <w:tcW w:w="81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6.93</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33.1</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7.71</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34.2</w:t>
            </w:r>
          </w:p>
        </w:tc>
        <w:tc>
          <w:tcPr>
            <w:tcW w:w="828"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7.36</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34.9</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7.78</w:t>
            </w:r>
          </w:p>
        </w:tc>
        <w:tc>
          <w:tcPr>
            <w:tcW w:w="792"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.81</w:t>
            </w:r>
          </w:p>
        </w:tc>
        <w:tc>
          <w:tcPr>
            <w:tcW w:w="54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w:t>
            </w:r>
          </w:p>
        </w:tc>
      </w:tr>
      <w:tr w:rsidR="001B76C1" w:rsidRPr="003B2A94" w:rsidTr="00017ED4">
        <w:trPr>
          <w:trHeight w:val="223"/>
        </w:trPr>
        <w:tc>
          <w:tcPr>
            <w:tcW w:w="2250"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PA</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35.2</w:t>
            </w:r>
          </w:p>
        </w:tc>
        <w:tc>
          <w:tcPr>
            <w:tcW w:w="81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8.74</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35.8</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7.95</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33.5</w:t>
            </w:r>
          </w:p>
        </w:tc>
        <w:tc>
          <w:tcPr>
            <w:tcW w:w="828"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8.77</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35.5</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9.09</w:t>
            </w:r>
          </w:p>
        </w:tc>
        <w:tc>
          <w:tcPr>
            <w:tcW w:w="792"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.80</w:t>
            </w:r>
          </w:p>
        </w:tc>
        <w:tc>
          <w:tcPr>
            <w:tcW w:w="54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r w:rsidR="001B76C1" w:rsidRPr="003B2A94" w:rsidTr="00017ED4">
        <w:trPr>
          <w:trHeight w:val="204"/>
        </w:trPr>
        <w:tc>
          <w:tcPr>
            <w:tcW w:w="2250" w:type="dxa"/>
            <w:tcBorders>
              <w:top w:val="nil"/>
              <w:bottom w:val="nil"/>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SA</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25.4</w:t>
            </w:r>
          </w:p>
        </w:tc>
        <w:tc>
          <w:tcPr>
            <w:tcW w:w="81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7.73</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24.3</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6.08</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24.2</w:t>
            </w:r>
          </w:p>
        </w:tc>
        <w:tc>
          <w:tcPr>
            <w:tcW w:w="828"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5.10</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24.7</w:t>
            </w:r>
          </w:p>
        </w:tc>
        <w:tc>
          <w:tcPr>
            <w:tcW w:w="72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6.86</w:t>
            </w:r>
          </w:p>
        </w:tc>
        <w:tc>
          <w:tcPr>
            <w:tcW w:w="792"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.35</w:t>
            </w:r>
          </w:p>
        </w:tc>
        <w:tc>
          <w:tcPr>
            <w:tcW w:w="540" w:type="dxa"/>
            <w:tcBorders>
              <w:top w:val="nil"/>
              <w:bottom w:val="nil"/>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w:t>
            </w:r>
          </w:p>
        </w:tc>
      </w:tr>
      <w:tr w:rsidR="001B76C1" w:rsidRPr="003B2A94" w:rsidTr="00017ED4">
        <w:trPr>
          <w:trHeight w:val="186"/>
        </w:trPr>
        <w:tc>
          <w:tcPr>
            <w:tcW w:w="2250" w:type="dxa"/>
            <w:tcBorders>
              <w:top w:val="nil"/>
              <w:bottom w:val="single" w:sz="4" w:space="0" w:color="auto"/>
            </w:tcBorders>
          </w:tcPr>
          <w:p w:rsidR="001B76C1" w:rsidRPr="003B2A94" w:rsidRDefault="001B76C1" w:rsidP="00017ED4">
            <w:pPr>
              <w:spacing w:line="360" w:lineRule="auto"/>
              <w:rPr>
                <w:rFonts w:asciiTheme="majorBidi" w:hAnsiTheme="majorBidi" w:cstheme="majorBidi"/>
                <w:sz w:val="24"/>
                <w:szCs w:val="24"/>
              </w:rPr>
            </w:pPr>
            <w:r w:rsidRPr="003B2A94">
              <w:rPr>
                <w:rFonts w:asciiTheme="majorBidi" w:hAnsiTheme="majorBidi" w:cstheme="majorBidi"/>
                <w:sz w:val="24"/>
                <w:szCs w:val="24"/>
              </w:rPr>
              <w:t>ICA</w:t>
            </w:r>
          </w:p>
        </w:tc>
        <w:tc>
          <w:tcPr>
            <w:tcW w:w="72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17.9</w:t>
            </w:r>
          </w:p>
        </w:tc>
        <w:tc>
          <w:tcPr>
            <w:tcW w:w="81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4.66</w:t>
            </w:r>
          </w:p>
        </w:tc>
        <w:tc>
          <w:tcPr>
            <w:tcW w:w="72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17.6</w:t>
            </w:r>
          </w:p>
        </w:tc>
        <w:tc>
          <w:tcPr>
            <w:tcW w:w="72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4.19</w:t>
            </w:r>
          </w:p>
        </w:tc>
        <w:tc>
          <w:tcPr>
            <w:tcW w:w="72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17.4</w:t>
            </w:r>
          </w:p>
        </w:tc>
        <w:tc>
          <w:tcPr>
            <w:tcW w:w="828"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4.71</w:t>
            </w:r>
          </w:p>
        </w:tc>
        <w:tc>
          <w:tcPr>
            <w:tcW w:w="72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17.4</w:t>
            </w:r>
          </w:p>
        </w:tc>
        <w:tc>
          <w:tcPr>
            <w:tcW w:w="72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4.81</w:t>
            </w:r>
          </w:p>
        </w:tc>
        <w:tc>
          <w:tcPr>
            <w:tcW w:w="792"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.17</w:t>
            </w:r>
          </w:p>
        </w:tc>
        <w:tc>
          <w:tcPr>
            <w:tcW w:w="540" w:type="dxa"/>
            <w:tcBorders>
              <w:top w:val="nil"/>
              <w:bottom w:val="single" w:sz="4" w:space="0" w:color="auto"/>
            </w:tcBorders>
          </w:tcPr>
          <w:p w:rsidR="001B76C1" w:rsidRPr="003B2A94" w:rsidRDefault="001B76C1" w:rsidP="00017ED4">
            <w:pPr>
              <w:spacing w:line="360" w:lineRule="auto"/>
              <w:rPr>
                <w:rFonts w:asciiTheme="majorBidi" w:hAnsiTheme="majorBidi" w:cstheme="majorBidi"/>
                <w:color w:val="000000" w:themeColor="text1"/>
                <w:sz w:val="24"/>
                <w:szCs w:val="24"/>
              </w:rPr>
            </w:pPr>
            <w:r w:rsidRPr="003B2A94">
              <w:rPr>
                <w:rFonts w:asciiTheme="majorBidi" w:hAnsiTheme="majorBidi" w:cstheme="majorBidi"/>
                <w:color w:val="000000" w:themeColor="text1"/>
                <w:sz w:val="24"/>
                <w:szCs w:val="24"/>
              </w:rPr>
              <w:t>-</w:t>
            </w:r>
          </w:p>
        </w:tc>
      </w:tr>
    </w:tbl>
    <w:p w:rsidR="001B76C1" w:rsidRPr="003B2A94" w:rsidRDefault="001B76C1" w:rsidP="001B76C1">
      <w:pPr>
        <w:spacing w:line="480" w:lineRule="auto"/>
        <w:rPr>
          <w:rFonts w:asciiTheme="majorBidi" w:hAnsiTheme="majorBidi" w:cstheme="majorBidi"/>
          <w:color w:val="000000" w:themeColor="text1"/>
          <w:sz w:val="24"/>
          <w:szCs w:val="24"/>
        </w:rPr>
      </w:pPr>
      <w:r w:rsidRPr="003B2A94">
        <w:rPr>
          <w:rFonts w:asciiTheme="majorBidi" w:hAnsiTheme="majorBidi" w:cstheme="majorBidi"/>
          <w:i/>
          <w:iCs/>
          <w:color w:val="000000" w:themeColor="text1"/>
          <w:sz w:val="24"/>
          <w:szCs w:val="24"/>
        </w:rPr>
        <w:t xml:space="preserve">Note. N= </w:t>
      </w:r>
      <w:r w:rsidRPr="003B2A94">
        <w:rPr>
          <w:rFonts w:asciiTheme="majorBidi" w:hAnsiTheme="majorBidi" w:cstheme="majorBidi"/>
          <w:color w:val="000000" w:themeColor="text1"/>
          <w:sz w:val="24"/>
          <w:szCs w:val="24"/>
        </w:rPr>
        <w:t>Sample Size</w:t>
      </w:r>
      <w:r w:rsidRPr="003B2A94">
        <w:rPr>
          <w:rFonts w:asciiTheme="majorBidi" w:hAnsiTheme="majorBidi" w:cstheme="majorBidi"/>
          <w:i/>
          <w:iCs/>
          <w:color w:val="000000" w:themeColor="text1"/>
          <w:sz w:val="24"/>
          <w:szCs w:val="24"/>
        </w:rPr>
        <w:t>, M</w:t>
      </w:r>
      <w:r w:rsidRPr="003B2A94">
        <w:rPr>
          <w:rFonts w:asciiTheme="majorBidi" w:hAnsiTheme="majorBidi" w:cstheme="majorBidi"/>
          <w:color w:val="000000" w:themeColor="text1"/>
          <w:sz w:val="24"/>
          <w:szCs w:val="24"/>
        </w:rPr>
        <w:t xml:space="preserve">= mean, </w:t>
      </w:r>
      <w:r w:rsidRPr="003B2A94">
        <w:rPr>
          <w:rFonts w:asciiTheme="majorBidi" w:hAnsiTheme="majorBidi" w:cstheme="majorBidi"/>
          <w:i/>
          <w:iCs/>
          <w:color w:val="000000" w:themeColor="text1"/>
          <w:sz w:val="24"/>
          <w:szCs w:val="24"/>
        </w:rPr>
        <w:t>SD</w:t>
      </w:r>
      <w:r w:rsidRPr="003B2A94">
        <w:rPr>
          <w:rFonts w:asciiTheme="majorBidi" w:hAnsiTheme="majorBidi" w:cstheme="majorBidi"/>
          <w:color w:val="000000" w:themeColor="text1"/>
          <w:sz w:val="24"/>
          <w:szCs w:val="24"/>
        </w:rPr>
        <w:t xml:space="preserve">= Standard Deviation, </w:t>
      </w:r>
      <w:r w:rsidRPr="001F0550">
        <w:rPr>
          <w:rFonts w:asciiTheme="majorBidi" w:hAnsiTheme="majorBidi" w:cstheme="majorBidi"/>
          <w:i/>
          <w:iCs/>
          <w:sz w:val="24"/>
          <w:szCs w:val="24"/>
        </w:rPr>
        <w:t>OP</w:t>
      </w:r>
      <w:r w:rsidRPr="003B2A94">
        <w:rPr>
          <w:rFonts w:asciiTheme="majorBidi" w:hAnsiTheme="majorBidi" w:cstheme="majorBidi"/>
          <w:sz w:val="24"/>
          <w:szCs w:val="24"/>
        </w:rPr>
        <w:t xml:space="preserve">= Overprotective Parenting, </w:t>
      </w:r>
      <w:r w:rsidRPr="001F0550">
        <w:rPr>
          <w:rFonts w:asciiTheme="majorBidi" w:hAnsiTheme="majorBidi" w:cstheme="majorBidi"/>
          <w:i/>
          <w:iCs/>
          <w:sz w:val="24"/>
          <w:szCs w:val="24"/>
        </w:rPr>
        <w:t>AI</w:t>
      </w:r>
      <w:r w:rsidRPr="003B2A94">
        <w:rPr>
          <w:rFonts w:asciiTheme="majorBidi" w:hAnsiTheme="majorBidi" w:cstheme="majorBidi"/>
          <w:sz w:val="24"/>
          <w:szCs w:val="24"/>
        </w:rPr>
        <w:t xml:space="preserve">= Arrogant Identity, </w:t>
      </w:r>
      <w:r w:rsidRPr="001F0550">
        <w:rPr>
          <w:rFonts w:asciiTheme="majorBidi" w:hAnsiTheme="majorBidi" w:cstheme="majorBidi"/>
          <w:i/>
          <w:iCs/>
          <w:sz w:val="24"/>
          <w:szCs w:val="24"/>
        </w:rPr>
        <w:t>SI</w:t>
      </w:r>
      <w:r w:rsidRPr="003B2A94">
        <w:rPr>
          <w:rFonts w:asciiTheme="majorBidi" w:hAnsiTheme="majorBidi" w:cstheme="majorBidi"/>
          <w:sz w:val="24"/>
          <w:szCs w:val="24"/>
        </w:rPr>
        <w:t xml:space="preserve">= Social Identity, </w:t>
      </w:r>
      <w:r w:rsidRPr="001F0550">
        <w:rPr>
          <w:rFonts w:asciiTheme="majorBidi" w:hAnsiTheme="majorBidi" w:cstheme="majorBidi"/>
          <w:i/>
          <w:iCs/>
          <w:sz w:val="24"/>
          <w:szCs w:val="24"/>
        </w:rPr>
        <w:t>II</w:t>
      </w:r>
      <w:r w:rsidRPr="003B2A94">
        <w:rPr>
          <w:rFonts w:asciiTheme="majorBidi" w:hAnsiTheme="majorBidi" w:cstheme="majorBidi"/>
          <w:sz w:val="24"/>
          <w:szCs w:val="24"/>
        </w:rPr>
        <w:t xml:space="preserve">= Independent Identity, </w:t>
      </w:r>
      <w:r w:rsidRPr="001F0550">
        <w:rPr>
          <w:rFonts w:asciiTheme="majorBidi" w:hAnsiTheme="majorBidi" w:cstheme="majorBidi"/>
          <w:i/>
          <w:iCs/>
          <w:sz w:val="24"/>
          <w:szCs w:val="24"/>
        </w:rPr>
        <w:t>PA</w:t>
      </w:r>
      <w:r w:rsidRPr="003B2A94">
        <w:rPr>
          <w:rFonts w:asciiTheme="majorBidi" w:hAnsiTheme="majorBidi" w:cstheme="majorBidi"/>
          <w:sz w:val="24"/>
          <w:szCs w:val="24"/>
        </w:rPr>
        <w:t xml:space="preserve">= </w:t>
      </w:r>
      <w:r w:rsidRPr="003B2A94">
        <w:rPr>
          <w:rFonts w:asciiTheme="majorBidi" w:hAnsiTheme="majorBidi" w:cstheme="majorBidi"/>
          <w:sz w:val="24"/>
          <w:szCs w:val="24"/>
        </w:rPr>
        <w:lastRenderedPageBreak/>
        <w:t xml:space="preserve">Prosocial Assertiveness, </w:t>
      </w:r>
      <w:r w:rsidRPr="001F0550">
        <w:rPr>
          <w:rFonts w:asciiTheme="majorBidi" w:hAnsiTheme="majorBidi" w:cstheme="majorBidi"/>
          <w:i/>
          <w:iCs/>
          <w:sz w:val="24"/>
          <w:szCs w:val="24"/>
        </w:rPr>
        <w:t>SA</w:t>
      </w:r>
      <w:r w:rsidRPr="003B2A94">
        <w:rPr>
          <w:rFonts w:asciiTheme="majorBidi" w:hAnsiTheme="majorBidi" w:cstheme="majorBidi"/>
          <w:sz w:val="24"/>
          <w:szCs w:val="24"/>
        </w:rPr>
        <w:t xml:space="preserve">= Self-regulation Assertiveness, </w:t>
      </w:r>
      <w:r w:rsidRPr="001F0550">
        <w:rPr>
          <w:rFonts w:asciiTheme="majorBidi" w:hAnsiTheme="majorBidi" w:cstheme="majorBidi"/>
          <w:i/>
          <w:iCs/>
          <w:sz w:val="24"/>
          <w:szCs w:val="24"/>
        </w:rPr>
        <w:t>ICA</w:t>
      </w:r>
      <w:r w:rsidRPr="003B2A94">
        <w:rPr>
          <w:rFonts w:asciiTheme="majorBidi" w:hAnsiTheme="majorBidi" w:cstheme="majorBidi"/>
          <w:sz w:val="24"/>
          <w:szCs w:val="24"/>
        </w:rPr>
        <w:t>= Interpersonal Competence Assertiveness</w:t>
      </w:r>
      <w:r>
        <w:rPr>
          <w:rFonts w:asciiTheme="majorBidi" w:hAnsiTheme="majorBidi" w:cstheme="majorBidi"/>
          <w:sz w:val="24"/>
          <w:szCs w:val="24"/>
        </w:rPr>
        <w:t xml:space="preserve">, </w:t>
      </w:r>
      <w:r w:rsidRPr="003B2A94">
        <w:rPr>
          <w:rFonts w:asciiTheme="majorBidi" w:hAnsiTheme="majorBidi" w:cstheme="majorBidi"/>
          <w:i/>
          <w:iCs/>
          <w:color w:val="000000" w:themeColor="text1"/>
          <w:sz w:val="24"/>
          <w:szCs w:val="24"/>
        </w:rPr>
        <w:t>ŋ²=</w:t>
      </w:r>
      <w:r w:rsidRPr="003B2A94">
        <w:rPr>
          <w:rFonts w:asciiTheme="majorBidi" w:hAnsiTheme="majorBidi" w:cstheme="majorBidi"/>
          <w:color w:val="000000" w:themeColor="text1"/>
          <w:sz w:val="24"/>
          <w:szCs w:val="24"/>
        </w:rPr>
        <w:t xml:space="preserve"> eta squared</w:t>
      </w:r>
    </w:p>
    <w:p w:rsidR="00353466" w:rsidRDefault="001B76C1" w:rsidP="001B76C1">
      <w:pPr>
        <w:spacing w:line="480" w:lineRule="auto"/>
        <w:rPr>
          <w:rFonts w:asciiTheme="majorBidi" w:hAnsiTheme="majorBidi" w:cstheme="majorBidi"/>
          <w:color w:val="000000" w:themeColor="text1"/>
          <w:sz w:val="24"/>
          <w:szCs w:val="24"/>
        </w:rPr>
        <w:sectPr w:rsidR="00353466" w:rsidSect="00017ED4">
          <w:headerReference w:type="default" r:id="rId42"/>
          <w:pgSz w:w="12240" w:h="15840"/>
          <w:pgMar w:top="1440" w:right="1440" w:bottom="1440" w:left="2160" w:header="720" w:footer="720" w:gutter="0"/>
          <w:cols w:space="720"/>
          <w:docGrid w:linePitch="360"/>
        </w:sectPr>
      </w:pPr>
      <w:r w:rsidRPr="00AE2E90">
        <w:rPr>
          <w:rFonts w:asciiTheme="majorBidi" w:hAnsiTheme="majorBidi" w:cstheme="majorBidi"/>
          <w:color w:val="000000" w:themeColor="text1"/>
          <w:sz w:val="24"/>
          <w:szCs w:val="24"/>
        </w:rPr>
        <w:tab/>
        <w:t xml:space="preserve">From the table above, it can be seen that there is </w:t>
      </w:r>
      <w:r>
        <w:rPr>
          <w:rFonts w:asciiTheme="majorBidi" w:hAnsiTheme="majorBidi" w:cstheme="majorBidi"/>
          <w:color w:val="000000" w:themeColor="text1"/>
          <w:sz w:val="24"/>
          <w:szCs w:val="24"/>
        </w:rPr>
        <w:t xml:space="preserve">no significant difference in mother’s education on child’s overprotection. </w:t>
      </w:r>
    </w:p>
    <w:p w:rsidR="001B76C1" w:rsidRDefault="001B76C1" w:rsidP="001B76C1">
      <w:pPr>
        <w:spacing w:line="480" w:lineRule="auto"/>
        <w:jc w:val="center"/>
        <w:rPr>
          <w:rFonts w:asciiTheme="majorBidi" w:hAnsiTheme="majorBidi" w:cstheme="majorBidi"/>
          <w:b/>
          <w:bCs/>
          <w:sz w:val="24"/>
          <w:szCs w:val="24"/>
        </w:rPr>
      </w:pPr>
      <w:r w:rsidRPr="00D45F63">
        <w:rPr>
          <w:rFonts w:asciiTheme="majorBidi" w:hAnsiTheme="majorBidi" w:cstheme="majorBidi"/>
          <w:b/>
          <w:bCs/>
          <w:sz w:val="24"/>
          <w:szCs w:val="24"/>
        </w:rPr>
        <w:lastRenderedPageBreak/>
        <w:t>Discussion</w:t>
      </w:r>
    </w:p>
    <w:p w:rsidR="001B76C1" w:rsidRDefault="005C18D2" w:rsidP="00F20116">
      <w:pPr>
        <w:spacing w:line="480" w:lineRule="auto"/>
        <w:ind w:firstLine="720"/>
      </w:pPr>
      <w:r w:rsidRPr="005C18D2">
        <w:rPr>
          <w:rFonts w:asciiTheme="majorBidi" w:hAnsiTheme="majorBidi" w:cstheme="majorBidi"/>
          <w:sz w:val="24"/>
          <w:szCs w:val="24"/>
        </w:rPr>
        <w:t>University education, the development of new social and emotional skills, the growth of specialized thought patterns, and a sense of independence are all essential outcomes (Arnett, 2000). However, due to changes in their surroundings, independence, maturity, academic load, and choice of job, students face a number of problems throughout this time (Gore &amp; Metz, 2008).</w:t>
      </w:r>
      <w:r w:rsidR="001B76C1" w:rsidRPr="00F3089D">
        <w:rPr>
          <w:rFonts w:asciiTheme="majorBidi" w:hAnsiTheme="majorBidi" w:cstheme="majorBidi"/>
          <w:sz w:val="24"/>
          <w:szCs w:val="24"/>
        </w:rPr>
        <w:t xml:space="preserve"> In addition to learning and opportunities, university students also face problems like depression, anxiety, and hopelessness, when they face the educational burden which might impact the psychosocial and educational functioning of the students (Rice, et al., 2006).</w:t>
      </w:r>
      <w:r w:rsidRPr="005C18D2">
        <w:t xml:space="preserve"> </w:t>
      </w:r>
      <w:r w:rsidRPr="005C18D2">
        <w:rPr>
          <w:rFonts w:asciiTheme="majorBidi" w:hAnsiTheme="majorBidi" w:cstheme="majorBidi"/>
          <w:sz w:val="24"/>
          <w:szCs w:val="24"/>
        </w:rPr>
        <w:t xml:space="preserve">This study looked at the association between identity, assertiveness, and overprotective parenting among </w:t>
      </w:r>
      <w:r w:rsidR="00F20116">
        <w:rPr>
          <w:rFonts w:asciiTheme="majorBidi" w:hAnsiTheme="majorBidi" w:cstheme="majorBidi"/>
          <w:sz w:val="24"/>
          <w:szCs w:val="24"/>
        </w:rPr>
        <w:t>university</w:t>
      </w:r>
      <w:r w:rsidRPr="005C18D2">
        <w:rPr>
          <w:rFonts w:asciiTheme="majorBidi" w:hAnsiTheme="majorBidi" w:cstheme="majorBidi"/>
          <w:sz w:val="24"/>
          <w:szCs w:val="24"/>
        </w:rPr>
        <w:t xml:space="preserve"> students.</w:t>
      </w:r>
      <w:r w:rsidR="001B76C1" w:rsidRPr="00F84049">
        <w:rPr>
          <w:rFonts w:asciiTheme="majorBidi" w:hAnsiTheme="majorBidi" w:cstheme="majorBidi"/>
          <w:sz w:val="24"/>
          <w:szCs w:val="24"/>
        </w:rPr>
        <w:t xml:space="preserve"> The study </w:t>
      </w:r>
      <w:r w:rsidR="001B76C1">
        <w:rPr>
          <w:rFonts w:asciiTheme="majorBidi" w:hAnsiTheme="majorBidi" w:cstheme="majorBidi"/>
          <w:sz w:val="24"/>
          <w:szCs w:val="24"/>
        </w:rPr>
        <w:t>was</w:t>
      </w:r>
      <w:r w:rsidR="001B76C1" w:rsidRPr="00F84049">
        <w:rPr>
          <w:rFonts w:asciiTheme="majorBidi" w:hAnsiTheme="majorBidi" w:cstheme="majorBidi"/>
          <w:sz w:val="24"/>
          <w:szCs w:val="24"/>
        </w:rPr>
        <w:t xml:space="preserve"> carried out to find out overprotective parenting impact on identity, and assertiveness along with its comparison to </w:t>
      </w:r>
      <w:r w:rsidR="001B76C1">
        <w:rPr>
          <w:rFonts w:asciiTheme="majorBidi" w:hAnsiTheme="majorBidi" w:cstheme="majorBidi"/>
          <w:sz w:val="24"/>
          <w:szCs w:val="24"/>
        </w:rPr>
        <w:t>the</w:t>
      </w:r>
      <w:r w:rsidR="001B76C1" w:rsidRPr="00F84049">
        <w:rPr>
          <w:rFonts w:asciiTheme="majorBidi" w:hAnsiTheme="majorBidi" w:cstheme="majorBidi"/>
          <w:sz w:val="24"/>
          <w:szCs w:val="24"/>
        </w:rPr>
        <w:t xml:space="preserve"> collectivistic culture.</w:t>
      </w:r>
    </w:p>
    <w:p w:rsidR="001B76C1" w:rsidRDefault="001B76C1" w:rsidP="005C18D2">
      <w:pPr>
        <w:spacing w:line="480" w:lineRule="auto"/>
        <w:ind w:firstLine="720"/>
        <w:rPr>
          <w:rFonts w:asciiTheme="majorBidi" w:hAnsiTheme="majorBidi" w:cstheme="majorBidi"/>
          <w:sz w:val="24"/>
          <w:szCs w:val="24"/>
        </w:rPr>
      </w:pPr>
      <w:r>
        <w:rPr>
          <w:rFonts w:asciiTheme="majorBidi" w:hAnsiTheme="majorBidi" w:cstheme="majorBidi"/>
          <w:sz w:val="24"/>
          <w:szCs w:val="24"/>
        </w:rPr>
        <w:t xml:space="preserve">The </w:t>
      </w:r>
      <w:r w:rsidRPr="00F84049">
        <w:rPr>
          <w:rFonts w:asciiTheme="majorBidi" w:hAnsiTheme="majorBidi" w:cstheme="majorBidi"/>
          <w:sz w:val="24"/>
          <w:szCs w:val="24"/>
        </w:rPr>
        <w:t xml:space="preserve">results from the correlational analysis the study indicated </w:t>
      </w:r>
      <w:r w:rsidRPr="00B16928">
        <w:rPr>
          <w:rFonts w:asciiTheme="majorBidi" w:hAnsiTheme="majorBidi" w:cstheme="majorBidi"/>
          <w:sz w:val="24"/>
          <w:szCs w:val="24"/>
        </w:rPr>
        <w:t>that students who have overprotected parents will experience less likely to have arrogant identity</w:t>
      </w:r>
      <w:r>
        <w:rPr>
          <w:rFonts w:asciiTheme="majorBidi" w:hAnsiTheme="majorBidi" w:cstheme="majorBidi"/>
          <w:sz w:val="24"/>
          <w:szCs w:val="24"/>
        </w:rPr>
        <w:t xml:space="preserve">, </w:t>
      </w:r>
      <w:r w:rsidRPr="00B16928">
        <w:rPr>
          <w:rFonts w:asciiTheme="majorBidi" w:hAnsiTheme="majorBidi" w:cstheme="majorBidi"/>
          <w:sz w:val="24"/>
          <w:szCs w:val="24"/>
        </w:rPr>
        <w:t xml:space="preserve">social identity, and independent identity. </w:t>
      </w:r>
      <w:r w:rsidRPr="00C910F9">
        <w:rPr>
          <w:rFonts w:asciiTheme="majorBidi" w:hAnsiTheme="majorBidi" w:cstheme="majorBidi"/>
          <w:sz w:val="24"/>
          <w:szCs w:val="24"/>
        </w:rPr>
        <w:t xml:space="preserve">The more </w:t>
      </w:r>
      <w:r>
        <w:rPr>
          <w:rFonts w:asciiTheme="majorBidi" w:hAnsiTheme="majorBidi" w:cstheme="majorBidi"/>
          <w:sz w:val="24"/>
          <w:szCs w:val="24"/>
        </w:rPr>
        <w:t>overprotection</w:t>
      </w:r>
      <w:r w:rsidRPr="00C910F9">
        <w:rPr>
          <w:rFonts w:asciiTheme="majorBidi" w:hAnsiTheme="majorBidi" w:cstheme="majorBidi"/>
          <w:sz w:val="24"/>
          <w:szCs w:val="24"/>
        </w:rPr>
        <w:t xml:space="preserve"> there is</w:t>
      </w:r>
      <w:r>
        <w:rPr>
          <w:rFonts w:asciiTheme="majorBidi" w:hAnsiTheme="majorBidi" w:cstheme="majorBidi"/>
          <w:sz w:val="24"/>
          <w:szCs w:val="24"/>
        </w:rPr>
        <w:t xml:space="preserve"> with children, the more </w:t>
      </w:r>
      <w:r w:rsidRPr="00C910F9">
        <w:rPr>
          <w:rFonts w:asciiTheme="majorBidi" w:hAnsiTheme="majorBidi" w:cstheme="majorBidi"/>
          <w:sz w:val="24"/>
          <w:szCs w:val="24"/>
        </w:rPr>
        <w:t>dependent the child will be</w:t>
      </w:r>
      <w:r>
        <w:rPr>
          <w:rFonts w:asciiTheme="majorBidi" w:hAnsiTheme="majorBidi" w:cstheme="majorBidi"/>
          <w:sz w:val="24"/>
          <w:szCs w:val="24"/>
        </w:rPr>
        <w:t xml:space="preserve"> on his parents. There independency</w:t>
      </w:r>
      <w:r w:rsidRPr="00C910F9">
        <w:rPr>
          <w:rFonts w:asciiTheme="majorBidi" w:hAnsiTheme="majorBidi" w:cstheme="majorBidi"/>
          <w:sz w:val="24"/>
          <w:szCs w:val="24"/>
        </w:rPr>
        <w:t xml:space="preserve"> will be so low</w:t>
      </w:r>
      <w:r>
        <w:rPr>
          <w:rFonts w:asciiTheme="majorBidi" w:hAnsiTheme="majorBidi" w:cstheme="majorBidi"/>
          <w:sz w:val="24"/>
          <w:szCs w:val="24"/>
        </w:rPr>
        <w:t>, and t</w:t>
      </w:r>
      <w:r w:rsidRPr="00C910F9">
        <w:rPr>
          <w:rFonts w:asciiTheme="majorBidi" w:hAnsiTheme="majorBidi" w:cstheme="majorBidi"/>
          <w:sz w:val="24"/>
          <w:szCs w:val="24"/>
        </w:rPr>
        <w:t xml:space="preserve">here will be less </w:t>
      </w:r>
      <w:r>
        <w:rPr>
          <w:rFonts w:asciiTheme="majorBidi" w:hAnsiTheme="majorBidi" w:cstheme="majorBidi"/>
          <w:sz w:val="24"/>
          <w:szCs w:val="24"/>
        </w:rPr>
        <w:t>self-esteem</w:t>
      </w:r>
      <w:r w:rsidRPr="00C910F9">
        <w:rPr>
          <w:rFonts w:asciiTheme="majorBidi" w:hAnsiTheme="majorBidi" w:cstheme="majorBidi"/>
          <w:sz w:val="24"/>
          <w:szCs w:val="24"/>
        </w:rPr>
        <w:t xml:space="preserve"> about </w:t>
      </w:r>
      <w:r>
        <w:rPr>
          <w:rFonts w:asciiTheme="majorBidi" w:hAnsiTheme="majorBidi" w:cstheme="majorBidi"/>
          <w:sz w:val="24"/>
          <w:szCs w:val="24"/>
        </w:rPr>
        <w:t xml:space="preserve">their selves. The child is already dependent on his parents due to which he did not consider anyone else concern that will hinder in development of his arrogant identity. </w:t>
      </w:r>
      <w:r w:rsidR="00AE1EF5">
        <w:rPr>
          <w:rFonts w:asciiTheme="majorBidi" w:hAnsiTheme="majorBidi" w:cstheme="majorBidi"/>
          <w:sz w:val="24"/>
          <w:szCs w:val="24"/>
        </w:rPr>
        <w:t xml:space="preserve">According to </w:t>
      </w:r>
      <w:r w:rsidR="00AE1EF5" w:rsidRPr="00AE1EF5">
        <w:rPr>
          <w:rFonts w:asciiTheme="majorBidi" w:hAnsiTheme="majorBidi" w:cstheme="majorBidi"/>
          <w:sz w:val="24"/>
          <w:szCs w:val="24"/>
        </w:rPr>
        <w:t>Greene et al., (</w:t>
      </w:r>
      <w:r w:rsidR="00AE1EF5">
        <w:rPr>
          <w:rFonts w:asciiTheme="majorBidi" w:hAnsiTheme="majorBidi" w:cstheme="majorBidi"/>
          <w:sz w:val="24"/>
          <w:szCs w:val="24"/>
        </w:rPr>
        <w:t>2018) t</w:t>
      </w:r>
      <w:r>
        <w:rPr>
          <w:rFonts w:asciiTheme="majorBidi" w:hAnsiTheme="majorBidi" w:cstheme="majorBidi"/>
          <w:sz w:val="24"/>
          <w:szCs w:val="24"/>
        </w:rPr>
        <w:t xml:space="preserve">he children seek guidance on every aspect or problems of their life from parents, they can’t talk much with others which will alternatively effect their way of communication and interpersonal skills </w:t>
      </w:r>
      <w:r w:rsidRPr="00073B53">
        <w:rPr>
          <w:rFonts w:asciiTheme="majorBidi" w:hAnsiTheme="majorBidi" w:cstheme="majorBidi"/>
          <w:sz w:val="24"/>
          <w:szCs w:val="24"/>
        </w:rPr>
        <w:t>for that reason</w:t>
      </w:r>
      <w:r>
        <w:rPr>
          <w:rFonts w:asciiTheme="majorBidi" w:hAnsiTheme="majorBidi" w:cstheme="majorBidi"/>
          <w:sz w:val="24"/>
          <w:szCs w:val="24"/>
        </w:rPr>
        <w:t xml:space="preserve"> their social identity will not be developed in the particular way. Literature support the statement, according to Chao (1994) o</w:t>
      </w:r>
      <w:r w:rsidRPr="009832F0">
        <w:rPr>
          <w:rFonts w:asciiTheme="majorBidi" w:hAnsiTheme="majorBidi" w:cstheme="majorBidi"/>
          <w:sz w:val="24"/>
          <w:szCs w:val="24"/>
        </w:rPr>
        <w:t xml:space="preserve">verprotection can weaken a child's </w:t>
      </w:r>
      <w:r w:rsidRPr="009832F0">
        <w:rPr>
          <w:rFonts w:asciiTheme="majorBidi" w:hAnsiTheme="majorBidi" w:cstheme="majorBidi"/>
          <w:sz w:val="24"/>
          <w:szCs w:val="24"/>
        </w:rPr>
        <w:lastRenderedPageBreak/>
        <w:t xml:space="preserve">sense of autonomy and ability, leading to low self-esteem. According to Baumrind's theory of parenting styles (Baumrind, 1991), </w:t>
      </w:r>
      <w:r w:rsidR="005C18D2" w:rsidRPr="005C18D2">
        <w:rPr>
          <w:rFonts w:asciiTheme="majorBidi" w:hAnsiTheme="majorBidi" w:cstheme="majorBidi"/>
          <w:sz w:val="24"/>
          <w:szCs w:val="24"/>
        </w:rPr>
        <w:t>Children with authoritarian parenting approaches, characterized by intense control and</w:t>
      </w:r>
      <w:r w:rsidR="005C18D2">
        <w:rPr>
          <w:rFonts w:asciiTheme="majorBidi" w:hAnsiTheme="majorBidi" w:cstheme="majorBidi"/>
          <w:sz w:val="24"/>
          <w:szCs w:val="24"/>
        </w:rPr>
        <w:t xml:space="preserve"> coldness, have low self-esteem</w:t>
      </w:r>
      <w:r>
        <w:rPr>
          <w:rFonts w:asciiTheme="majorBidi" w:hAnsiTheme="majorBidi" w:cstheme="majorBidi"/>
          <w:sz w:val="24"/>
          <w:szCs w:val="24"/>
        </w:rPr>
        <w:t xml:space="preserve">. </w:t>
      </w:r>
      <w:r w:rsidRPr="009832F0">
        <w:rPr>
          <w:rFonts w:asciiTheme="majorBidi" w:hAnsiTheme="majorBidi" w:cstheme="majorBidi"/>
          <w:sz w:val="24"/>
          <w:szCs w:val="24"/>
        </w:rPr>
        <w:t>Overprotective parenting can overlap with authoritarian parenting, limiting children's opportunities for exploration and self-discovery, which can negatively affect their self-este</w:t>
      </w:r>
      <w:r>
        <w:rPr>
          <w:rFonts w:asciiTheme="majorBidi" w:hAnsiTheme="majorBidi" w:cstheme="majorBidi"/>
          <w:sz w:val="24"/>
          <w:szCs w:val="24"/>
        </w:rPr>
        <w:t xml:space="preserve">em. </w:t>
      </w:r>
      <w:r w:rsidRPr="009832F0">
        <w:rPr>
          <w:rFonts w:asciiTheme="majorBidi" w:hAnsiTheme="majorBidi" w:cstheme="majorBidi"/>
          <w:sz w:val="24"/>
          <w:szCs w:val="24"/>
        </w:rPr>
        <w:t>Excessive overprotection can foster dependency in children, as they may rely on their parents to make decisions and solve problems. This dependence can hinder the development of independence and self-reliance (Darling &amp; Steinberg, 1993). Research has shown that children who experience high levels of overprotection may have difficulty making autonomous decisions and taking responsibility for their actions (Darling et al., 2005).</w:t>
      </w:r>
    </w:p>
    <w:p w:rsidR="001B76C1" w:rsidRDefault="001B76C1" w:rsidP="005C18D2">
      <w:pPr>
        <w:spacing w:line="480" w:lineRule="auto"/>
        <w:ind w:firstLine="720"/>
        <w:rPr>
          <w:rFonts w:asciiTheme="majorBidi" w:hAnsiTheme="majorBidi" w:cstheme="majorBidi"/>
          <w:sz w:val="24"/>
          <w:szCs w:val="24"/>
        </w:rPr>
      </w:pPr>
      <w:r w:rsidRPr="00925FF9">
        <w:rPr>
          <w:rFonts w:asciiTheme="majorBidi" w:hAnsiTheme="majorBidi" w:cstheme="majorBidi"/>
          <w:sz w:val="24"/>
          <w:szCs w:val="24"/>
        </w:rPr>
        <w:t xml:space="preserve">Overprotective parenting can hinder a child's development of independence and authentic identity. </w:t>
      </w:r>
      <w:r w:rsidR="005C18D2" w:rsidRPr="005C18D2">
        <w:rPr>
          <w:rFonts w:asciiTheme="majorBidi" w:hAnsiTheme="majorBidi" w:cstheme="majorBidi"/>
          <w:sz w:val="24"/>
          <w:szCs w:val="24"/>
        </w:rPr>
        <w:t xml:space="preserve">Erikson's theory of psychosocial development emphasizes how crucial it is for adolescents to acquire a sense of self. </w:t>
      </w:r>
      <w:r w:rsidRPr="00925FF9">
        <w:rPr>
          <w:rFonts w:asciiTheme="majorBidi" w:hAnsiTheme="majorBidi" w:cstheme="majorBidi"/>
          <w:sz w:val="24"/>
          <w:szCs w:val="24"/>
        </w:rPr>
        <w:t>Overprotection can limit a child's exposure to new experiences, challenges, and opportunities for self-discovery, and may prevent the formation of a strong and well-rounded identity (Erikson, 1968).</w:t>
      </w:r>
      <w:r>
        <w:rPr>
          <w:rFonts w:asciiTheme="majorBidi" w:hAnsiTheme="majorBidi" w:cstheme="majorBidi"/>
          <w:sz w:val="24"/>
          <w:szCs w:val="24"/>
        </w:rPr>
        <w:t xml:space="preserve">  Moreover, when their parents take decisions on the behalf of the child and talk to other instead of the child direct interaction with people. When </w:t>
      </w:r>
      <w:r w:rsidRPr="00925FF9">
        <w:rPr>
          <w:rFonts w:asciiTheme="majorBidi" w:hAnsiTheme="majorBidi" w:cstheme="majorBidi"/>
          <w:sz w:val="24"/>
          <w:szCs w:val="24"/>
        </w:rPr>
        <w:t xml:space="preserve">every move is being </w:t>
      </w:r>
      <w:r>
        <w:rPr>
          <w:rFonts w:asciiTheme="majorBidi" w:hAnsiTheme="majorBidi" w:cstheme="majorBidi"/>
          <w:sz w:val="24"/>
          <w:szCs w:val="24"/>
        </w:rPr>
        <w:t xml:space="preserve">overly </w:t>
      </w:r>
      <w:r w:rsidRPr="00925FF9">
        <w:rPr>
          <w:rFonts w:asciiTheme="majorBidi" w:hAnsiTheme="majorBidi" w:cstheme="majorBidi"/>
          <w:sz w:val="24"/>
          <w:szCs w:val="24"/>
        </w:rPr>
        <w:t xml:space="preserve">produced </w:t>
      </w:r>
      <w:r>
        <w:rPr>
          <w:rFonts w:asciiTheme="majorBidi" w:hAnsiTheme="majorBidi" w:cstheme="majorBidi"/>
          <w:sz w:val="24"/>
          <w:szCs w:val="24"/>
        </w:rPr>
        <w:t xml:space="preserve">and monitored </w:t>
      </w:r>
      <w:r w:rsidRPr="00925FF9">
        <w:rPr>
          <w:rFonts w:asciiTheme="majorBidi" w:hAnsiTheme="majorBidi" w:cstheme="majorBidi"/>
          <w:sz w:val="24"/>
          <w:szCs w:val="24"/>
        </w:rPr>
        <w:t xml:space="preserve">by </w:t>
      </w:r>
      <w:r>
        <w:rPr>
          <w:rFonts w:asciiTheme="majorBidi" w:hAnsiTheme="majorBidi" w:cstheme="majorBidi"/>
          <w:sz w:val="24"/>
          <w:szCs w:val="24"/>
        </w:rPr>
        <w:t xml:space="preserve">parents’ then </w:t>
      </w:r>
      <w:r w:rsidRPr="009153F9">
        <w:rPr>
          <w:rFonts w:asciiTheme="majorBidi" w:hAnsiTheme="majorBidi" w:cstheme="majorBidi"/>
          <w:sz w:val="24"/>
          <w:szCs w:val="24"/>
        </w:rPr>
        <w:t xml:space="preserve">it reduces </w:t>
      </w:r>
      <w:r>
        <w:rPr>
          <w:rFonts w:asciiTheme="majorBidi" w:hAnsiTheme="majorBidi" w:cstheme="majorBidi"/>
          <w:sz w:val="24"/>
          <w:szCs w:val="24"/>
        </w:rPr>
        <w:t>their</w:t>
      </w:r>
      <w:r w:rsidRPr="009153F9">
        <w:rPr>
          <w:rFonts w:asciiTheme="majorBidi" w:hAnsiTheme="majorBidi" w:cstheme="majorBidi"/>
          <w:sz w:val="24"/>
          <w:szCs w:val="24"/>
        </w:rPr>
        <w:t xml:space="preserve"> own </w:t>
      </w:r>
      <w:r>
        <w:rPr>
          <w:rFonts w:asciiTheme="majorBidi" w:hAnsiTheme="majorBidi" w:cstheme="majorBidi"/>
          <w:sz w:val="24"/>
          <w:szCs w:val="24"/>
        </w:rPr>
        <w:t>exposure to the external world</w:t>
      </w:r>
      <w:r w:rsidR="000D25B1">
        <w:rPr>
          <w:rFonts w:asciiTheme="majorBidi" w:hAnsiTheme="majorBidi" w:cstheme="majorBidi"/>
          <w:sz w:val="24"/>
          <w:szCs w:val="24"/>
        </w:rPr>
        <w:t xml:space="preserve"> (Nadeem et al., </w:t>
      </w:r>
      <w:r w:rsidR="000D25B1" w:rsidRPr="000D25B1">
        <w:rPr>
          <w:rFonts w:asciiTheme="majorBidi" w:hAnsiTheme="majorBidi" w:cstheme="majorBidi"/>
          <w:sz w:val="24"/>
          <w:szCs w:val="24"/>
        </w:rPr>
        <w:t>2022)</w:t>
      </w:r>
      <w:r>
        <w:rPr>
          <w:rFonts w:asciiTheme="majorBidi" w:hAnsiTheme="majorBidi" w:cstheme="majorBidi"/>
          <w:sz w:val="24"/>
          <w:szCs w:val="24"/>
        </w:rPr>
        <w:t>. Then h</w:t>
      </w:r>
      <w:r w:rsidRPr="009153F9">
        <w:rPr>
          <w:rFonts w:asciiTheme="majorBidi" w:hAnsiTheme="majorBidi" w:cstheme="majorBidi"/>
          <w:sz w:val="24"/>
          <w:szCs w:val="24"/>
        </w:rPr>
        <w:t xml:space="preserve">ow will </w:t>
      </w:r>
      <w:r>
        <w:rPr>
          <w:rFonts w:asciiTheme="majorBidi" w:hAnsiTheme="majorBidi" w:cstheme="majorBidi"/>
          <w:sz w:val="24"/>
          <w:szCs w:val="24"/>
        </w:rPr>
        <w:t>they</w:t>
      </w:r>
      <w:r w:rsidRPr="009153F9">
        <w:rPr>
          <w:rFonts w:asciiTheme="majorBidi" w:hAnsiTheme="majorBidi" w:cstheme="majorBidi"/>
          <w:sz w:val="24"/>
          <w:szCs w:val="24"/>
        </w:rPr>
        <w:t xml:space="preserve"> know how to </w:t>
      </w:r>
      <w:r>
        <w:rPr>
          <w:rFonts w:asciiTheme="majorBidi" w:hAnsiTheme="majorBidi" w:cstheme="majorBidi"/>
          <w:sz w:val="24"/>
          <w:szCs w:val="24"/>
        </w:rPr>
        <w:t>interact</w:t>
      </w:r>
      <w:r w:rsidRPr="009153F9">
        <w:rPr>
          <w:rFonts w:asciiTheme="majorBidi" w:hAnsiTheme="majorBidi" w:cstheme="majorBidi"/>
          <w:sz w:val="24"/>
          <w:szCs w:val="24"/>
        </w:rPr>
        <w:t xml:space="preserve"> with people when </w:t>
      </w:r>
      <w:r>
        <w:rPr>
          <w:rFonts w:asciiTheme="majorBidi" w:hAnsiTheme="majorBidi" w:cstheme="majorBidi"/>
          <w:sz w:val="24"/>
          <w:szCs w:val="24"/>
        </w:rPr>
        <w:t>they</w:t>
      </w:r>
      <w:r w:rsidRPr="009153F9">
        <w:rPr>
          <w:rFonts w:asciiTheme="majorBidi" w:hAnsiTheme="majorBidi" w:cstheme="majorBidi"/>
          <w:sz w:val="24"/>
          <w:szCs w:val="24"/>
        </w:rPr>
        <w:t xml:space="preserve"> don't interact with them?</w:t>
      </w:r>
      <w:r w:rsidRPr="00A03C64">
        <w:rPr>
          <w:rFonts w:asciiTheme="majorBidi" w:hAnsiTheme="majorBidi" w:cstheme="majorBidi"/>
          <w:sz w:val="24"/>
          <w:szCs w:val="24"/>
        </w:rPr>
        <w:t xml:space="preserve"> So the result will be that </w:t>
      </w:r>
      <w:r>
        <w:rPr>
          <w:rFonts w:asciiTheme="majorBidi" w:hAnsiTheme="majorBidi" w:cstheme="majorBidi"/>
          <w:sz w:val="24"/>
          <w:szCs w:val="24"/>
        </w:rPr>
        <w:t>they</w:t>
      </w:r>
      <w:r w:rsidRPr="00A03C64">
        <w:rPr>
          <w:rFonts w:asciiTheme="majorBidi" w:hAnsiTheme="majorBidi" w:cstheme="majorBidi"/>
          <w:sz w:val="24"/>
          <w:szCs w:val="24"/>
        </w:rPr>
        <w:t xml:space="preserve"> will not be able to communicate </w:t>
      </w:r>
      <w:r>
        <w:rPr>
          <w:rFonts w:asciiTheme="majorBidi" w:hAnsiTheme="majorBidi" w:cstheme="majorBidi"/>
          <w:sz w:val="24"/>
          <w:szCs w:val="24"/>
        </w:rPr>
        <w:t>assertively with people</w:t>
      </w:r>
      <w:r w:rsidR="000D25B1">
        <w:rPr>
          <w:rFonts w:asciiTheme="majorBidi" w:hAnsiTheme="majorBidi" w:cstheme="majorBidi"/>
          <w:sz w:val="24"/>
          <w:szCs w:val="24"/>
        </w:rPr>
        <w:t xml:space="preserve"> </w:t>
      </w:r>
      <w:r w:rsidR="000D25B1" w:rsidRPr="000D25B1">
        <w:rPr>
          <w:rFonts w:asciiTheme="majorBidi" w:hAnsiTheme="majorBidi" w:cstheme="majorBidi"/>
          <w:sz w:val="24"/>
          <w:szCs w:val="24"/>
        </w:rPr>
        <w:t>(Eisenberg et al., 2010)</w:t>
      </w:r>
      <w:r>
        <w:rPr>
          <w:rFonts w:asciiTheme="majorBidi" w:hAnsiTheme="majorBidi" w:cstheme="majorBidi"/>
          <w:sz w:val="24"/>
          <w:szCs w:val="24"/>
        </w:rPr>
        <w:t xml:space="preserve">. According to the literature </w:t>
      </w:r>
      <w:r w:rsidRPr="00A03C64">
        <w:rPr>
          <w:rFonts w:asciiTheme="majorBidi" w:hAnsiTheme="majorBidi" w:cstheme="majorBidi"/>
          <w:sz w:val="24"/>
          <w:szCs w:val="24"/>
        </w:rPr>
        <w:t xml:space="preserve">interacting with different people in different social settings is critical to developing social skills, including assertive </w:t>
      </w:r>
      <w:r w:rsidRPr="00A03C64">
        <w:rPr>
          <w:rFonts w:asciiTheme="majorBidi" w:hAnsiTheme="majorBidi" w:cstheme="majorBidi"/>
          <w:sz w:val="24"/>
          <w:szCs w:val="24"/>
        </w:rPr>
        <w:lastRenderedPageBreak/>
        <w:t>communication. Children learn to navigate social situations, understand nonverbal cues, express their needs and opinions, and resolve conflict through direct interaction. When parents overly control and mediate their children's interactions, they limit opportunities for children to practice and develop these basic social skills (Rubin et al., 2009).</w:t>
      </w:r>
      <w:r w:rsidRPr="001B2EDA">
        <w:rPr>
          <w:rFonts w:asciiTheme="majorBidi" w:hAnsiTheme="majorBidi" w:cstheme="majorBidi"/>
          <w:sz w:val="24"/>
          <w:szCs w:val="24"/>
        </w:rPr>
        <w:t>Direct interaction with people from different backgrounds helps children develop emotional intelligence and empathy. When children are exposed to different perspectives and experiences due to overprotection, it can be difficult for them to understand and connect with others on an emotional level</w:t>
      </w:r>
      <w:r w:rsidR="000D25B1">
        <w:rPr>
          <w:rFonts w:asciiTheme="majorBidi" w:hAnsiTheme="majorBidi" w:cstheme="majorBidi"/>
          <w:sz w:val="24"/>
          <w:szCs w:val="24"/>
        </w:rPr>
        <w:t xml:space="preserve"> </w:t>
      </w:r>
      <w:r w:rsidR="000D25B1" w:rsidRPr="000D25B1">
        <w:rPr>
          <w:rFonts w:asciiTheme="majorBidi" w:hAnsiTheme="majorBidi" w:cstheme="majorBidi"/>
          <w:sz w:val="24"/>
          <w:szCs w:val="24"/>
        </w:rPr>
        <w:t>(Saleem et al., 2019)</w:t>
      </w:r>
      <w:r w:rsidRPr="001B2EDA">
        <w:rPr>
          <w:rFonts w:asciiTheme="majorBidi" w:hAnsiTheme="majorBidi" w:cstheme="majorBidi"/>
          <w:sz w:val="24"/>
          <w:szCs w:val="24"/>
        </w:rPr>
        <w:t>. Empathy and emotional intelligence play important roles in assertive communication because they involve understanding the feelings of others and expressing one's own emotions effectively (Goleman, 1995).Overprotection can sap a child's self-confidence and self-expression. When a parent constantly controls and monitors a child's behavior and decisions, it sends a message that the child's opinions and ideas are not being valued. This can lead to a lack of self-confidence and an inability to express oneself confidently in social interactions (Baumrind, 1991).</w:t>
      </w:r>
    </w:p>
    <w:p w:rsidR="001B76C1" w:rsidRDefault="001B76C1" w:rsidP="000D25B1">
      <w:pPr>
        <w:spacing w:line="480" w:lineRule="auto"/>
        <w:ind w:firstLine="720"/>
        <w:rPr>
          <w:rFonts w:asciiTheme="majorBidi" w:hAnsiTheme="majorBidi" w:cstheme="majorBidi"/>
          <w:sz w:val="24"/>
          <w:szCs w:val="24"/>
        </w:rPr>
      </w:pPr>
      <w:r>
        <w:rPr>
          <w:rFonts w:asciiTheme="majorBidi" w:hAnsiTheme="majorBidi" w:cstheme="majorBidi"/>
          <w:sz w:val="24"/>
          <w:szCs w:val="24"/>
        </w:rPr>
        <w:t xml:space="preserve">Overprotective parenting shows negative relationship with identity development and assertiveness. A study by </w:t>
      </w:r>
      <w:r w:rsidRPr="00A92E22">
        <w:rPr>
          <w:rFonts w:asciiTheme="majorBidi" w:hAnsiTheme="majorBidi" w:cstheme="majorBidi"/>
          <w:sz w:val="24"/>
          <w:szCs w:val="24"/>
        </w:rPr>
        <w:t>Akram</w:t>
      </w:r>
      <w:r>
        <w:rPr>
          <w:rFonts w:asciiTheme="majorBidi" w:hAnsiTheme="majorBidi" w:cstheme="majorBidi"/>
          <w:sz w:val="24"/>
          <w:szCs w:val="24"/>
        </w:rPr>
        <w:t xml:space="preserve">, (2017) highlighted reasons that includes </w:t>
      </w:r>
      <w:r w:rsidRPr="00A455EF">
        <w:rPr>
          <w:rFonts w:asciiTheme="majorBidi" w:hAnsiTheme="majorBidi" w:cstheme="majorBidi"/>
          <w:sz w:val="24"/>
          <w:szCs w:val="24"/>
        </w:rPr>
        <w:t xml:space="preserve">cultural </w:t>
      </w:r>
      <w:r>
        <w:rPr>
          <w:rFonts w:asciiTheme="majorBidi" w:hAnsiTheme="majorBidi" w:cstheme="majorBidi"/>
          <w:sz w:val="24"/>
          <w:szCs w:val="24"/>
        </w:rPr>
        <w:t>factors,</w:t>
      </w:r>
      <w:r w:rsidRPr="00A455EF">
        <w:rPr>
          <w:rFonts w:asciiTheme="majorBidi" w:hAnsiTheme="majorBidi" w:cstheme="majorBidi"/>
          <w:sz w:val="24"/>
          <w:szCs w:val="24"/>
        </w:rPr>
        <w:t xml:space="preserve"> in Pakistan, social norms often emphasize respect for elders and authority figures. Regardless of parenting style, this cultural background can lead to limited expression of assertiveness. Identity formation may also be influenced by cultural factors, such as religion, community, and traditional values, which may mask the effects of overprotective parenting</w:t>
      </w:r>
      <w:r w:rsidR="000D25B1">
        <w:rPr>
          <w:rFonts w:asciiTheme="majorBidi" w:hAnsiTheme="majorBidi" w:cstheme="majorBidi"/>
          <w:sz w:val="24"/>
          <w:szCs w:val="24"/>
        </w:rPr>
        <w:t xml:space="preserve"> (</w:t>
      </w:r>
      <w:r w:rsidR="000D25B1" w:rsidRPr="000D25B1">
        <w:rPr>
          <w:rFonts w:asciiTheme="majorBidi" w:hAnsiTheme="majorBidi" w:cstheme="majorBidi"/>
          <w:sz w:val="24"/>
          <w:szCs w:val="24"/>
        </w:rPr>
        <w:t>Liaqat &amp; Bashir, 2019)</w:t>
      </w:r>
      <w:r w:rsidR="000D25B1">
        <w:rPr>
          <w:rFonts w:asciiTheme="majorBidi" w:hAnsiTheme="majorBidi" w:cstheme="majorBidi"/>
          <w:sz w:val="24"/>
          <w:szCs w:val="24"/>
        </w:rPr>
        <w:t xml:space="preserve">. </w:t>
      </w:r>
      <w:r>
        <w:rPr>
          <w:rFonts w:asciiTheme="majorBidi" w:hAnsiTheme="majorBidi" w:cstheme="majorBidi"/>
          <w:sz w:val="24"/>
          <w:szCs w:val="24"/>
        </w:rPr>
        <w:t>University</w:t>
      </w:r>
      <w:r w:rsidRPr="00A455EF">
        <w:rPr>
          <w:rFonts w:asciiTheme="majorBidi" w:hAnsiTheme="majorBidi" w:cstheme="majorBidi"/>
          <w:sz w:val="24"/>
          <w:szCs w:val="24"/>
        </w:rPr>
        <w:t xml:space="preserve"> life exposes students to a variety of experiences, perspectives, and influences beyond the immediate family. </w:t>
      </w:r>
      <w:r w:rsidRPr="00A455EF">
        <w:rPr>
          <w:rFonts w:asciiTheme="majorBidi" w:hAnsiTheme="majorBidi" w:cstheme="majorBidi"/>
          <w:sz w:val="24"/>
          <w:szCs w:val="24"/>
        </w:rPr>
        <w:lastRenderedPageBreak/>
        <w:t>Students interact with peers, participate in extracurricular activities, and encounter new ideas. These external factors can play an important role in shaping identity and self-confidence, possibly attenuating the effects of overprotective parenting</w:t>
      </w:r>
      <w:r w:rsidR="00AB3163">
        <w:rPr>
          <w:rFonts w:asciiTheme="majorBidi" w:hAnsiTheme="majorBidi" w:cstheme="majorBidi"/>
          <w:sz w:val="24"/>
          <w:szCs w:val="24"/>
        </w:rPr>
        <w:t xml:space="preserve"> </w:t>
      </w:r>
      <w:r w:rsidR="000D25B1">
        <w:rPr>
          <w:rFonts w:asciiTheme="majorBidi" w:hAnsiTheme="majorBidi" w:cstheme="majorBidi"/>
          <w:sz w:val="24"/>
          <w:szCs w:val="24"/>
        </w:rPr>
        <w:t xml:space="preserve">(Petegem et al., </w:t>
      </w:r>
      <w:r w:rsidR="000D25B1" w:rsidRPr="000D25B1">
        <w:rPr>
          <w:rFonts w:asciiTheme="majorBidi" w:hAnsiTheme="majorBidi" w:cstheme="majorBidi"/>
          <w:sz w:val="24"/>
          <w:szCs w:val="24"/>
        </w:rPr>
        <w:t>2022)</w:t>
      </w:r>
      <w:r w:rsidRPr="00A455EF">
        <w:rPr>
          <w:rFonts w:asciiTheme="majorBidi" w:hAnsiTheme="majorBidi" w:cstheme="majorBidi"/>
          <w:sz w:val="24"/>
          <w:szCs w:val="24"/>
        </w:rPr>
        <w:t xml:space="preserve">. Some </w:t>
      </w:r>
      <w:r>
        <w:rPr>
          <w:rFonts w:asciiTheme="majorBidi" w:hAnsiTheme="majorBidi" w:cstheme="majorBidi"/>
          <w:sz w:val="24"/>
          <w:szCs w:val="24"/>
        </w:rPr>
        <w:t>university</w:t>
      </w:r>
      <w:r w:rsidRPr="00A455EF">
        <w:rPr>
          <w:rFonts w:asciiTheme="majorBidi" w:hAnsiTheme="majorBidi" w:cstheme="majorBidi"/>
          <w:sz w:val="24"/>
          <w:szCs w:val="24"/>
        </w:rPr>
        <w:t xml:space="preserve"> students develop resilience and independence while coping with overprotective parenting styles. They may recognize the need to assert their own autonomy and make their own decisions. This self-driven motivation to assert oneself and shape one's own identity can counteract any potential negative effe</w:t>
      </w:r>
      <w:r>
        <w:rPr>
          <w:rFonts w:asciiTheme="majorBidi" w:hAnsiTheme="majorBidi" w:cstheme="majorBidi"/>
          <w:sz w:val="24"/>
          <w:szCs w:val="24"/>
        </w:rPr>
        <w:t>cts of overprotective parenting (</w:t>
      </w:r>
      <w:r w:rsidRPr="00F62189">
        <w:rPr>
          <w:rFonts w:asciiTheme="majorBidi" w:hAnsiTheme="majorBidi" w:cstheme="majorBidi"/>
          <w:sz w:val="24"/>
          <w:szCs w:val="24"/>
        </w:rPr>
        <w:t>Soenens</w:t>
      </w:r>
      <w:r>
        <w:rPr>
          <w:rFonts w:asciiTheme="majorBidi" w:hAnsiTheme="majorBidi" w:cstheme="majorBidi"/>
          <w:sz w:val="24"/>
          <w:szCs w:val="24"/>
        </w:rPr>
        <w:t xml:space="preserve"> &amp;</w:t>
      </w:r>
      <w:r w:rsidRPr="00F62189">
        <w:rPr>
          <w:rFonts w:asciiTheme="majorBidi" w:hAnsiTheme="majorBidi" w:cstheme="majorBidi"/>
          <w:sz w:val="24"/>
          <w:szCs w:val="24"/>
        </w:rPr>
        <w:t>Vansteenkiste</w:t>
      </w:r>
      <w:r>
        <w:rPr>
          <w:rFonts w:asciiTheme="majorBidi" w:hAnsiTheme="majorBidi" w:cstheme="majorBidi"/>
          <w:sz w:val="24"/>
          <w:szCs w:val="24"/>
        </w:rPr>
        <w:t xml:space="preserve">, </w:t>
      </w:r>
      <w:r w:rsidRPr="00F62189">
        <w:rPr>
          <w:rFonts w:asciiTheme="majorBidi" w:hAnsiTheme="majorBidi" w:cstheme="majorBidi"/>
          <w:sz w:val="24"/>
          <w:szCs w:val="24"/>
        </w:rPr>
        <w:t>2010</w:t>
      </w:r>
      <w:r>
        <w:rPr>
          <w:rFonts w:asciiTheme="majorBidi" w:hAnsiTheme="majorBidi" w:cstheme="majorBidi"/>
          <w:sz w:val="24"/>
          <w:szCs w:val="24"/>
        </w:rPr>
        <w:t>)</w:t>
      </w:r>
      <w:r w:rsidRPr="003623AD">
        <w:rPr>
          <w:rFonts w:asciiTheme="majorBidi" w:hAnsiTheme="majorBidi" w:cstheme="majorBidi"/>
          <w:sz w:val="24"/>
          <w:szCs w:val="24"/>
        </w:rPr>
        <w:t>.</w:t>
      </w:r>
      <w:r w:rsidRPr="00A455EF">
        <w:rPr>
          <w:rFonts w:asciiTheme="majorBidi" w:hAnsiTheme="majorBidi" w:cstheme="majorBidi"/>
          <w:sz w:val="24"/>
          <w:szCs w:val="24"/>
        </w:rPr>
        <w:t>It is worth mentioning that research on this topic in Pakistan is limited and that various other factors can also affect students' identity and self-confidence. In addition, the effects of overprotective parenting on individuals may vary based on their unique circumstances and subjective experiences</w:t>
      </w:r>
      <w:r>
        <w:rPr>
          <w:rFonts w:asciiTheme="majorBidi" w:hAnsiTheme="majorBidi" w:cstheme="majorBidi"/>
          <w:sz w:val="24"/>
          <w:szCs w:val="24"/>
        </w:rPr>
        <w:t xml:space="preserve"> (</w:t>
      </w:r>
      <w:r w:rsidRPr="00203D93">
        <w:rPr>
          <w:rFonts w:asciiTheme="majorBidi" w:hAnsiTheme="majorBidi" w:cstheme="majorBidi"/>
          <w:sz w:val="24"/>
          <w:szCs w:val="24"/>
        </w:rPr>
        <w:t>Saleem</w:t>
      </w:r>
      <w:r>
        <w:rPr>
          <w:rFonts w:asciiTheme="majorBidi" w:hAnsiTheme="majorBidi" w:cstheme="majorBidi"/>
          <w:sz w:val="24"/>
          <w:szCs w:val="24"/>
        </w:rPr>
        <w:t xml:space="preserve"> et al, 2015).</w:t>
      </w:r>
    </w:p>
    <w:p w:rsidR="001B76C1" w:rsidRDefault="001B76C1" w:rsidP="000D25B1">
      <w:pPr>
        <w:spacing w:line="480" w:lineRule="auto"/>
        <w:ind w:firstLine="720"/>
        <w:rPr>
          <w:rFonts w:asciiTheme="majorBidi" w:hAnsiTheme="majorBidi" w:cstheme="majorBidi"/>
          <w:sz w:val="24"/>
          <w:szCs w:val="24"/>
        </w:rPr>
      </w:pPr>
      <w:r>
        <w:rPr>
          <w:rFonts w:asciiTheme="majorBidi" w:hAnsiTheme="majorBidi" w:cstheme="majorBidi"/>
          <w:sz w:val="24"/>
          <w:szCs w:val="24"/>
        </w:rPr>
        <w:t xml:space="preserve">On the bases of gender there is no difference regarding the overprotective parenting. The parents are mostly overprotected towards their children regardless of the gender. It </w:t>
      </w:r>
      <w:r w:rsidRPr="00133590">
        <w:rPr>
          <w:rFonts w:asciiTheme="majorBidi" w:hAnsiTheme="majorBidi" w:cstheme="majorBidi"/>
          <w:sz w:val="24"/>
          <w:szCs w:val="24"/>
        </w:rPr>
        <w:t>used to be in the past that people gave more importance to men</w:t>
      </w:r>
      <w:r>
        <w:rPr>
          <w:rFonts w:asciiTheme="majorBidi" w:hAnsiTheme="majorBidi" w:cstheme="majorBidi"/>
          <w:sz w:val="24"/>
          <w:szCs w:val="24"/>
        </w:rPr>
        <w:t>’s, but now o</w:t>
      </w:r>
      <w:r w:rsidRPr="00133590">
        <w:rPr>
          <w:rFonts w:asciiTheme="majorBidi" w:hAnsiTheme="majorBidi" w:cstheme="majorBidi"/>
          <w:sz w:val="24"/>
          <w:szCs w:val="24"/>
        </w:rPr>
        <w:t xml:space="preserve">ur society sees </w:t>
      </w:r>
      <w:r>
        <w:rPr>
          <w:rFonts w:asciiTheme="majorBidi" w:hAnsiTheme="majorBidi" w:cstheme="majorBidi"/>
          <w:sz w:val="24"/>
          <w:szCs w:val="24"/>
        </w:rPr>
        <w:t xml:space="preserve">men and women as equal. </w:t>
      </w:r>
      <w:r w:rsidRPr="00133590">
        <w:rPr>
          <w:rFonts w:asciiTheme="majorBidi" w:hAnsiTheme="majorBidi" w:cstheme="majorBidi"/>
          <w:sz w:val="24"/>
          <w:szCs w:val="24"/>
        </w:rPr>
        <w:t>In the case of both</w:t>
      </w:r>
      <w:r>
        <w:rPr>
          <w:rFonts w:asciiTheme="majorBidi" w:hAnsiTheme="majorBidi" w:cstheme="majorBidi"/>
          <w:sz w:val="24"/>
          <w:szCs w:val="24"/>
        </w:rPr>
        <w:t xml:space="preserve"> genders, there is overprotection</w:t>
      </w:r>
      <w:r w:rsidRPr="00133590">
        <w:rPr>
          <w:rFonts w:asciiTheme="majorBidi" w:hAnsiTheme="majorBidi" w:cstheme="majorBidi"/>
          <w:sz w:val="24"/>
          <w:szCs w:val="24"/>
        </w:rPr>
        <w:t>, but the diamonds of both are different</w:t>
      </w:r>
      <w:r>
        <w:rPr>
          <w:rFonts w:asciiTheme="majorBidi" w:hAnsiTheme="majorBidi" w:cstheme="majorBidi"/>
          <w:sz w:val="24"/>
          <w:szCs w:val="24"/>
        </w:rPr>
        <w:t xml:space="preserve"> t</w:t>
      </w:r>
      <w:r w:rsidRPr="00133590">
        <w:rPr>
          <w:rFonts w:asciiTheme="majorBidi" w:hAnsiTheme="majorBidi" w:cstheme="majorBidi"/>
          <w:sz w:val="24"/>
          <w:szCs w:val="24"/>
        </w:rPr>
        <w:t xml:space="preserve">herefore, there is no difference in </w:t>
      </w:r>
      <w:r>
        <w:rPr>
          <w:rFonts w:asciiTheme="majorBidi" w:hAnsiTheme="majorBidi" w:cstheme="majorBidi"/>
          <w:sz w:val="24"/>
          <w:szCs w:val="24"/>
        </w:rPr>
        <w:t>overprotection in regard with gender. According to</w:t>
      </w:r>
      <w:r w:rsidRPr="00133590">
        <w:rPr>
          <w:rFonts w:asciiTheme="majorBidi" w:hAnsiTheme="majorBidi" w:cstheme="majorBidi"/>
          <w:sz w:val="24"/>
          <w:szCs w:val="24"/>
        </w:rPr>
        <w:t xml:space="preserve"> McHale</w:t>
      </w:r>
      <w:r>
        <w:rPr>
          <w:rFonts w:asciiTheme="majorBidi" w:hAnsiTheme="majorBidi" w:cstheme="majorBidi"/>
          <w:sz w:val="24"/>
          <w:szCs w:val="24"/>
        </w:rPr>
        <w:t xml:space="preserve"> et al, (</w:t>
      </w:r>
      <w:r w:rsidRPr="00133590">
        <w:rPr>
          <w:rFonts w:asciiTheme="majorBidi" w:hAnsiTheme="majorBidi" w:cstheme="majorBidi"/>
          <w:sz w:val="24"/>
          <w:szCs w:val="24"/>
        </w:rPr>
        <w:t>2006</w:t>
      </w:r>
      <w:r>
        <w:rPr>
          <w:rFonts w:asciiTheme="majorBidi" w:hAnsiTheme="majorBidi" w:cstheme="majorBidi"/>
          <w:sz w:val="24"/>
          <w:szCs w:val="24"/>
        </w:rPr>
        <w:t>) d</w:t>
      </w:r>
      <w:r w:rsidRPr="00133590">
        <w:rPr>
          <w:rFonts w:asciiTheme="majorBidi" w:hAnsiTheme="majorBidi" w:cstheme="majorBidi"/>
          <w:sz w:val="24"/>
          <w:szCs w:val="24"/>
        </w:rPr>
        <w:t>espite progress towards gender equality, traditional gender stereotypes still shape parenting practices. Research suggests that parents may display different levels and types of protectiveness toward their sons and daughters</w:t>
      </w:r>
      <w:r w:rsidR="000D25B1" w:rsidRPr="000D25B1">
        <w:t xml:space="preserve"> </w:t>
      </w:r>
      <w:r w:rsidR="000D25B1">
        <w:t>(</w:t>
      </w:r>
      <w:r w:rsidR="000D25B1" w:rsidRPr="000D25B1">
        <w:rPr>
          <w:rFonts w:asciiTheme="majorBidi" w:hAnsiTheme="majorBidi" w:cstheme="majorBidi"/>
          <w:sz w:val="24"/>
          <w:szCs w:val="24"/>
        </w:rPr>
        <w:t>Nelson et al., 2006)</w:t>
      </w:r>
      <w:r w:rsidRPr="00133590">
        <w:rPr>
          <w:rFonts w:asciiTheme="majorBidi" w:hAnsiTheme="majorBidi" w:cstheme="majorBidi"/>
          <w:sz w:val="24"/>
          <w:szCs w:val="24"/>
        </w:rPr>
        <w:t xml:space="preserve">. For example, some studies have found that parents may be more likely to limit their daughters' mobility and independence due to concerns about their daughter's safety and social </w:t>
      </w:r>
      <w:r>
        <w:rPr>
          <w:rFonts w:asciiTheme="majorBidi" w:hAnsiTheme="majorBidi" w:cstheme="majorBidi"/>
          <w:sz w:val="24"/>
          <w:szCs w:val="24"/>
        </w:rPr>
        <w:t xml:space="preserve">expectations of their behavior </w:t>
      </w:r>
      <w:r>
        <w:rPr>
          <w:rFonts w:asciiTheme="majorBidi" w:hAnsiTheme="majorBidi" w:cstheme="majorBidi"/>
          <w:sz w:val="24"/>
          <w:szCs w:val="24"/>
        </w:rPr>
        <w:lastRenderedPageBreak/>
        <w:t>t</w:t>
      </w:r>
      <w:r w:rsidRPr="00133590">
        <w:rPr>
          <w:rFonts w:asciiTheme="majorBidi" w:hAnsiTheme="majorBidi" w:cstheme="majorBidi"/>
          <w:sz w:val="24"/>
          <w:szCs w:val="24"/>
        </w:rPr>
        <w:t xml:space="preserve">hese overprotective </w:t>
      </w:r>
      <w:r>
        <w:rPr>
          <w:rFonts w:asciiTheme="majorBidi" w:hAnsiTheme="majorBidi" w:cstheme="majorBidi"/>
          <w:sz w:val="24"/>
          <w:szCs w:val="24"/>
        </w:rPr>
        <w:t>gender</w:t>
      </w:r>
      <w:r w:rsidRPr="00133590">
        <w:rPr>
          <w:rFonts w:asciiTheme="majorBidi" w:hAnsiTheme="majorBidi" w:cstheme="majorBidi"/>
          <w:sz w:val="24"/>
          <w:szCs w:val="24"/>
        </w:rPr>
        <w:t xml:space="preserve"> differences can affect the developme</w:t>
      </w:r>
      <w:r>
        <w:rPr>
          <w:rFonts w:asciiTheme="majorBidi" w:hAnsiTheme="majorBidi" w:cstheme="majorBidi"/>
          <w:sz w:val="24"/>
          <w:szCs w:val="24"/>
        </w:rPr>
        <w:t>nt of autonomy and independence (</w:t>
      </w:r>
      <w:r w:rsidRPr="00133590">
        <w:rPr>
          <w:rFonts w:asciiTheme="majorBidi" w:hAnsiTheme="majorBidi" w:cstheme="majorBidi"/>
          <w:sz w:val="24"/>
          <w:szCs w:val="24"/>
        </w:rPr>
        <w:t>Laurie &amp; Brotman, 2017</w:t>
      </w:r>
      <w:r>
        <w:rPr>
          <w:rFonts w:asciiTheme="majorBidi" w:hAnsiTheme="majorBidi" w:cstheme="majorBidi"/>
          <w:sz w:val="24"/>
          <w:szCs w:val="24"/>
        </w:rPr>
        <w:t xml:space="preserve">). </w:t>
      </w:r>
      <w:r w:rsidRPr="00CD5954">
        <w:rPr>
          <w:rFonts w:asciiTheme="majorBidi" w:hAnsiTheme="majorBidi" w:cstheme="majorBidi"/>
          <w:sz w:val="24"/>
          <w:szCs w:val="24"/>
        </w:rPr>
        <w:t>Cultural influences play an important role in shaping parenting practices and attitudes towards gender. While there may be growing awareness of gender equality, cultural norms and beliefs can still perpetuate different expectations for boys and girls</w:t>
      </w:r>
      <w:r w:rsidR="000D25B1">
        <w:rPr>
          <w:rFonts w:asciiTheme="majorBidi" w:hAnsiTheme="majorBidi" w:cstheme="majorBidi"/>
          <w:sz w:val="24"/>
          <w:szCs w:val="24"/>
        </w:rPr>
        <w:t xml:space="preserve"> </w:t>
      </w:r>
      <w:r w:rsidR="000D25B1" w:rsidRPr="000D25B1">
        <w:rPr>
          <w:rFonts w:asciiTheme="majorBidi" w:hAnsiTheme="majorBidi" w:cstheme="majorBidi"/>
        </w:rPr>
        <w:t>(Selin, 2014)</w:t>
      </w:r>
      <w:r w:rsidRPr="000D25B1">
        <w:rPr>
          <w:rFonts w:asciiTheme="majorBidi" w:hAnsiTheme="majorBidi" w:cstheme="majorBidi"/>
          <w:sz w:val="24"/>
          <w:szCs w:val="24"/>
        </w:rPr>
        <w:t>.</w:t>
      </w:r>
      <w:r w:rsidRPr="00CD5954">
        <w:rPr>
          <w:rFonts w:asciiTheme="majorBidi" w:hAnsiTheme="majorBidi" w:cstheme="majorBidi"/>
          <w:sz w:val="24"/>
          <w:szCs w:val="24"/>
        </w:rPr>
        <w:t xml:space="preserve"> In </w:t>
      </w:r>
      <w:r>
        <w:rPr>
          <w:rFonts w:asciiTheme="majorBidi" w:hAnsiTheme="majorBidi" w:cstheme="majorBidi"/>
          <w:sz w:val="24"/>
          <w:szCs w:val="24"/>
        </w:rPr>
        <w:t>our culture</w:t>
      </w:r>
      <w:r w:rsidRPr="00CD5954">
        <w:rPr>
          <w:rFonts w:asciiTheme="majorBidi" w:hAnsiTheme="majorBidi" w:cstheme="majorBidi"/>
          <w:sz w:val="24"/>
          <w:szCs w:val="24"/>
        </w:rPr>
        <w:t>, overprotection of sons may stem from notions of protecting their masculinity and preparing them for future responsibilities, while overprotection of daughters may stem from concerns about their safety and concerns about femininity concerns about soc</w:t>
      </w:r>
      <w:r>
        <w:rPr>
          <w:rFonts w:asciiTheme="majorBidi" w:hAnsiTheme="majorBidi" w:cstheme="majorBidi"/>
          <w:sz w:val="24"/>
          <w:szCs w:val="24"/>
        </w:rPr>
        <w:t>ial norms (Belsky et al., 2007).</w:t>
      </w:r>
    </w:p>
    <w:p w:rsidR="001B76C1" w:rsidRDefault="001B76C1" w:rsidP="001B76C1">
      <w:pPr>
        <w:spacing w:line="480" w:lineRule="auto"/>
        <w:ind w:firstLine="720"/>
        <w:rPr>
          <w:rFonts w:asciiTheme="majorBidi" w:hAnsiTheme="majorBidi" w:cstheme="majorBidi"/>
          <w:sz w:val="24"/>
          <w:szCs w:val="24"/>
        </w:rPr>
      </w:pPr>
      <w:r>
        <w:rPr>
          <w:rFonts w:asciiTheme="majorBidi" w:hAnsiTheme="majorBidi" w:cstheme="majorBidi"/>
          <w:sz w:val="24"/>
          <w:szCs w:val="24"/>
        </w:rPr>
        <w:t>According to the mean value, men are found more assertive</w:t>
      </w:r>
      <w:r w:rsidRPr="001D67B2">
        <w:rPr>
          <w:rFonts w:asciiTheme="majorBidi" w:hAnsiTheme="majorBidi" w:cstheme="majorBidi"/>
          <w:sz w:val="24"/>
          <w:szCs w:val="24"/>
        </w:rPr>
        <w:t xml:space="preserve"> as compared to </w:t>
      </w:r>
      <w:r>
        <w:rPr>
          <w:rFonts w:asciiTheme="majorBidi" w:hAnsiTheme="majorBidi" w:cstheme="majorBidi"/>
          <w:sz w:val="24"/>
          <w:szCs w:val="24"/>
        </w:rPr>
        <w:t>women</w:t>
      </w:r>
      <w:r w:rsidRPr="001D67B2">
        <w:rPr>
          <w:rFonts w:asciiTheme="majorBidi" w:hAnsiTheme="majorBidi" w:cstheme="majorBidi"/>
          <w:sz w:val="24"/>
          <w:szCs w:val="24"/>
        </w:rPr>
        <w:t xml:space="preserve">. In our culture </w:t>
      </w:r>
      <w:r>
        <w:rPr>
          <w:rFonts w:asciiTheme="majorBidi" w:hAnsiTheme="majorBidi" w:cstheme="majorBidi"/>
          <w:sz w:val="24"/>
          <w:szCs w:val="24"/>
        </w:rPr>
        <w:t>women</w:t>
      </w:r>
      <w:r w:rsidRPr="001D67B2">
        <w:rPr>
          <w:rFonts w:asciiTheme="majorBidi" w:hAnsiTheme="majorBidi" w:cstheme="majorBidi"/>
          <w:sz w:val="24"/>
          <w:szCs w:val="24"/>
        </w:rPr>
        <w:t xml:space="preserve"> are more sensitive, reactive to situations, easily affected, and they do not have many social interactions due to which they tend to have less occurrence of assertiveness, on the other hand, </w:t>
      </w:r>
      <w:r>
        <w:rPr>
          <w:rFonts w:asciiTheme="majorBidi" w:hAnsiTheme="majorBidi" w:cstheme="majorBidi"/>
          <w:sz w:val="24"/>
          <w:szCs w:val="24"/>
        </w:rPr>
        <w:t>men</w:t>
      </w:r>
      <w:r w:rsidRPr="001D67B2">
        <w:rPr>
          <w:rFonts w:asciiTheme="majorBidi" w:hAnsiTheme="majorBidi" w:cstheme="majorBidi"/>
          <w:sz w:val="24"/>
          <w:szCs w:val="24"/>
        </w:rPr>
        <w:t xml:space="preserve"> are socially more active, diplomatic, bold, and decisive due to which they tend to have more assertiveness as compare to </w:t>
      </w:r>
      <w:r>
        <w:rPr>
          <w:rFonts w:asciiTheme="majorBidi" w:hAnsiTheme="majorBidi" w:cstheme="majorBidi"/>
          <w:sz w:val="24"/>
          <w:szCs w:val="24"/>
        </w:rPr>
        <w:t>women</w:t>
      </w:r>
      <w:r w:rsidR="000D25B1">
        <w:rPr>
          <w:rFonts w:asciiTheme="majorBidi" w:hAnsiTheme="majorBidi" w:cstheme="majorBidi"/>
          <w:sz w:val="24"/>
          <w:szCs w:val="24"/>
        </w:rPr>
        <w:t xml:space="preserve"> </w:t>
      </w:r>
      <w:r w:rsidR="000D25B1" w:rsidRPr="000D25B1">
        <w:rPr>
          <w:rFonts w:asciiTheme="majorBidi" w:hAnsiTheme="majorBidi" w:cstheme="majorBidi"/>
          <w:sz w:val="24"/>
          <w:szCs w:val="24"/>
        </w:rPr>
        <w:t>(Lalwani et al., 2006).</w:t>
      </w:r>
      <w:r w:rsidR="000D25B1">
        <w:rPr>
          <w:rFonts w:asciiTheme="majorBidi" w:hAnsiTheme="majorBidi" w:cstheme="majorBidi"/>
          <w:sz w:val="24"/>
          <w:szCs w:val="24"/>
        </w:rPr>
        <w:t xml:space="preserve"> </w:t>
      </w:r>
      <w:r w:rsidRPr="00947D44">
        <w:rPr>
          <w:rFonts w:asciiTheme="majorBidi" w:hAnsiTheme="majorBidi" w:cstheme="majorBidi"/>
          <w:sz w:val="24"/>
          <w:szCs w:val="24"/>
        </w:rPr>
        <w:t>Sociocultural factors, including cultural norms and expectations, play an important role in shaping gender differences in assertiveness. Social norms and gender roles may differ across cultures, leading to differences in assertive expression. It is worth noting that these cultural norms change over time as societies develop (Eagly &amp;</w:t>
      </w:r>
      <w:r w:rsidRPr="00277F86">
        <w:rPr>
          <w:rFonts w:asciiTheme="majorBidi" w:hAnsiTheme="majorBidi" w:cstheme="majorBidi"/>
          <w:sz w:val="24"/>
          <w:szCs w:val="24"/>
        </w:rPr>
        <w:t>Karau</w:t>
      </w:r>
      <w:r w:rsidRPr="00947D44">
        <w:rPr>
          <w:rFonts w:asciiTheme="majorBidi" w:hAnsiTheme="majorBidi" w:cstheme="majorBidi"/>
          <w:sz w:val="24"/>
          <w:szCs w:val="24"/>
        </w:rPr>
        <w:t xml:space="preserve">, </w:t>
      </w:r>
      <w:r>
        <w:rPr>
          <w:rFonts w:asciiTheme="majorBidi" w:hAnsiTheme="majorBidi" w:cstheme="majorBidi"/>
          <w:sz w:val="24"/>
          <w:szCs w:val="24"/>
        </w:rPr>
        <w:t>2002</w:t>
      </w:r>
      <w:r w:rsidRPr="00947D44">
        <w:rPr>
          <w:rFonts w:asciiTheme="majorBidi" w:hAnsiTheme="majorBidi" w:cstheme="majorBidi"/>
          <w:sz w:val="24"/>
          <w:szCs w:val="24"/>
        </w:rPr>
        <w:t xml:space="preserve">).Gender socialization through family, peers and wider society can influence the development of self-confidence. From an early age, children are socialized into gender-specific behaviors and expectations. This socialization affects how assertive and assertive an individual displays in social interactions (Leaper, 2015).Gender socialization through family, peers and wider society can influence the development of self-confidence. From an early age, children are socialized into gender-specific behaviors </w:t>
      </w:r>
      <w:r w:rsidRPr="00947D44">
        <w:rPr>
          <w:rFonts w:asciiTheme="majorBidi" w:hAnsiTheme="majorBidi" w:cstheme="majorBidi"/>
          <w:sz w:val="24"/>
          <w:szCs w:val="24"/>
        </w:rPr>
        <w:lastRenderedPageBreak/>
        <w:t>and expectations. This socialization affects how assertive and assertive an individual displays in social interactions (Leaper, 2015).</w:t>
      </w:r>
    </w:p>
    <w:p w:rsidR="001B76C1" w:rsidRDefault="001B76C1" w:rsidP="005C18D2">
      <w:pPr>
        <w:spacing w:line="480" w:lineRule="auto"/>
        <w:ind w:firstLine="720"/>
        <w:rPr>
          <w:rFonts w:asciiTheme="majorBidi" w:hAnsiTheme="majorBidi" w:cstheme="majorBidi"/>
          <w:sz w:val="24"/>
          <w:szCs w:val="24"/>
        </w:rPr>
      </w:pPr>
      <w:r w:rsidRPr="006707D7">
        <w:rPr>
          <w:rFonts w:asciiTheme="majorBidi" w:hAnsiTheme="majorBidi" w:cstheme="majorBidi"/>
          <w:sz w:val="24"/>
          <w:szCs w:val="24"/>
        </w:rPr>
        <w:t>However, the current study found</w:t>
      </w:r>
      <w:r>
        <w:rPr>
          <w:rFonts w:asciiTheme="majorBidi" w:hAnsiTheme="majorBidi" w:cstheme="majorBidi"/>
          <w:sz w:val="24"/>
          <w:szCs w:val="24"/>
        </w:rPr>
        <w:t xml:space="preserve"> that overprotective parenting</w:t>
      </w:r>
      <w:r w:rsidRPr="006707D7">
        <w:rPr>
          <w:rFonts w:asciiTheme="majorBidi" w:hAnsiTheme="majorBidi" w:cstheme="majorBidi"/>
          <w:sz w:val="24"/>
          <w:szCs w:val="24"/>
        </w:rPr>
        <w:t>, prosocial assertiveness, self-regulating assertiveness, and interpersonal competence assertiveness were not associated with certain demographics such as gender, age, or semester</w:t>
      </w:r>
      <w:r>
        <w:rPr>
          <w:rFonts w:asciiTheme="majorBidi" w:hAnsiTheme="majorBidi" w:cstheme="majorBidi"/>
          <w:sz w:val="24"/>
          <w:szCs w:val="24"/>
        </w:rPr>
        <w:t xml:space="preserve"> </w:t>
      </w:r>
      <w:r w:rsidRPr="006707D7">
        <w:rPr>
          <w:rFonts w:asciiTheme="majorBidi" w:hAnsiTheme="majorBidi" w:cstheme="majorBidi"/>
          <w:sz w:val="24"/>
          <w:szCs w:val="24"/>
        </w:rPr>
        <w:t xml:space="preserve">and it can still provide important and valuable information after </w:t>
      </w:r>
      <w:r w:rsidRPr="006159CE">
        <w:rPr>
          <w:rFonts w:asciiTheme="majorBidi" w:hAnsiTheme="majorBidi" w:cstheme="majorBidi"/>
          <w:sz w:val="24"/>
          <w:szCs w:val="24"/>
        </w:rPr>
        <w:t>analysis</w:t>
      </w:r>
      <w:r w:rsidR="00134A02" w:rsidRPr="006159CE">
        <w:rPr>
          <w:rFonts w:asciiTheme="majorBidi" w:hAnsiTheme="majorBidi" w:cstheme="majorBidi"/>
          <w:sz w:val="24"/>
          <w:szCs w:val="24"/>
        </w:rPr>
        <w:t xml:space="preserve"> </w:t>
      </w:r>
      <w:r w:rsidR="006159CE" w:rsidRPr="006159CE">
        <w:rPr>
          <w:rFonts w:asciiTheme="majorBidi" w:hAnsiTheme="majorBidi" w:cstheme="majorBidi"/>
          <w:sz w:val="24"/>
          <w:szCs w:val="24"/>
        </w:rPr>
        <w:t>(Kivisto et al., 2015)</w:t>
      </w:r>
      <w:r w:rsidRPr="006159CE">
        <w:rPr>
          <w:rFonts w:asciiTheme="majorBidi" w:hAnsiTheme="majorBidi" w:cstheme="majorBidi"/>
          <w:sz w:val="24"/>
          <w:szCs w:val="24"/>
        </w:rPr>
        <w:t>.</w:t>
      </w:r>
      <w:r w:rsidRPr="006707D7">
        <w:rPr>
          <w:rFonts w:asciiTheme="majorBidi" w:hAnsiTheme="majorBidi" w:cstheme="majorBidi"/>
          <w:sz w:val="24"/>
          <w:szCs w:val="24"/>
        </w:rPr>
        <w:t xml:space="preserve"> Since the variables mentioned above were not </w:t>
      </w:r>
      <w:r>
        <w:rPr>
          <w:rFonts w:asciiTheme="majorBidi" w:hAnsiTheme="majorBidi" w:cstheme="majorBidi"/>
          <w:sz w:val="24"/>
          <w:szCs w:val="24"/>
        </w:rPr>
        <w:t>relatedly</w:t>
      </w:r>
      <w:r w:rsidRPr="006707D7">
        <w:rPr>
          <w:rFonts w:asciiTheme="majorBidi" w:hAnsiTheme="majorBidi" w:cstheme="majorBidi"/>
          <w:sz w:val="24"/>
          <w:szCs w:val="24"/>
        </w:rPr>
        <w:t xml:space="preserve"> different from each other, other external factors not considered in the current study may also have influenced the results</w:t>
      </w:r>
      <w:r>
        <w:rPr>
          <w:rFonts w:asciiTheme="majorBidi" w:hAnsiTheme="majorBidi" w:cstheme="majorBidi"/>
          <w:sz w:val="24"/>
          <w:szCs w:val="24"/>
        </w:rPr>
        <w:t xml:space="preserve"> (</w:t>
      </w:r>
      <w:r w:rsidRPr="005361E3">
        <w:rPr>
          <w:rFonts w:asciiTheme="majorBidi" w:hAnsiTheme="majorBidi" w:cstheme="majorBidi"/>
          <w:sz w:val="24"/>
          <w:szCs w:val="24"/>
        </w:rPr>
        <w:t>Fadilah</w:t>
      </w:r>
      <w:r>
        <w:rPr>
          <w:rFonts w:asciiTheme="majorBidi" w:hAnsiTheme="majorBidi" w:cstheme="majorBidi"/>
          <w:sz w:val="24"/>
          <w:szCs w:val="24"/>
        </w:rPr>
        <w:t xml:space="preserve"> et al., 2021)</w:t>
      </w:r>
      <w:r w:rsidRPr="006707D7">
        <w:rPr>
          <w:rFonts w:asciiTheme="majorBidi" w:hAnsiTheme="majorBidi" w:cstheme="majorBidi"/>
          <w:sz w:val="24"/>
          <w:szCs w:val="24"/>
        </w:rPr>
        <w:t xml:space="preserve">. </w:t>
      </w:r>
      <w:r w:rsidR="005C18D2" w:rsidRPr="005C18D2">
        <w:rPr>
          <w:rFonts w:asciiTheme="majorBidi" w:hAnsiTheme="majorBidi" w:cstheme="majorBidi"/>
          <w:sz w:val="24"/>
          <w:szCs w:val="24"/>
        </w:rPr>
        <w:t>It is also possible that the sample size was insufficient to id</w:t>
      </w:r>
      <w:r w:rsidR="005C18D2">
        <w:rPr>
          <w:rFonts w:asciiTheme="majorBidi" w:hAnsiTheme="majorBidi" w:cstheme="majorBidi"/>
          <w:sz w:val="24"/>
          <w:szCs w:val="24"/>
        </w:rPr>
        <w:t>entify a significant difference</w:t>
      </w:r>
      <w:r w:rsidRPr="006707D7">
        <w:rPr>
          <w:rFonts w:asciiTheme="majorBidi" w:hAnsiTheme="majorBidi" w:cstheme="majorBidi"/>
          <w:sz w:val="24"/>
          <w:szCs w:val="24"/>
        </w:rPr>
        <w:t xml:space="preserve">. </w:t>
      </w:r>
    </w:p>
    <w:p w:rsidR="001B76C1" w:rsidRDefault="001B76C1" w:rsidP="001B76C1">
      <w:pPr>
        <w:spacing w:line="480" w:lineRule="auto"/>
        <w:ind w:firstLine="720"/>
        <w:rPr>
          <w:rFonts w:asciiTheme="majorBidi" w:hAnsiTheme="majorBidi" w:cstheme="majorBidi"/>
          <w:sz w:val="24"/>
          <w:szCs w:val="24"/>
        </w:rPr>
      </w:pPr>
      <w:r w:rsidRPr="00365A87">
        <w:rPr>
          <w:rFonts w:asciiTheme="majorBidi" w:hAnsiTheme="majorBidi" w:cstheme="majorBidi"/>
          <w:sz w:val="24"/>
          <w:szCs w:val="24"/>
        </w:rPr>
        <w:t>Early young adulthood students are more assertive towards communicate with their colleagues and others people around</w:t>
      </w:r>
      <w:r>
        <w:rPr>
          <w:rFonts w:asciiTheme="majorBidi" w:hAnsiTheme="majorBidi" w:cstheme="majorBidi"/>
          <w:sz w:val="24"/>
          <w:szCs w:val="24"/>
        </w:rPr>
        <w:t xml:space="preserve">. </w:t>
      </w:r>
      <w:r w:rsidRPr="00314F09">
        <w:rPr>
          <w:rFonts w:asciiTheme="majorBidi" w:hAnsiTheme="majorBidi" w:cstheme="majorBidi"/>
          <w:sz w:val="24"/>
          <w:szCs w:val="24"/>
        </w:rPr>
        <w:t>Early in adulthood, people frequently create a variety of social networks outside of their immediate family</w:t>
      </w:r>
      <w:r w:rsidR="006159CE" w:rsidRPr="006159CE">
        <w:rPr>
          <w:rFonts w:asciiTheme="majorBidi" w:hAnsiTheme="majorBidi" w:cstheme="majorBidi"/>
          <w:sz w:val="24"/>
          <w:szCs w:val="24"/>
        </w:rPr>
        <w:t xml:space="preserve"> (Mousavi et al., 2016)</w:t>
      </w:r>
      <w:r w:rsidRPr="006159CE">
        <w:rPr>
          <w:rFonts w:asciiTheme="majorBidi" w:hAnsiTheme="majorBidi" w:cstheme="majorBidi"/>
          <w:sz w:val="24"/>
          <w:szCs w:val="24"/>
        </w:rPr>
        <w:t xml:space="preserve">. </w:t>
      </w:r>
      <w:r w:rsidRPr="00314F09">
        <w:rPr>
          <w:rFonts w:asciiTheme="majorBidi" w:hAnsiTheme="majorBidi" w:cstheme="majorBidi"/>
          <w:sz w:val="24"/>
          <w:szCs w:val="24"/>
        </w:rPr>
        <w:t>Opportunities for assertive communication may be found when people interact with one another in many social circumstances, including with peers, coworkers, mentors, and other people. Young people may negotiate and communicate themselves well in a variety of social contexts thanks to these encounters (Crocetti et al., 2015).</w:t>
      </w:r>
    </w:p>
    <w:p w:rsidR="001B76C1" w:rsidRDefault="001B76C1" w:rsidP="001B76C1">
      <w:pPr>
        <w:spacing w:line="480" w:lineRule="auto"/>
        <w:ind w:firstLine="720"/>
        <w:rPr>
          <w:rFonts w:asciiTheme="majorBidi" w:hAnsiTheme="majorBidi" w:cstheme="majorBidi"/>
          <w:sz w:val="24"/>
          <w:szCs w:val="24"/>
        </w:rPr>
      </w:pPr>
      <w:r w:rsidRPr="00314F09">
        <w:rPr>
          <w:rFonts w:asciiTheme="majorBidi" w:hAnsiTheme="majorBidi" w:cstheme="majorBidi"/>
          <w:sz w:val="24"/>
          <w:szCs w:val="24"/>
        </w:rPr>
        <w:t xml:space="preserve">Private university students have more overprotective parenting than the government university students according to the mean scores. Students from government universities tend to </w:t>
      </w:r>
      <w:r>
        <w:rPr>
          <w:rFonts w:asciiTheme="majorBidi" w:hAnsiTheme="majorBidi" w:cstheme="majorBidi"/>
          <w:sz w:val="24"/>
          <w:szCs w:val="24"/>
        </w:rPr>
        <w:t xml:space="preserve">have more </w:t>
      </w:r>
      <w:r w:rsidRPr="006159CE">
        <w:rPr>
          <w:rFonts w:asciiTheme="majorBidi" w:hAnsiTheme="majorBidi" w:cstheme="majorBidi"/>
          <w:sz w:val="24"/>
          <w:szCs w:val="24"/>
        </w:rPr>
        <w:t>assertiveness</w:t>
      </w:r>
      <w:r w:rsidR="006159CE" w:rsidRPr="006159CE">
        <w:rPr>
          <w:rFonts w:asciiTheme="majorBidi" w:hAnsiTheme="majorBidi" w:cstheme="majorBidi"/>
          <w:sz w:val="24"/>
          <w:szCs w:val="24"/>
        </w:rPr>
        <w:t xml:space="preserve"> (Walker &amp; Nelson, 2012)</w:t>
      </w:r>
      <w:r w:rsidRPr="006159CE">
        <w:rPr>
          <w:rFonts w:asciiTheme="majorBidi" w:hAnsiTheme="majorBidi" w:cstheme="majorBidi"/>
          <w:sz w:val="24"/>
          <w:szCs w:val="24"/>
        </w:rPr>
        <w:t>.</w:t>
      </w:r>
      <w:r>
        <w:rPr>
          <w:rFonts w:asciiTheme="majorBidi" w:hAnsiTheme="majorBidi" w:cstheme="majorBidi"/>
          <w:sz w:val="24"/>
          <w:szCs w:val="24"/>
        </w:rPr>
        <w:t xml:space="preserve"> </w:t>
      </w:r>
      <w:r w:rsidRPr="00314F09">
        <w:rPr>
          <w:rFonts w:asciiTheme="majorBidi" w:hAnsiTheme="majorBidi" w:cstheme="majorBidi"/>
          <w:sz w:val="24"/>
          <w:szCs w:val="24"/>
        </w:rPr>
        <w:t xml:space="preserve">Through a variety of elements, including academic culture, social relations, and extracurricular activities, the university environment can influence students' assertiveness. Government colleges </w:t>
      </w:r>
      <w:r w:rsidRPr="00314F09">
        <w:rPr>
          <w:rFonts w:asciiTheme="majorBidi" w:hAnsiTheme="majorBidi" w:cstheme="majorBidi"/>
          <w:sz w:val="24"/>
          <w:szCs w:val="24"/>
        </w:rPr>
        <w:lastRenderedPageBreak/>
        <w:t xml:space="preserve">may provide students more opportunity to build assertiveness skills through involvement in debates, group projects, and leadership activities since they frequently have bigger student populations and more diversified social </w:t>
      </w:r>
      <w:r w:rsidR="006159CE" w:rsidRPr="00314F09">
        <w:rPr>
          <w:rFonts w:asciiTheme="majorBidi" w:hAnsiTheme="majorBidi" w:cstheme="majorBidi"/>
          <w:sz w:val="24"/>
          <w:szCs w:val="24"/>
        </w:rPr>
        <w:t>contacts</w:t>
      </w:r>
      <w:r w:rsidR="006159CE">
        <w:rPr>
          <w:rFonts w:asciiTheme="majorBidi" w:hAnsiTheme="majorBidi" w:cstheme="majorBidi"/>
          <w:sz w:val="24"/>
          <w:szCs w:val="24"/>
        </w:rPr>
        <w:t xml:space="preserve"> </w:t>
      </w:r>
      <w:r w:rsidR="006159CE" w:rsidRPr="006159CE">
        <w:rPr>
          <w:rFonts w:asciiTheme="majorBidi" w:hAnsiTheme="majorBidi" w:cstheme="majorBidi"/>
          <w:sz w:val="24"/>
          <w:szCs w:val="24"/>
        </w:rPr>
        <w:t>(Pruitt et al., 2017)</w:t>
      </w:r>
      <w:r w:rsidR="006159CE">
        <w:rPr>
          <w:rFonts w:asciiTheme="majorBidi" w:hAnsiTheme="majorBidi" w:cstheme="majorBidi"/>
          <w:sz w:val="24"/>
          <w:szCs w:val="24"/>
        </w:rPr>
        <w:t xml:space="preserve">. </w:t>
      </w:r>
      <w:r w:rsidRPr="00314F09">
        <w:rPr>
          <w:rFonts w:asciiTheme="majorBidi" w:hAnsiTheme="majorBidi" w:cstheme="majorBidi"/>
          <w:sz w:val="24"/>
          <w:szCs w:val="24"/>
        </w:rPr>
        <w:t>On the other hand, private colleges could employ alternative pedagogical strategies or cultural norms that could have an impact on the development of assertiveness. It is important to understand, nevertheless, that university environments and cultures can</w:t>
      </w:r>
      <w:r>
        <w:rPr>
          <w:rFonts w:asciiTheme="majorBidi" w:hAnsiTheme="majorBidi" w:cstheme="majorBidi"/>
          <w:sz w:val="24"/>
          <w:szCs w:val="24"/>
        </w:rPr>
        <w:t xml:space="preserve"> differ greatly amongst schools (Darling, 1998). </w:t>
      </w:r>
    </w:p>
    <w:p w:rsidR="001B76C1" w:rsidRDefault="001B76C1" w:rsidP="001B76C1">
      <w:pPr>
        <w:spacing w:line="480" w:lineRule="auto"/>
        <w:ind w:firstLine="720"/>
        <w:rPr>
          <w:rFonts w:asciiTheme="majorBidi" w:eastAsia="Calibri" w:hAnsiTheme="majorBidi" w:cstheme="majorBidi"/>
          <w:bCs/>
          <w:sz w:val="24"/>
          <w:szCs w:val="24"/>
        </w:rPr>
      </w:pPr>
      <w:r w:rsidRPr="00787F5C">
        <w:rPr>
          <w:rFonts w:asciiTheme="majorBidi" w:hAnsiTheme="majorBidi" w:cstheme="majorBidi"/>
          <w:color w:val="000000" w:themeColor="text1"/>
          <w:sz w:val="24"/>
          <w:szCs w:val="24"/>
        </w:rPr>
        <w:t xml:space="preserve">There is a </w:t>
      </w:r>
      <w:r>
        <w:rPr>
          <w:rFonts w:asciiTheme="majorBidi" w:hAnsiTheme="majorBidi" w:cstheme="majorBidi"/>
          <w:color w:val="000000" w:themeColor="text1"/>
          <w:sz w:val="24"/>
          <w:szCs w:val="24"/>
        </w:rPr>
        <w:t xml:space="preserve">notable class difference found assertiveness and self-regulation assertiveness in the semesters according to the </w:t>
      </w:r>
      <w:r w:rsidRPr="00787F5C">
        <w:rPr>
          <w:rFonts w:asciiTheme="majorBidi" w:hAnsiTheme="majorBidi" w:cstheme="majorBidi"/>
          <w:color w:val="000000" w:themeColor="text1"/>
          <w:sz w:val="24"/>
          <w:szCs w:val="24"/>
        </w:rPr>
        <w:t xml:space="preserve">scores of </w:t>
      </w:r>
      <w:r>
        <w:rPr>
          <w:rFonts w:asciiTheme="majorBidi" w:hAnsiTheme="majorBidi" w:cstheme="majorBidi"/>
          <w:color w:val="000000" w:themeColor="text1"/>
          <w:sz w:val="24"/>
          <w:szCs w:val="24"/>
        </w:rPr>
        <w:t xml:space="preserve">university students. Students of 4 years tend to have more assertiveness and self-regulation assertiveness as compared to other educational years. </w:t>
      </w:r>
      <w:r w:rsidR="006159CE">
        <w:rPr>
          <w:rFonts w:asciiTheme="majorBidi" w:hAnsiTheme="majorBidi" w:cstheme="majorBidi"/>
          <w:color w:val="000000" w:themeColor="text1"/>
          <w:sz w:val="24"/>
          <w:szCs w:val="24"/>
        </w:rPr>
        <w:t>According to Kouros and Colleagues (2017) t</w:t>
      </w:r>
      <w:r>
        <w:rPr>
          <w:rFonts w:asciiTheme="majorBidi" w:hAnsiTheme="majorBidi" w:cstheme="majorBidi"/>
          <w:color w:val="000000" w:themeColor="text1"/>
          <w:sz w:val="24"/>
          <w:szCs w:val="24"/>
        </w:rPr>
        <w:t xml:space="preserve">his is due to the exposure, academic achievement, learning, and sharing characters with peers in the educational settings and surrounding. </w:t>
      </w:r>
      <w:r w:rsidRPr="003B7137">
        <w:rPr>
          <w:rFonts w:asciiTheme="majorBidi" w:hAnsiTheme="majorBidi" w:cstheme="majorBidi"/>
          <w:color w:val="000000" w:themeColor="text1"/>
          <w:sz w:val="24"/>
          <w:szCs w:val="24"/>
        </w:rPr>
        <w:t>As students’ progress through their academic journey, they accumulate knowledge, skills and experiences that contribute to their confidence and self-regulation</w:t>
      </w:r>
      <w:r w:rsidR="006159CE" w:rsidRPr="006159CE">
        <w:t xml:space="preserve"> </w:t>
      </w:r>
      <w:r w:rsidR="006159CE" w:rsidRPr="006159CE">
        <w:rPr>
          <w:rFonts w:asciiTheme="majorBidi" w:hAnsiTheme="majorBidi" w:cstheme="majorBidi"/>
          <w:color w:val="000000" w:themeColor="text1"/>
          <w:sz w:val="24"/>
          <w:szCs w:val="24"/>
        </w:rPr>
        <w:t>(Liem et al., 2010)</w:t>
      </w:r>
      <w:r w:rsidRPr="003B7137">
        <w:rPr>
          <w:rFonts w:asciiTheme="majorBidi" w:hAnsiTheme="majorBidi" w:cstheme="majorBidi"/>
          <w:color w:val="000000" w:themeColor="text1"/>
          <w:sz w:val="24"/>
          <w:szCs w:val="24"/>
        </w:rPr>
        <w:t xml:space="preserve"> Years of higher education often provide additional opportunities to be exposed to a variety of academic challenges, group projects, presentations and interactions with peers and staff. These experiences can enhance self-confidence, assertiveness, and the ability to effectively regulate one's behavior (Pintrich, 2000).The university environment provides a unique setting for socializing and peer interaction. As students spend more time in higher education, they are exposed to different perspectives, engage in collaborative work, and have the opportunity to learn from their peers</w:t>
      </w:r>
      <w:r w:rsidR="006159CE">
        <w:rPr>
          <w:rFonts w:asciiTheme="majorBidi" w:hAnsiTheme="majorBidi" w:cstheme="majorBidi"/>
          <w:color w:val="000000" w:themeColor="text1"/>
          <w:sz w:val="24"/>
          <w:szCs w:val="24"/>
        </w:rPr>
        <w:t xml:space="preserve"> (Muris et al., </w:t>
      </w:r>
      <w:r w:rsidR="006159CE" w:rsidRPr="006159CE">
        <w:rPr>
          <w:rFonts w:asciiTheme="majorBidi" w:hAnsiTheme="majorBidi" w:cstheme="majorBidi"/>
          <w:color w:val="000000" w:themeColor="text1"/>
          <w:sz w:val="24"/>
          <w:szCs w:val="24"/>
        </w:rPr>
        <w:t>2003</w:t>
      </w:r>
      <w:r w:rsidR="006159CE">
        <w:rPr>
          <w:rFonts w:asciiTheme="majorBidi" w:hAnsiTheme="majorBidi" w:cstheme="majorBidi"/>
          <w:color w:val="000000" w:themeColor="text1"/>
          <w:sz w:val="24"/>
          <w:szCs w:val="24"/>
        </w:rPr>
        <w:t>)</w:t>
      </w:r>
      <w:r w:rsidRPr="003B7137">
        <w:rPr>
          <w:rFonts w:asciiTheme="majorBidi" w:hAnsiTheme="majorBidi" w:cstheme="majorBidi"/>
          <w:color w:val="000000" w:themeColor="text1"/>
          <w:sz w:val="24"/>
          <w:szCs w:val="24"/>
        </w:rPr>
        <w:t xml:space="preserve">. These interactions develop self-confidence and self-regulation skills in students as they navigate group dynamics, express </w:t>
      </w:r>
      <w:r w:rsidRPr="003B7137">
        <w:rPr>
          <w:rFonts w:asciiTheme="majorBidi" w:hAnsiTheme="majorBidi" w:cstheme="majorBidi"/>
          <w:color w:val="000000" w:themeColor="text1"/>
          <w:sz w:val="24"/>
          <w:szCs w:val="24"/>
        </w:rPr>
        <w:lastRenderedPageBreak/>
        <w:t xml:space="preserve">their views, and develop effective communication strategies (Kuncel et al., 2005).The </w:t>
      </w:r>
      <w:r>
        <w:rPr>
          <w:rFonts w:asciiTheme="majorBidi" w:hAnsiTheme="majorBidi" w:cstheme="majorBidi"/>
          <w:color w:val="000000" w:themeColor="text1"/>
          <w:sz w:val="24"/>
          <w:szCs w:val="24"/>
        </w:rPr>
        <w:t>university</w:t>
      </w:r>
      <w:r w:rsidRPr="003B7137">
        <w:rPr>
          <w:rFonts w:asciiTheme="majorBidi" w:hAnsiTheme="majorBidi" w:cstheme="majorBidi"/>
          <w:color w:val="000000" w:themeColor="text1"/>
          <w:sz w:val="24"/>
          <w:szCs w:val="24"/>
        </w:rPr>
        <w:t xml:space="preserve"> experience is a time of personal and intellectual growth. As students’ progress through the school year, they experience important developmental milestones that contribute to their overall self-confidence and self-regulation</w:t>
      </w:r>
      <w:r w:rsidR="006159CE">
        <w:rPr>
          <w:rFonts w:asciiTheme="majorBidi" w:hAnsiTheme="majorBidi" w:cstheme="majorBidi"/>
          <w:color w:val="000000" w:themeColor="text1"/>
          <w:sz w:val="24"/>
          <w:szCs w:val="24"/>
        </w:rPr>
        <w:t xml:space="preserve"> </w:t>
      </w:r>
      <w:r w:rsidR="006159CE" w:rsidRPr="006159CE">
        <w:rPr>
          <w:rFonts w:asciiTheme="majorBidi" w:hAnsiTheme="majorBidi" w:cstheme="majorBidi"/>
          <w:color w:val="000000" w:themeColor="text1"/>
          <w:sz w:val="24"/>
          <w:szCs w:val="24"/>
        </w:rPr>
        <w:t>(Yagon, 2011)</w:t>
      </w:r>
      <w:r w:rsidR="006159CE">
        <w:rPr>
          <w:rFonts w:asciiTheme="majorBidi" w:hAnsiTheme="majorBidi" w:cstheme="majorBidi"/>
          <w:color w:val="000000" w:themeColor="text1"/>
          <w:sz w:val="24"/>
          <w:szCs w:val="24"/>
        </w:rPr>
        <w:t xml:space="preserve">. </w:t>
      </w:r>
      <w:r w:rsidRPr="003B7137">
        <w:rPr>
          <w:rFonts w:asciiTheme="majorBidi" w:hAnsiTheme="majorBidi" w:cstheme="majorBidi"/>
          <w:color w:val="000000" w:themeColor="text1"/>
          <w:sz w:val="24"/>
          <w:szCs w:val="24"/>
        </w:rPr>
        <w:t>They gain a better understanding of their strengths, interests, and goals, which can positively affect their confidence and ability to regulate thoughts, emotio</w:t>
      </w:r>
      <w:r>
        <w:rPr>
          <w:rFonts w:asciiTheme="majorBidi" w:hAnsiTheme="majorBidi" w:cstheme="majorBidi"/>
          <w:color w:val="000000" w:themeColor="text1"/>
          <w:sz w:val="24"/>
          <w:szCs w:val="24"/>
        </w:rPr>
        <w:t>ns, and behavior (Arnett, 2000)</w:t>
      </w:r>
      <w:r w:rsidRPr="00A00506">
        <w:rPr>
          <w:rFonts w:asciiTheme="majorBidi" w:eastAsia="Calibri" w:hAnsiTheme="majorBidi" w:cstheme="majorBidi"/>
          <w:bCs/>
          <w:sz w:val="24"/>
          <w:szCs w:val="24"/>
        </w:rPr>
        <w:t>.</w:t>
      </w:r>
    </w:p>
    <w:p w:rsidR="001B76C1" w:rsidRDefault="001B76C1" w:rsidP="001B76C1">
      <w:pPr>
        <w:spacing w:line="480" w:lineRule="auto"/>
        <w:rPr>
          <w:rFonts w:asciiTheme="majorBidi" w:eastAsia="Calibri" w:hAnsiTheme="majorBidi" w:cstheme="majorBidi"/>
          <w:b/>
          <w:sz w:val="24"/>
          <w:szCs w:val="24"/>
        </w:rPr>
        <w:sectPr w:rsidR="001B76C1" w:rsidSect="00353466">
          <w:headerReference w:type="default" r:id="rId43"/>
          <w:pgSz w:w="12240" w:h="15840"/>
          <w:pgMar w:top="1440" w:right="1440" w:bottom="1440" w:left="2160" w:header="720" w:footer="720" w:gutter="0"/>
          <w:pgNumType w:start="63"/>
          <w:cols w:space="720"/>
          <w:docGrid w:linePitch="360"/>
        </w:sectPr>
      </w:pPr>
    </w:p>
    <w:p w:rsidR="001B76C1" w:rsidRDefault="001B76C1" w:rsidP="001B76C1">
      <w:pPr>
        <w:spacing w:line="480" w:lineRule="auto"/>
        <w:rPr>
          <w:rFonts w:asciiTheme="majorBidi" w:eastAsia="Calibri" w:hAnsiTheme="majorBidi" w:cstheme="majorBidi"/>
          <w:b/>
          <w:sz w:val="24"/>
          <w:szCs w:val="24"/>
        </w:rPr>
      </w:pPr>
      <w:r w:rsidRPr="001E02EE">
        <w:rPr>
          <w:rFonts w:asciiTheme="majorBidi" w:eastAsia="Calibri" w:hAnsiTheme="majorBidi" w:cstheme="majorBidi"/>
          <w:b/>
          <w:sz w:val="24"/>
          <w:szCs w:val="24"/>
        </w:rPr>
        <w:lastRenderedPageBreak/>
        <w:t>Conclusion</w:t>
      </w:r>
    </w:p>
    <w:p w:rsidR="001B76C1" w:rsidRPr="001E56E9" w:rsidRDefault="001B76C1" w:rsidP="005C18D2">
      <w:pPr>
        <w:spacing w:line="480" w:lineRule="auto"/>
        <w:rPr>
          <w:rFonts w:asciiTheme="majorBidi" w:eastAsia="Calibri" w:hAnsiTheme="majorBidi" w:cstheme="majorBidi"/>
          <w:bCs/>
          <w:sz w:val="24"/>
          <w:szCs w:val="24"/>
        </w:rPr>
        <w:sectPr w:rsidR="001B76C1" w:rsidRPr="001E56E9" w:rsidSect="00017ED4">
          <w:headerReference w:type="default" r:id="rId44"/>
          <w:pgSz w:w="12240" w:h="15840"/>
          <w:pgMar w:top="1440" w:right="1440" w:bottom="1440" w:left="2160" w:header="720" w:footer="720" w:gutter="0"/>
          <w:cols w:space="720"/>
          <w:docGrid w:linePitch="360"/>
        </w:sectPr>
      </w:pPr>
      <w:r w:rsidRPr="00092D5A">
        <w:rPr>
          <w:rFonts w:asciiTheme="majorBidi" w:eastAsia="Calibri" w:hAnsiTheme="majorBidi" w:cstheme="majorBidi"/>
          <w:bCs/>
          <w:sz w:val="24"/>
          <w:szCs w:val="24"/>
        </w:rPr>
        <w:tab/>
        <w:t xml:space="preserve">In conclusion, this study sheds important light on the connections between overprotective parenting, identity </w:t>
      </w:r>
      <w:r>
        <w:rPr>
          <w:rFonts w:asciiTheme="majorBidi" w:eastAsia="Calibri" w:hAnsiTheme="majorBidi" w:cstheme="majorBidi"/>
          <w:bCs/>
          <w:sz w:val="24"/>
          <w:szCs w:val="24"/>
        </w:rPr>
        <w:t>formation, and assertiveness of university students</w:t>
      </w:r>
      <w:r w:rsidRPr="00092D5A">
        <w:rPr>
          <w:rFonts w:asciiTheme="majorBidi" w:eastAsia="Calibri" w:hAnsiTheme="majorBidi" w:cstheme="majorBidi"/>
          <w:bCs/>
          <w:sz w:val="24"/>
          <w:szCs w:val="24"/>
        </w:rPr>
        <w:t xml:space="preserve">. According to research, </w:t>
      </w:r>
      <w:r>
        <w:rPr>
          <w:rFonts w:asciiTheme="majorBidi" w:eastAsia="Calibri" w:hAnsiTheme="majorBidi" w:cstheme="majorBidi"/>
          <w:bCs/>
          <w:sz w:val="24"/>
          <w:szCs w:val="24"/>
        </w:rPr>
        <w:t>student’s</w:t>
      </w:r>
      <w:r w:rsidRPr="00092D5A">
        <w:rPr>
          <w:rFonts w:asciiTheme="majorBidi" w:eastAsia="Calibri" w:hAnsiTheme="majorBidi" w:cstheme="majorBidi"/>
          <w:bCs/>
          <w:sz w:val="24"/>
          <w:szCs w:val="24"/>
        </w:rPr>
        <w:t xml:space="preserve"> development of their identities and levels of </w:t>
      </w:r>
      <w:r>
        <w:rPr>
          <w:rFonts w:asciiTheme="majorBidi" w:eastAsia="Calibri" w:hAnsiTheme="majorBidi" w:cstheme="majorBidi"/>
          <w:bCs/>
          <w:sz w:val="24"/>
          <w:szCs w:val="24"/>
        </w:rPr>
        <w:t xml:space="preserve">assertiveness </w:t>
      </w:r>
      <w:r w:rsidRPr="00092D5A">
        <w:rPr>
          <w:rFonts w:asciiTheme="majorBidi" w:eastAsia="Calibri" w:hAnsiTheme="majorBidi" w:cstheme="majorBidi"/>
          <w:bCs/>
          <w:sz w:val="24"/>
          <w:szCs w:val="24"/>
        </w:rPr>
        <w:t xml:space="preserve">are significantly impacted by overly protective parenting throughout their formative years. </w:t>
      </w:r>
      <w:r w:rsidRPr="00F3117B">
        <w:rPr>
          <w:rFonts w:asciiTheme="majorBidi" w:eastAsia="Calibri" w:hAnsiTheme="majorBidi" w:cstheme="majorBidi"/>
          <w:bCs/>
          <w:sz w:val="24"/>
          <w:szCs w:val="24"/>
        </w:rPr>
        <w:t xml:space="preserve">This research leads to the conclusion that </w:t>
      </w:r>
      <w:r>
        <w:rPr>
          <w:rFonts w:asciiTheme="majorBidi" w:eastAsia="Calibri" w:hAnsiTheme="majorBidi" w:cstheme="majorBidi"/>
          <w:bCs/>
          <w:sz w:val="24"/>
          <w:szCs w:val="24"/>
        </w:rPr>
        <w:t>overprotective</w:t>
      </w:r>
      <w:r w:rsidRPr="00F3117B">
        <w:rPr>
          <w:rFonts w:asciiTheme="majorBidi" w:eastAsia="Calibri" w:hAnsiTheme="majorBidi" w:cstheme="majorBidi"/>
          <w:bCs/>
          <w:sz w:val="24"/>
          <w:szCs w:val="24"/>
        </w:rPr>
        <w:t xml:space="preserve"> parenting is harmful to </w:t>
      </w:r>
      <w:r>
        <w:rPr>
          <w:rFonts w:asciiTheme="majorBidi" w:eastAsia="Calibri" w:hAnsiTheme="majorBidi" w:cstheme="majorBidi"/>
          <w:bCs/>
          <w:sz w:val="24"/>
          <w:szCs w:val="24"/>
        </w:rPr>
        <w:t>adults</w:t>
      </w:r>
      <w:r w:rsidRPr="00F3117B">
        <w:rPr>
          <w:rFonts w:asciiTheme="majorBidi" w:eastAsia="Calibri" w:hAnsiTheme="majorBidi" w:cstheme="majorBidi"/>
          <w:bCs/>
          <w:sz w:val="24"/>
          <w:szCs w:val="24"/>
        </w:rPr>
        <w:t>' mental health and is connected with</w:t>
      </w:r>
      <w:r>
        <w:rPr>
          <w:rFonts w:asciiTheme="majorBidi" w:eastAsia="Calibri" w:hAnsiTheme="majorBidi" w:cstheme="majorBidi"/>
          <w:bCs/>
          <w:sz w:val="24"/>
          <w:szCs w:val="24"/>
        </w:rPr>
        <w:t xml:space="preserve"> adults</w:t>
      </w:r>
      <w:r w:rsidRPr="00F3117B">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identity</w:t>
      </w:r>
      <w:r w:rsidRPr="00F3117B">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 xml:space="preserve">and assertiveness </w:t>
      </w:r>
      <w:r w:rsidRPr="00F3117B">
        <w:rPr>
          <w:rFonts w:asciiTheme="majorBidi" w:eastAsia="Calibri" w:hAnsiTheme="majorBidi" w:cstheme="majorBidi"/>
          <w:bCs/>
          <w:sz w:val="24"/>
          <w:szCs w:val="24"/>
        </w:rPr>
        <w:t xml:space="preserve">for </w:t>
      </w:r>
      <w:r>
        <w:rPr>
          <w:rFonts w:asciiTheme="majorBidi" w:eastAsia="Calibri" w:hAnsiTheme="majorBidi" w:cstheme="majorBidi"/>
          <w:bCs/>
          <w:sz w:val="24"/>
          <w:szCs w:val="24"/>
        </w:rPr>
        <w:t>development</w:t>
      </w:r>
      <w:r w:rsidRPr="00F3117B">
        <w:rPr>
          <w:rFonts w:asciiTheme="majorBidi" w:eastAsia="Calibri" w:hAnsiTheme="majorBidi" w:cstheme="majorBidi"/>
          <w:bCs/>
          <w:sz w:val="24"/>
          <w:szCs w:val="24"/>
        </w:rPr>
        <w:t xml:space="preserve"> is impacted. For parents and others, this overprotective parenting style probably appears to be beneficial, but it has likely resulted in a variety of problematic behaviours and psychological problems a</w:t>
      </w:r>
      <w:r w:rsidR="00DC2E50">
        <w:rPr>
          <w:rFonts w:asciiTheme="majorBidi" w:eastAsia="Calibri" w:hAnsiTheme="majorBidi" w:cstheme="majorBidi"/>
          <w:bCs/>
          <w:sz w:val="24"/>
          <w:szCs w:val="24"/>
        </w:rPr>
        <w:t>mong teenagers and adults. Keeping</w:t>
      </w:r>
      <w:r>
        <w:rPr>
          <w:rFonts w:asciiTheme="majorBidi" w:eastAsia="Calibri" w:hAnsiTheme="majorBidi" w:cstheme="majorBidi"/>
          <w:bCs/>
          <w:sz w:val="24"/>
          <w:szCs w:val="24"/>
        </w:rPr>
        <w:t xml:space="preserve"> in view about the previous literature it is </w:t>
      </w:r>
      <w:r w:rsidRPr="00402AF5">
        <w:rPr>
          <w:rFonts w:asciiTheme="majorBidi" w:eastAsia="Calibri" w:hAnsiTheme="majorBidi" w:cstheme="majorBidi"/>
          <w:bCs/>
          <w:sz w:val="24"/>
          <w:szCs w:val="24"/>
        </w:rPr>
        <w:t xml:space="preserve">demonstrating the need to stop using this </w:t>
      </w:r>
      <w:r>
        <w:rPr>
          <w:rFonts w:asciiTheme="majorBidi" w:eastAsia="Calibri" w:hAnsiTheme="majorBidi" w:cstheme="majorBidi"/>
          <w:bCs/>
          <w:sz w:val="24"/>
          <w:szCs w:val="24"/>
        </w:rPr>
        <w:t>overprotective</w:t>
      </w:r>
      <w:r w:rsidRPr="00402AF5">
        <w:rPr>
          <w:rFonts w:asciiTheme="majorBidi" w:eastAsia="Calibri" w:hAnsiTheme="majorBidi" w:cstheme="majorBidi"/>
          <w:bCs/>
          <w:sz w:val="24"/>
          <w:szCs w:val="24"/>
        </w:rPr>
        <w:t xml:space="preserve"> parenting approach that is popular</w:t>
      </w:r>
      <w:r>
        <w:rPr>
          <w:rFonts w:asciiTheme="majorBidi" w:eastAsia="Calibri" w:hAnsiTheme="majorBidi" w:cstheme="majorBidi"/>
          <w:bCs/>
          <w:sz w:val="24"/>
          <w:szCs w:val="24"/>
        </w:rPr>
        <w:t xml:space="preserve"> especially in collectivistic cultures</w:t>
      </w:r>
      <w:r w:rsidRPr="00402AF5">
        <w:rPr>
          <w:rFonts w:asciiTheme="majorBidi" w:eastAsia="Calibri" w:hAnsiTheme="majorBidi" w:cstheme="majorBidi"/>
          <w:bCs/>
          <w:sz w:val="24"/>
          <w:szCs w:val="24"/>
        </w:rPr>
        <w:t xml:space="preserve">. </w:t>
      </w:r>
      <w:r w:rsidR="005C18D2" w:rsidRPr="005C18D2">
        <w:rPr>
          <w:rFonts w:asciiTheme="majorBidi" w:eastAsia="Calibri" w:hAnsiTheme="majorBidi" w:cstheme="majorBidi"/>
          <w:bCs/>
          <w:sz w:val="24"/>
          <w:szCs w:val="24"/>
        </w:rPr>
        <w:t>This finding adds to the growing body of scholarship on the topic and broadens our understanding of the concept of overprotective parenting.</w:t>
      </w:r>
      <w:r w:rsidRPr="00402AF5">
        <w:rPr>
          <w:rFonts w:asciiTheme="majorBidi" w:eastAsia="Calibri" w:hAnsiTheme="majorBidi" w:cstheme="majorBidi"/>
          <w:bCs/>
          <w:sz w:val="24"/>
          <w:szCs w:val="24"/>
        </w:rPr>
        <w:t xml:space="preserve"> </w:t>
      </w:r>
      <w:r w:rsidR="00DC2E50">
        <w:rPr>
          <w:rFonts w:asciiTheme="majorBidi" w:eastAsia="Calibri" w:hAnsiTheme="majorBidi" w:cstheme="majorBidi"/>
          <w:bCs/>
          <w:sz w:val="24"/>
          <w:szCs w:val="24"/>
        </w:rPr>
        <w:t xml:space="preserve">The </w:t>
      </w:r>
      <w:r w:rsidR="00ED57D7">
        <w:rPr>
          <w:rFonts w:asciiTheme="majorBidi" w:eastAsia="Calibri" w:hAnsiTheme="majorBidi" w:cstheme="majorBidi"/>
          <w:bCs/>
          <w:sz w:val="24"/>
          <w:szCs w:val="24"/>
        </w:rPr>
        <w:t>research</w:t>
      </w:r>
      <w:r w:rsidR="00DC2E50">
        <w:rPr>
          <w:rFonts w:asciiTheme="majorBidi" w:eastAsia="Calibri" w:hAnsiTheme="majorBidi" w:cstheme="majorBidi"/>
          <w:bCs/>
          <w:sz w:val="24"/>
          <w:szCs w:val="24"/>
        </w:rPr>
        <w:t xml:space="preserve"> </w:t>
      </w:r>
      <w:r w:rsidRPr="00402AF5">
        <w:rPr>
          <w:rFonts w:asciiTheme="majorBidi" w:eastAsia="Calibri" w:hAnsiTheme="majorBidi" w:cstheme="majorBidi"/>
          <w:bCs/>
          <w:sz w:val="24"/>
          <w:szCs w:val="24"/>
        </w:rPr>
        <w:t>strengthened the significanc</w:t>
      </w:r>
      <w:r w:rsidR="00DC2E50">
        <w:rPr>
          <w:rFonts w:asciiTheme="majorBidi" w:eastAsia="Calibri" w:hAnsiTheme="majorBidi" w:cstheme="majorBidi"/>
          <w:bCs/>
          <w:sz w:val="24"/>
          <w:szCs w:val="24"/>
        </w:rPr>
        <w:t>e of avoiding such</w:t>
      </w:r>
      <w:r w:rsidRPr="00402AF5">
        <w:rPr>
          <w:rFonts w:asciiTheme="majorBidi" w:eastAsia="Calibri" w:hAnsiTheme="majorBidi" w:cstheme="majorBidi"/>
          <w:bCs/>
          <w:sz w:val="24"/>
          <w:szCs w:val="24"/>
        </w:rPr>
        <w:t xml:space="preserve"> parenting style and upholding </w:t>
      </w:r>
      <w:r w:rsidR="00DC2E50">
        <w:rPr>
          <w:rFonts w:asciiTheme="majorBidi" w:eastAsia="Calibri" w:hAnsiTheme="majorBidi" w:cstheme="majorBidi"/>
          <w:bCs/>
          <w:sz w:val="24"/>
          <w:szCs w:val="24"/>
        </w:rPr>
        <w:t>authoritative</w:t>
      </w:r>
      <w:r w:rsidRPr="00402AF5">
        <w:rPr>
          <w:rFonts w:asciiTheme="majorBidi" w:eastAsia="Calibri" w:hAnsiTheme="majorBidi" w:cstheme="majorBidi"/>
          <w:bCs/>
          <w:sz w:val="24"/>
          <w:szCs w:val="24"/>
        </w:rPr>
        <w:t xml:space="preserve"> parenting by achieving a satisfactory balance between affection and authority. </w:t>
      </w:r>
      <w:r w:rsidR="00DC2E50">
        <w:rPr>
          <w:rFonts w:asciiTheme="majorBidi" w:eastAsia="Calibri" w:hAnsiTheme="majorBidi" w:cstheme="majorBidi"/>
          <w:bCs/>
          <w:sz w:val="24"/>
          <w:szCs w:val="24"/>
        </w:rPr>
        <w:t>The</w:t>
      </w:r>
      <w:r w:rsidRPr="00402AF5">
        <w:rPr>
          <w:rFonts w:asciiTheme="majorBidi" w:eastAsia="Calibri" w:hAnsiTheme="majorBidi" w:cstheme="majorBidi"/>
          <w:bCs/>
          <w:sz w:val="24"/>
          <w:szCs w:val="24"/>
        </w:rPr>
        <w:t xml:space="preserve"> findings, might also be a great first step for parents in encouraging the art of independence.</w:t>
      </w:r>
    </w:p>
    <w:p w:rsidR="001B76C1" w:rsidRDefault="001B76C1" w:rsidP="00DC2E50">
      <w:pPr>
        <w:tabs>
          <w:tab w:val="center" w:pos="4320"/>
        </w:tabs>
        <w:spacing w:line="480" w:lineRule="auto"/>
        <w:rPr>
          <w:rFonts w:asciiTheme="majorBidi" w:eastAsia="Calibri" w:hAnsiTheme="majorBidi" w:cstheme="majorBidi"/>
          <w:b/>
          <w:sz w:val="24"/>
          <w:szCs w:val="24"/>
        </w:rPr>
      </w:pPr>
      <w:r>
        <w:rPr>
          <w:rFonts w:asciiTheme="majorBidi" w:eastAsia="Calibri" w:hAnsiTheme="majorBidi" w:cstheme="majorBidi"/>
          <w:b/>
          <w:sz w:val="24"/>
          <w:szCs w:val="24"/>
        </w:rPr>
        <w:lastRenderedPageBreak/>
        <w:t>Limitations</w:t>
      </w:r>
      <w:r w:rsidR="00DC2E50">
        <w:rPr>
          <w:rFonts w:asciiTheme="majorBidi" w:eastAsia="Calibri" w:hAnsiTheme="majorBidi" w:cstheme="majorBidi"/>
          <w:b/>
          <w:sz w:val="24"/>
          <w:szCs w:val="24"/>
        </w:rPr>
        <w:tab/>
      </w:r>
    </w:p>
    <w:p w:rsidR="001B76C1" w:rsidRDefault="001B76C1" w:rsidP="001B76C1">
      <w:pPr>
        <w:pStyle w:val="ListParagraph"/>
        <w:numPr>
          <w:ilvl w:val="0"/>
          <w:numId w:val="5"/>
        </w:numPr>
        <w:spacing w:line="480" w:lineRule="auto"/>
        <w:rPr>
          <w:rFonts w:asciiTheme="majorBidi" w:eastAsia="Calibri" w:hAnsiTheme="majorBidi" w:cstheme="majorBidi"/>
          <w:bCs/>
          <w:sz w:val="24"/>
          <w:szCs w:val="24"/>
        </w:rPr>
      </w:pPr>
      <w:r w:rsidRPr="00464D9B">
        <w:rPr>
          <w:rFonts w:asciiTheme="majorBidi" w:eastAsia="Calibri" w:hAnsiTheme="majorBidi" w:cstheme="majorBidi"/>
          <w:bCs/>
          <w:sz w:val="24"/>
          <w:szCs w:val="24"/>
        </w:rPr>
        <w:t xml:space="preserve">Lack of </w:t>
      </w:r>
      <w:r>
        <w:rPr>
          <w:rFonts w:asciiTheme="majorBidi" w:eastAsia="Calibri" w:hAnsiTheme="majorBidi" w:cstheme="majorBidi"/>
          <w:bCs/>
          <w:sz w:val="24"/>
          <w:szCs w:val="24"/>
        </w:rPr>
        <w:t>diversity in the sample e.g.</w:t>
      </w:r>
      <w:r w:rsidRPr="00464D9B">
        <w:rPr>
          <w:rFonts w:asciiTheme="majorBidi" w:eastAsia="Calibri" w:hAnsiTheme="majorBidi" w:cstheme="majorBidi"/>
          <w:bCs/>
          <w:sz w:val="24"/>
          <w:szCs w:val="24"/>
        </w:rPr>
        <w:t xml:space="preserve"> one particular age group, one particular gender, or one </w:t>
      </w:r>
      <w:r>
        <w:rPr>
          <w:rFonts w:asciiTheme="majorBidi" w:eastAsia="Calibri" w:hAnsiTheme="majorBidi" w:cstheme="majorBidi"/>
          <w:bCs/>
          <w:sz w:val="24"/>
          <w:szCs w:val="24"/>
        </w:rPr>
        <w:t>particular cultural background.</w:t>
      </w:r>
    </w:p>
    <w:p w:rsidR="001B76C1" w:rsidRPr="00A413EC" w:rsidRDefault="001B76C1" w:rsidP="001B76C1">
      <w:pPr>
        <w:pStyle w:val="ListParagraph"/>
        <w:numPr>
          <w:ilvl w:val="0"/>
          <w:numId w:val="5"/>
        </w:numPr>
        <w:spacing w:line="480" w:lineRule="auto"/>
        <w:rPr>
          <w:rFonts w:asciiTheme="majorBidi" w:eastAsia="Calibri" w:hAnsiTheme="majorBidi" w:cstheme="majorBidi"/>
          <w:bCs/>
          <w:sz w:val="24"/>
          <w:szCs w:val="24"/>
        </w:rPr>
      </w:pPr>
      <w:r w:rsidRPr="00A413EC">
        <w:rPr>
          <w:rFonts w:asciiTheme="majorBidi" w:eastAsia="Calibri" w:hAnsiTheme="majorBidi" w:cstheme="majorBidi"/>
          <w:bCs/>
          <w:sz w:val="24"/>
          <w:szCs w:val="24"/>
        </w:rPr>
        <w:t>Inability to control extraneous factors</w:t>
      </w:r>
      <w:r>
        <w:rPr>
          <w:rFonts w:asciiTheme="majorBidi" w:eastAsia="Calibri" w:hAnsiTheme="majorBidi" w:cstheme="majorBidi"/>
          <w:bCs/>
          <w:sz w:val="24"/>
          <w:szCs w:val="24"/>
        </w:rPr>
        <w:t>/</w:t>
      </w:r>
      <w:r w:rsidRPr="00A413EC">
        <w:rPr>
          <w:rFonts w:asciiTheme="majorBidi" w:eastAsia="Calibri" w:hAnsiTheme="majorBidi" w:cstheme="majorBidi"/>
          <w:bCs/>
          <w:sz w:val="24"/>
          <w:szCs w:val="24"/>
        </w:rPr>
        <w:t xml:space="preserve"> confounding factors can be introduced by elements like participant behaviour, the environment, or outside events, which restrict the capacity to establish causal links.</w:t>
      </w:r>
    </w:p>
    <w:p w:rsidR="001B76C1" w:rsidRDefault="001B76C1" w:rsidP="001B76C1">
      <w:pPr>
        <w:pStyle w:val="ListParagraph"/>
        <w:numPr>
          <w:ilvl w:val="0"/>
          <w:numId w:val="5"/>
        </w:numPr>
        <w:spacing w:line="480" w:lineRule="auto"/>
        <w:rPr>
          <w:rFonts w:asciiTheme="majorBidi" w:eastAsia="Calibri" w:hAnsiTheme="majorBidi" w:cstheme="majorBidi"/>
          <w:bCs/>
          <w:sz w:val="24"/>
          <w:szCs w:val="24"/>
        </w:rPr>
      </w:pPr>
      <w:r w:rsidRPr="002B74D2">
        <w:rPr>
          <w:rFonts w:asciiTheme="majorBidi" w:eastAsia="Calibri" w:hAnsiTheme="majorBidi" w:cstheme="majorBidi"/>
          <w:bCs/>
          <w:sz w:val="24"/>
          <w:szCs w:val="24"/>
        </w:rPr>
        <w:t>The study concentrated pr</w:t>
      </w:r>
      <w:r>
        <w:rPr>
          <w:rFonts w:asciiTheme="majorBidi" w:eastAsia="Calibri" w:hAnsiTheme="majorBidi" w:cstheme="majorBidi"/>
          <w:bCs/>
          <w:sz w:val="24"/>
          <w:szCs w:val="24"/>
        </w:rPr>
        <w:t xml:space="preserve">imarily on </w:t>
      </w:r>
      <w:r w:rsidRPr="00092D5A">
        <w:rPr>
          <w:rFonts w:asciiTheme="majorBidi" w:eastAsia="Calibri" w:hAnsiTheme="majorBidi" w:cstheme="majorBidi"/>
          <w:bCs/>
          <w:sz w:val="24"/>
          <w:szCs w:val="24"/>
        </w:rPr>
        <w:t>overprotective parenting</w:t>
      </w:r>
      <w:r>
        <w:rPr>
          <w:rFonts w:asciiTheme="majorBidi" w:eastAsia="Calibri" w:hAnsiTheme="majorBidi" w:cstheme="majorBidi"/>
          <w:bCs/>
          <w:sz w:val="24"/>
          <w:szCs w:val="24"/>
        </w:rPr>
        <w:t>,</w:t>
      </w:r>
      <w:r w:rsidRPr="00092D5A">
        <w:rPr>
          <w:rFonts w:asciiTheme="majorBidi" w:eastAsia="Calibri" w:hAnsiTheme="majorBidi" w:cstheme="majorBidi"/>
          <w:bCs/>
          <w:sz w:val="24"/>
          <w:szCs w:val="24"/>
        </w:rPr>
        <w:t xml:space="preserve"> identity, and</w:t>
      </w:r>
      <w:r>
        <w:rPr>
          <w:rFonts w:asciiTheme="majorBidi" w:eastAsia="Calibri" w:hAnsiTheme="majorBidi" w:cstheme="majorBidi"/>
          <w:bCs/>
          <w:sz w:val="24"/>
          <w:szCs w:val="24"/>
        </w:rPr>
        <w:t xml:space="preserve"> </w:t>
      </w:r>
      <w:r w:rsidRPr="00092D5A">
        <w:rPr>
          <w:rFonts w:asciiTheme="majorBidi" w:eastAsia="Calibri" w:hAnsiTheme="majorBidi" w:cstheme="majorBidi"/>
          <w:bCs/>
          <w:sz w:val="24"/>
          <w:szCs w:val="24"/>
        </w:rPr>
        <w:t>assertiveness</w:t>
      </w:r>
      <w:r>
        <w:rPr>
          <w:rFonts w:asciiTheme="majorBidi" w:eastAsia="Calibri" w:hAnsiTheme="majorBidi" w:cstheme="majorBidi"/>
          <w:bCs/>
          <w:sz w:val="24"/>
          <w:szCs w:val="24"/>
        </w:rPr>
        <w:t>,</w:t>
      </w:r>
      <w:r w:rsidRPr="002B74D2">
        <w:rPr>
          <w:rFonts w:asciiTheme="majorBidi" w:eastAsia="Calibri" w:hAnsiTheme="majorBidi" w:cstheme="majorBidi"/>
          <w:bCs/>
          <w:sz w:val="24"/>
          <w:szCs w:val="24"/>
        </w:rPr>
        <w:t xml:space="preserve"> academic achievement, social support, and mental health are just a few of the many additional aspects that affect students' success and general well-being. The thorough knowledge of the larger environment in which overprotective parenting occurs may be hampered by the omission of these factors.</w:t>
      </w:r>
    </w:p>
    <w:p w:rsidR="001B76C1" w:rsidRPr="0037714B" w:rsidRDefault="001B76C1" w:rsidP="001B76C1">
      <w:pPr>
        <w:pStyle w:val="ListParagraph"/>
        <w:numPr>
          <w:ilvl w:val="0"/>
          <w:numId w:val="5"/>
        </w:numPr>
        <w:spacing w:line="480" w:lineRule="auto"/>
        <w:rPr>
          <w:rFonts w:asciiTheme="majorBidi" w:eastAsia="Calibri" w:hAnsiTheme="majorBidi" w:cstheme="majorBidi"/>
          <w:bCs/>
          <w:sz w:val="24"/>
          <w:szCs w:val="24"/>
        </w:rPr>
      </w:pPr>
      <w:r>
        <w:rPr>
          <w:rFonts w:asciiTheme="majorBidi" w:eastAsia="Calibri" w:hAnsiTheme="majorBidi" w:cstheme="majorBidi"/>
          <w:bCs/>
          <w:sz w:val="24"/>
          <w:szCs w:val="24"/>
        </w:rPr>
        <w:t>There was no any control group on which the changes can easily seem and differentiated</w:t>
      </w:r>
    </w:p>
    <w:p w:rsidR="001B76C1" w:rsidRDefault="001B76C1" w:rsidP="001B76C1">
      <w:pPr>
        <w:spacing w:line="480" w:lineRule="auto"/>
        <w:rPr>
          <w:rFonts w:asciiTheme="majorBidi" w:eastAsia="Calibri" w:hAnsiTheme="majorBidi" w:cstheme="majorBidi"/>
          <w:b/>
          <w:sz w:val="24"/>
          <w:szCs w:val="24"/>
        </w:rPr>
      </w:pPr>
      <w:r>
        <w:rPr>
          <w:rFonts w:asciiTheme="majorBidi" w:eastAsia="Calibri" w:hAnsiTheme="majorBidi" w:cstheme="majorBidi"/>
          <w:b/>
          <w:sz w:val="24"/>
          <w:szCs w:val="24"/>
        </w:rPr>
        <w:t>Recommendations</w:t>
      </w:r>
    </w:p>
    <w:p w:rsidR="001B76C1" w:rsidRDefault="001B76C1" w:rsidP="001B76C1">
      <w:pPr>
        <w:pStyle w:val="ListParagraph"/>
        <w:numPr>
          <w:ilvl w:val="0"/>
          <w:numId w:val="6"/>
        </w:numPr>
        <w:spacing w:line="480" w:lineRule="auto"/>
        <w:rPr>
          <w:rFonts w:asciiTheme="majorBidi" w:eastAsia="Calibri" w:hAnsiTheme="majorBidi" w:cstheme="majorBidi"/>
          <w:bCs/>
          <w:sz w:val="24"/>
          <w:szCs w:val="24"/>
        </w:rPr>
      </w:pPr>
      <w:r w:rsidRPr="002B74D2">
        <w:rPr>
          <w:rFonts w:asciiTheme="majorBidi" w:eastAsia="Calibri" w:hAnsiTheme="majorBidi" w:cstheme="majorBidi"/>
          <w:bCs/>
          <w:sz w:val="24"/>
          <w:szCs w:val="24"/>
        </w:rPr>
        <w:t xml:space="preserve">Increase the sample's diversity by including </w:t>
      </w:r>
      <w:r>
        <w:rPr>
          <w:rFonts w:asciiTheme="majorBidi" w:eastAsia="Calibri" w:hAnsiTheme="majorBidi" w:cstheme="majorBidi"/>
          <w:bCs/>
          <w:sz w:val="24"/>
          <w:szCs w:val="24"/>
        </w:rPr>
        <w:t>university</w:t>
      </w:r>
      <w:r w:rsidRPr="002B74D2">
        <w:rPr>
          <w:rFonts w:asciiTheme="majorBidi" w:eastAsia="Calibri" w:hAnsiTheme="majorBidi" w:cstheme="majorBidi"/>
          <w:bCs/>
          <w:sz w:val="24"/>
          <w:szCs w:val="24"/>
        </w:rPr>
        <w:t xml:space="preserve"> students from a wider range of nations, cultures, and socioeconomic statuses. This will improve the findings' generalizability and provide researchers a better grasp of how overprotective parenting affects identity and assertiveness in various circumstances.</w:t>
      </w:r>
    </w:p>
    <w:p w:rsidR="001B76C1" w:rsidRPr="00A413EC" w:rsidRDefault="001B76C1" w:rsidP="001B76C1">
      <w:pPr>
        <w:pStyle w:val="ListParagraph"/>
        <w:numPr>
          <w:ilvl w:val="0"/>
          <w:numId w:val="6"/>
        </w:numPr>
        <w:spacing w:line="480" w:lineRule="auto"/>
        <w:rPr>
          <w:rFonts w:asciiTheme="majorBidi" w:eastAsia="Calibri" w:hAnsiTheme="majorBidi" w:cstheme="majorBidi"/>
          <w:bCs/>
          <w:sz w:val="24"/>
          <w:szCs w:val="24"/>
        </w:rPr>
      </w:pPr>
      <w:r w:rsidRPr="00A413EC">
        <w:rPr>
          <w:rFonts w:asciiTheme="majorBidi" w:eastAsia="Calibri" w:hAnsiTheme="majorBidi" w:cstheme="majorBidi"/>
          <w:bCs/>
          <w:sz w:val="24"/>
          <w:szCs w:val="24"/>
        </w:rPr>
        <w:t>Carefully consider how to control as many auxiliary factors as you can in the investigation. To improve internal validity and establish more solid causal linkages, use control groups, random assignment, or other experimental methods.</w:t>
      </w:r>
    </w:p>
    <w:p w:rsidR="001B76C1" w:rsidRDefault="001B76C1" w:rsidP="001B76C1">
      <w:pPr>
        <w:pStyle w:val="ListParagraph"/>
        <w:numPr>
          <w:ilvl w:val="0"/>
          <w:numId w:val="6"/>
        </w:numPr>
        <w:spacing w:line="480" w:lineRule="auto"/>
        <w:rPr>
          <w:rFonts w:asciiTheme="majorBidi" w:eastAsia="Calibri" w:hAnsiTheme="majorBidi" w:cstheme="majorBidi"/>
          <w:bCs/>
          <w:sz w:val="24"/>
          <w:szCs w:val="24"/>
        </w:rPr>
      </w:pPr>
      <w:r w:rsidRPr="002B74D2">
        <w:rPr>
          <w:rFonts w:asciiTheme="majorBidi" w:eastAsia="Calibri" w:hAnsiTheme="majorBidi" w:cstheme="majorBidi"/>
          <w:bCs/>
          <w:sz w:val="24"/>
          <w:szCs w:val="24"/>
        </w:rPr>
        <w:lastRenderedPageBreak/>
        <w:t xml:space="preserve">To lessen the detrimental impacts of overprotective parenting on identity and assertiveness, conduct intervention studies to examine the efficacy of tailored therapies. </w:t>
      </w:r>
    </w:p>
    <w:p w:rsidR="001B76C1" w:rsidRDefault="001B76C1" w:rsidP="001B76C1">
      <w:pPr>
        <w:pStyle w:val="ListParagraph"/>
        <w:numPr>
          <w:ilvl w:val="0"/>
          <w:numId w:val="6"/>
        </w:numPr>
        <w:spacing w:line="480" w:lineRule="auto"/>
        <w:rPr>
          <w:rFonts w:asciiTheme="majorBidi" w:eastAsia="Calibri" w:hAnsiTheme="majorBidi" w:cstheme="majorBidi"/>
          <w:bCs/>
          <w:sz w:val="24"/>
          <w:szCs w:val="24"/>
        </w:rPr>
      </w:pPr>
      <w:r w:rsidRPr="002B74D2">
        <w:rPr>
          <w:rFonts w:asciiTheme="majorBidi" w:eastAsia="Calibri" w:hAnsiTheme="majorBidi" w:cstheme="majorBidi"/>
          <w:bCs/>
          <w:sz w:val="24"/>
          <w:szCs w:val="24"/>
        </w:rPr>
        <w:t xml:space="preserve">Create and implement initiatives that encourage independence, self-expression, and assertiveness in </w:t>
      </w:r>
      <w:r>
        <w:rPr>
          <w:rFonts w:asciiTheme="majorBidi" w:eastAsia="Calibri" w:hAnsiTheme="majorBidi" w:cstheme="majorBidi"/>
          <w:bCs/>
          <w:sz w:val="24"/>
          <w:szCs w:val="24"/>
        </w:rPr>
        <w:t>university</w:t>
      </w:r>
      <w:r w:rsidRPr="002B74D2">
        <w:rPr>
          <w:rFonts w:asciiTheme="majorBidi" w:eastAsia="Calibri" w:hAnsiTheme="majorBidi" w:cstheme="majorBidi"/>
          <w:bCs/>
          <w:sz w:val="24"/>
          <w:szCs w:val="24"/>
        </w:rPr>
        <w:t xml:space="preserve"> students with </w:t>
      </w:r>
      <w:r>
        <w:rPr>
          <w:rFonts w:asciiTheme="majorBidi" w:eastAsia="Calibri" w:hAnsiTheme="majorBidi" w:cstheme="majorBidi"/>
          <w:bCs/>
          <w:sz w:val="24"/>
          <w:szCs w:val="24"/>
        </w:rPr>
        <w:t>overprotective</w:t>
      </w:r>
      <w:r w:rsidRPr="002B74D2">
        <w:rPr>
          <w:rFonts w:asciiTheme="majorBidi" w:eastAsia="Calibri" w:hAnsiTheme="majorBidi" w:cstheme="majorBidi"/>
          <w:bCs/>
          <w:sz w:val="24"/>
          <w:szCs w:val="24"/>
        </w:rPr>
        <w:t xml:space="preserve"> parents.</w:t>
      </w:r>
    </w:p>
    <w:p w:rsidR="001B76C1" w:rsidRDefault="001B76C1" w:rsidP="001B76C1">
      <w:pPr>
        <w:pStyle w:val="ListParagraph"/>
        <w:numPr>
          <w:ilvl w:val="0"/>
          <w:numId w:val="6"/>
        </w:numPr>
        <w:spacing w:line="480" w:lineRule="auto"/>
        <w:rPr>
          <w:rFonts w:asciiTheme="majorBidi" w:eastAsia="Calibri" w:hAnsiTheme="majorBidi" w:cstheme="majorBidi"/>
          <w:bCs/>
          <w:sz w:val="24"/>
          <w:szCs w:val="24"/>
        </w:rPr>
      </w:pPr>
      <w:r w:rsidRPr="002B74D2">
        <w:rPr>
          <w:rFonts w:asciiTheme="majorBidi" w:eastAsia="Calibri" w:hAnsiTheme="majorBidi" w:cstheme="majorBidi"/>
          <w:bCs/>
          <w:sz w:val="24"/>
          <w:szCs w:val="24"/>
        </w:rPr>
        <w:t xml:space="preserve">To compare the impact of overprotective parenting on identity and assertiveness, include comparison groups of </w:t>
      </w:r>
      <w:r>
        <w:rPr>
          <w:rFonts w:asciiTheme="majorBidi" w:eastAsia="Calibri" w:hAnsiTheme="majorBidi" w:cstheme="majorBidi"/>
          <w:bCs/>
          <w:sz w:val="24"/>
          <w:szCs w:val="24"/>
        </w:rPr>
        <w:t>university</w:t>
      </w:r>
      <w:r w:rsidRPr="002B74D2">
        <w:rPr>
          <w:rFonts w:asciiTheme="majorBidi" w:eastAsia="Calibri" w:hAnsiTheme="majorBidi" w:cstheme="majorBidi"/>
          <w:bCs/>
          <w:sz w:val="24"/>
          <w:szCs w:val="24"/>
        </w:rPr>
        <w:t xml:space="preserve"> students with various parenting </w:t>
      </w:r>
      <w:r>
        <w:rPr>
          <w:rFonts w:asciiTheme="majorBidi" w:eastAsia="Calibri" w:hAnsiTheme="majorBidi" w:cstheme="majorBidi"/>
          <w:bCs/>
          <w:sz w:val="24"/>
          <w:szCs w:val="24"/>
        </w:rPr>
        <w:t>styles</w:t>
      </w:r>
      <w:r w:rsidRPr="002B74D2">
        <w:rPr>
          <w:rFonts w:asciiTheme="majorBidi" w:eastAsia="Calibri" w:hAnsiTheme="majorBidi" w:cstheme="majorBidi"/>
          <w:bCs/>
          <w:sz w:val="24"/>
          <w:szCs w:val="24"/>
        </w:rPr>
        <w:t>, such as authoritative or permissive parenting. This would make it easier to identify the particular effects of overprotective parenting techniques.</w:t>
      </w:r>
    </w:p>
    <w:p w:rsidR="001B76C1" w:rsidRDefault="001B76C1" w:rsidP="001B76C1">
      <w:pPr>
        <w:pStyle w:val="ListParagraph"/>
        <w:numPr>
          <w:ilvl w:val="0"/>
          <w:numId w:val="6"/>
        </w:numPr>
        <w:spacing w:line="480" w:lineRule="auto"/>
        <w:rPr>
          <w:rFonts w:asciiTheme="majorBidi" w:eastAsia="Calibri" w:hAnsiTheme="majorBidi" w:cstheme="majorBidi"/>
          <w:bCs/>
          <w:sz w:val="24"/>
          <w:szCs w:val="24"/>
        </w:rPr>
      </w:pPr>
      <w:r w:rsidRPr="002B74D2">
        <w:rPr>
          <w:rFonts w:asciiTheme="majorBidi" w:eastAsia="Calibri" w:hAnsiTheme="majorBidi" w:cstheme="majorBidi"/>
          <w:bCs/>
          <w:sz w:val="24"/>
          <w:szCs w:val="24"/>
        </w:rPr>
        <w:t>Examine how overprotective parenting interacts with contextual elements to affect identity and assertiveness. Contextual factors include peer connections, academic contexts, and cultural standards. Understanding these contextual factors can help us grasp the relationship's intricacies in a more sophisticated way.</w:t>
      </w:r>
    </w:p>
    <w:p w:rsidR="001B76C1" w:rsidRPr="002B74D2" w:rsidRDefault="001B76C1" w:rsidP="001B76C1">
      <w:pPr>
        <w:pStyle w:val="ListParagraph"/>
        <w:numPr>
          <w:ilvl w:val="0"/>
          <w:numId w:val="6"/>
        </w:numPr>
        <w:spacing w:line="480" w:lineRule="auto"/>
        <w:rPr>
          <w:rFonts w:asciiTheme="majorBidi" w:eastAsia="Calibri" w:hAnsiTheme="majorBidi" w:cstheme="majorBidi"/>
          <w:bCs/>
          <w:sz w:val="24"/>
          <w:szCs w:val="24"/>
        </w:rPr>
      </w:pPr>
      <w:r w:rsidRPr="002B74D2">
        <w:rPr>
          <w:rFonts w:asciiTheme="majorBidi" w:eastAsia="Calibri" w:hAnsiTheme="majorBidi" w:cstheme="majorBidi"/>
          <w:bCs/>
          <w:sz w:val="24"/>
          <w:szCs w:val="24"/>
        </w:rPr>
        <w:t>Gain a thorough grasp of the relationships between overprotective parenting, identity, and assertiveness by including the viewpoints of parents and educators. Consider doing research in tandem that examine parental perspectives, drives, and experiences with overprotective parenting.</w:t>
      </w:r>
    </w:p>
    <w:p w:rsidR="001B76C1" w:rsidRDefault="001B76C1" w:rsidP="001B76C1">
      <w:pPr>
        <w:spacing w:line="480" w:lineRule="auto"/>
        <w:rPr>
          <w:rFonts w:asciiTheme="majorBidi" w:eastAsia="Calibri" w:hAnsiTheme="majorBidi" w:cstheme="majorBidi"/>
          <w:bCs/>
          <w:sz w:val="24"/>
          <w:szCs w:val="24"/>
        </w:rPr>
        <w:sectPr w:rsidR="001B76C1" w:rsidSect="00017ED4">
          <w:headerReference w:type="default" r:id="rId45"/>
          <w:pgSz w:w="12240" w:h="15840"/>
          <w:pgMar w:top="1440" w:right="1440" w:bottom="1440" w:left="2160" w:header="720" w:footer="720" w:gutter="0"/>
          <w:cols w:space="720"/>
          <w:docGrid w:linePitch="360"/>
        </w:sectPr>
      </w:pPr>
    </w:p>
    <w:p w:rsidR="001B76C1" w:rsidRDefault="001B76C1" w:rsidP="001B76C1">
      <w:pPr>
        <w:spacing w:line="480" w:lineRule="auto"/>
        <w:jc w:val="center"/>
        <w:rPr>
          <w:rFonts w:asciiTheme="majorBidi" w:hAnsiTheme="majorBidi" w:cstheme="majorBidi"/>
          <w:b/>
          <w:bCs/>
          <w:sz w:val="24"/>
          <w:szCs w:val="24"/>
        </w:rPr>
      </w:pPr>
      <w:r w:rsidRPr="002C1E05">
        <w:rPr>
          <w:rFonts w:asciiTheme="majorBidi" w:hAnsiTheme="majorBidi" w:cstheme="majorBidi"/>
          <w:b/>
          <w:bCs/>
          <w:sz w:val="24"/>
          <w:szCs w:val="24"/>
        </w:rPr>
        <w:lastRenderedPageBreak/>
        <w:t>References</w:t>
      </w:r>
    </w:p>
    <w:p w:rsidR="001B76C1" w:rsidRPr="00241DC1" w:rsidRDefault="001B76C1" w:rsidP="001B76C1">
      <w:pPr>
        <w:shd w:val="clear" w:color="auto" w:fill="FFFFFF"/>
        <w:spacing w:after="0" w:line="0" w:lineRule="auto"/>
        <w:rPr>
          <w:rFonts w:asciiTheme="majorBidi" w:eastAsia="Times New Roman" w:hAnsiTheme="majorBidi" w:cstheme="majorBidi"/>
          <w:color w:val="000000"/>
          <w:sz w:val="24"/>
          <w:szCs w:val="24"/>
        </w:rPr>
      </w:pPr>
      <w:r w:rsidRPr="00241DC1">
        <w:rPr>
          <w:rFonts w:asciiTheme="majorBidi" w:eastAsia="Times New Roman" w:hAnsiTheme="majorBidi" w:cstheme="majorBidi"/>
          <w:color w:val="000000"/>
          <w:sz w:val="24"/>
          <w:szCs w:val="24"/>
        </w:rPr>
        <w:t>70 (4, Serial No. 282)</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Adams, G. R., Berzonsky, M. D., &amp; Keating, L. (2006). Psychosocial Resources in First-Year University Students: The Role of Identity Processes and Social Relationships: Erratum. </w:t>
      </w:r>
      <w:r w:rsidRPr="00241DC1">
        <w:rPr>
          <w:rFonts w:asciiTheme="majorBidi" w:hAnsiTheme="majorBidi" w:cstheme="majorBidi"/>
          <w:i/>
          <w:iCs/>
          <w:sz w:val="24"/>
          <w:szCs w:val="24"/>
        </w:rPr>
        <w:t xml:space="preserve">Journal of Youth and Adolescence, 35(4), </w:t>
      </w:r>
      <w:r w:rsidRPr="00241DC1">
        <w:rPr>
          <w:rFonts w:asciiTheme="majorBidi" w:hAnsiTheme="majorBidi" w:cstheme="majorBidi"/>
          <w:sz w:val="24"/>
          <w:szCs w:val="24"/>
        </w:rPr>
        <w:t>679–680. https://doi.org/10.1007/s10964-006-9077-y</w:t>
      </w:r>
    </w:p>
    <w:p w:rsidR="00D85D02" w:rsidRDefault="00D85D02" w:rsidP="00D85D02">
      <w:pPr>
        <w:spacing w:line="480" w:lineRule="auto"/>
        <w:ind w:left="720" w:hanging="720"/>
        <w:rPr>
          <w:rFonts w:asciiTheme="majorBidi" w:hAnsiTheme="majorBidi" w:cstheme="majorBidi"/>
          <w:sz w:val="24"/>
          <w:szCs w:val="24"/>
        </w:rPr>
      </w:pPr>
      <w:r>
        <w:rPr>
          <w:rFonts w:asciiTheme="majorBidi" w:hAnsiTheme="majorBidi" w:cstheme="majorBidi"/>
          <w:sz w:val="24"/>
          <w:szCs w:val="24"/>
        </w:rPr>
        <w:t xml:space="preserve">Akkaya, M., &amp; Dost, M.T. (2021). </w:t>
      </w:r>
      <w:r w:rsidRPr="00D85D02">
        <w:rPr>
          <w:rFonts w:asciiTheme="majorBidi" w:hAnsiTheme="majorBidi" w:cstheme="majorBidi"/>
          <w:sz w:val="24"/>
          <w:szCs w:val="24"/>
        </w:rPr>
        <w:t>An examination of university students’ level of assertiveness according to self-construal and</w:t>
      </w:r>
      <w:r>
        <w:rPr>
          <w:rFonts w:asciiTheme="majorBidi" w:hAnsiTheme="majorBidi" w:cstheme="majorBidi"/>
          <w:sz w:val="24"/>
          <w:szCs w:val="24"/>
        </w:rPr>
        <w:t xml:space="preserve"> five-factor personality traits. </w:t>
      </w:r>
      <w:r w:rsidRPr="00D85D02">
        <w:rPr>
          <w:rFonts w:asciiTheme="majorBidi" w:hAnsiTheme="majorBidi" w:cstheme="majorBidi"/>
          <w:sz w:val="24"/>
          <w:szCs w:val="24"/>
        </w:rPr>
        <w:t xml:space="preserve">. </w:t>
      </w:r>
      <w:r w:rsidRPr="00D85D02">
        <w:rPr>
          <w:rFonts w:asciiTheme="majorBidi" w:hAnsiTheme="majorBidi" w:cstheme="majorBidi"/>
          <w:i/>
          <w:iCs/>
          <w:sz w:val="24"/>
          <w:szCs w:val="24"/>
        </w:rPr>
        <w:t>Kastamonu Education Journal, 29(2),</w:t>
      </w:r>
      <w:r w:rsidRPr="00D85D02">
        <w:rPr>
          <w:rFonts w:asciiTheme="majorBidi" w:hAnsiTheme="majorBidi" w:cstheme="majorBidi"/>
          <w:sz w:val="24"/>
          <w:szCs w:val="24"/>
        </w:rPr>
        <w:t xml:space="preserve"> 480-489. Doi: 10.24106/kefdergi.718520</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Akram. M. (2017). The effect of parental conflicts on adolescent’s personality development in Punjab, Pakistan. </w:t>
      </w:r>
      <w:r w:rsidRPr="00241DC1">
        <w:rPr>
          <w:rFonts w:asciiTheme="majorBidi" w:hAnsiTheme="majorBidi" w:cstheme="majorBidi"/>
          <w:i/>
          <w:iCs/>
          <w:sz w:val="24"/>
          <w:szCs w:val="24"/>
        </w:rPr>
        <w:t>Higher education commission</w:t>
      </w:r>
      <w:r w:rsidRPr="00241DC1">
        <w:rPr>
          <w:rFonts w:asciiTheme="majorBidi" w:hAnsiTheme="majorBidi" w:cstheme="majorBidi"/>
          <w:sz w:val="24"/>
          <w:szCs w:val="24"/>
        </w:rPr>
        <w:t xml:space="preserve">, </w:t>
      </w:r>
      <w:r w:rsidRPr="00241DC1">
        <w:rPr>
          <w:rFonts w:asciiTheme="majorBidi" w:hAnsiTheme="majorBidi" w:cstheme="majorBidi"/>
          <w:i/>
          <w:iCs/>
          <w:sz w:val="24"/>
          <w:szCs w:val="24"/>
        </w:rPr>
        <w:t>4(1),</w:t>
      </w:r>
      <w:r w:rsidRPr="00241DC1">
        <w:rPr>
          <w:rFonts w:asciiTheme="majorBidi" w:hAnsiTheme="majorBidi" w:cstheme="majorBidi"/>
          <w:sz w:val="24"/>
          <w:szCs w:val="24"/>
        </w:rPr>
        <w:t xml:space="preserve"> 1-378. http://prr.hec.gov.pk/jspui/bitstream/123456789/16627/1/Madieha%20Akram%20sociology%202019%20gcuf.pdf</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Alayi, Z., Khamen, A. B. Z., &amp; Gatab, T. A. (2011). Parenting style and self-assertiveness: Effects of a training program on self-assertiveness of Iranian high school girls. </w:t>
      </w:r>
      <w:r w:rsidRPr="00241DC1">
        <w:rPr>
          <w:rFonts w:asciiTheme="majorBidi" w:hAnsiTheme="majorBidi" w:cstheme="majorBidi"/>
          <w:i/>
          <w:iCs/>
          <w:sz w:val="24"/>
          <w:szCs w:val="24"/>
        </w:rPr>
        <w:t>Procedia - Social and Behavioral Sciences</w:t>
      </w:r>
      <w:r>
        <w:rPr>
          <w:rFonts w:asciiTheme="majorBidi" w:hAnsiTheme="majorBidi" w:cstheme="majorBidi"/>
          <w:sz w:val="24"/>
          <w:szCs w:val="24"/>
        </w:rPr>
        <w:t xml:space="preserve">, </w:t>
      </w:r>
      <w:r w:rsidRPr="00241DC1">
        <w:rPr>
          <w:rFonts w:asciiTheme="majorBidi" w:hAnsiTheme="majorBidi" w:cstheme="majorBidi"/>
          <w:i/>
          <w:iCs/>
          <w:sz w:val="24"/>
          <w:szCs w:val="24"/>
        </w:rPr>
        <w:t>2(30)</w:t>
      </w:r>
      <w:proofErr w:type="gramStart"/>
      <w:r w:rsidR="00177AFD" w:rsidRPr="00241DC1">
        <w:rPr>
          <w:rFonts w:asciiTheme="majorBidi" w:hAnsiTheme="majorBidi" w:cstheme="majorBidi"/>
          <w:i/>
          <w:iCs/>
          <w:sz w:val="24"/>
          <w:szCs w:val="24"/>
        </w:rPr>
        <w:t>,</w:t>
      </w:r>
      <w:r w:rsidR="00177AFD" w:rsidRPr="00241DC1">
        <w:rPr>
          <w:rFonts w:asciiTheme="majorBidi" w:hAnsiTheme="majorBidi" w:cstheme="majorBidi"/>
          <w:sz w:val="24"/>
          <w:szCs w:val="24"/>
        </w:rPr>
        <w:t>1945</w:t>
      </w:r>
      <w:proofErr w:type="gramEnd"/>
      <w:r w:rsidRPr="00241DC1">
        <w:rPr>
          <w:rFonts w:asciiTheme="majorBidi" w:hAnsiTheme="majorBidi" w:cstheme="majorBidi"/>
          <w:sz w:val="24"/>
          <w:szCs w:val="24"/>
        </w:rPr>
        <w:t>-50. https://www.sciencedirect.com/science/article/pii/S1877042811022038?via%3Dihub</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Ali, T. S., Krantz, G., Gul, R., Asad, N., Johansson, E., &amp; Mogren, I. (2011). Gender roles and their influence on life prospects for wom</w:t>
      </w:r>
      <w:r>
        <w:rPr>
          <w:rFonts w:asciiTheme="majorBidi" w:hAnsiTheme="majorBidi" w:cstheme="majorBidi"/>
          <w:sz w:val="24"/>
          <w:szCs w:val="24"/>
        </w:rPr>
        <w:t>en in urban Karachi, Pakistan: A</w:t>
      </w:r>
      <w:r w:rsidRPr="00241DC1">
        <w:rPr>
          <w:rFonts w:asciiTheme="majorBidi" w:hAnsiTheme="majorBidi" w:cstheme="majorBidi"/>
          <w:sz w:val="24"/>
          <w:szCs w:val="24"/>
        </w:rPr>
        <w:t xml:space="preserve"> qualitative study. </w:t>
      </w:r>
      <w:r w:rsidRPr="00241DC1">
        <w:rPr>
          <w:rFonts w:asciiTheme="majorBidi" w:hAnsiTheme="majorBidi" w:cstheme="majorBidi"/>
          <w:i/>
          <w:iCs/>
          <w:sz w:val="24"/>
          <w:szCs w:val="24"/>
        </w:rPr>
        <w:t>National library of medicine</w:t>
      </w:r>
      <w:r w:rsidRPr="00241DC1">
        <w:rPr>
          <w:rFonts w:asciiTheme="majorBidi" w:hAnsiTheme="majorBidi" w:cstheme="majorBidi"/>
          <w:sz w:val="24"/>
          <w:szCs w:val="24"/>
        </w:rPr>
        <w:t xml:space="preserve">, </w:t>
      </w:r>
      <w:r w:rsidRPr="00241DC1">
        <w:rPr>
          <w:rFonts w:asciiTheme="majorBidi" w:hAnsiTheme="majorBidi" w:cstheme="majorBidi"/>
          <w:i/>
          <w:iCs/>
          <w:sz w:val="24"/>
          <w:szCs w:val="24"/>
        </w:rPr>
        <w:t>4(10),</w:t>
      </w:r>
      <w:r w:rsidRPr="00241DC1">
        <w:rPr>
          <w:rFonts w:asciiTheme="majorBidi" w:hAnsiTheme="majorBidi" w:cstheme="majorBidi"/>
          <w:sz w:val="24"/>
          <w:szCs w:val="24"/>
        </w:rPr>
        <w:t xml:space="preserve"> 48-74. https://www.ncbi.nlm.nih.gov/pmc/articles/PMC3208374/</w:t>
      </w:r>
    </w:p>
    <w:p w:rsidR="001B76C1" w:rsidRPr="00241DC1" w:rsidRDefault="001B76C1" w:rsidP="001B76C1">
      <w:pPr>
        <w:shd w:val="clear" w:color="auto" w:fill="FFFFFF"/>
        <w:spacing w:after="0" w:line="0" w:lineRule="auto"/>
        <w:rPr>
          <w:rFonts w:asciiTheme="majorBidi" w:eastAsia="Times New Roman" w:hAnsiTheme="majorBidi" w:cstheme="majorBidi"/>
          <w:color w:val="000000"/>
          <w:sz w:val="24"/>
          <w:szCs w:val="24"/>
        </w:rPr>
      </w:pPr>
      <w:r w:rsidRPr="00241DC1">
        <w:rPr>
          <w:rFonts w:asciiTheme="majorBidi" w:eastAsia="Times New Roman" w:hAnsiTheme="majorBidi" w:cstheme="majorBidi"/>
          <w:color w:val="000000"/>
          <w:sz w:val="24"/>
          <w:szCs w:val="24"/>
        </w:rPr>
        <w:t>Allen, J. P., &amp; Land, D. (1999). Attachment in adolescence. In J. Cassidy, &amp; P. R. Shaver (Eds.), Handbook of</w:t>
      </w:r>
    </w:p>
    <w:p w:rsidR="001B76C1" w:rsidRPr="00017ED4" w:rsidRDefault="001B76C1" w:rsidP="001B76C1">
      <w:pPr>
        <w:spacing w:line="480" w:lineRule="auto"/>
        <w:ind w:left="720" w:hanging="720"/>
        <w:rPr>
          <w:rFonts w:asciiTheme="majorBidi" w:hAnsiTheme="majorBidi" w:cstheme="majorBidi"/>
          <w:sz w:val="24"/>
          <w:szCs w:val="24"/>
        </w:rPr>
      </w:pPr>
      <w:r w:rsidRPr="00017ED4">
        <w:rPr>
          <w:rFonts w:asciiTheme="majorBidi" w:hAnsiTheme="majorBidi" w:cstheme="majorBidi"/>
          <w:sz w:val="24"/>
          <w:szCs w:val="24"/>
          <w:shd w:val="clear" w:color="auto" w:fill="FFFFFF"/>
        </w:rPr>
        <w:lastRenderedPageBreak/>
        <w:t>Arnett, J. J. (2000). Emerging adulthood: A theory of development from the late teens through the twenties. </w:t>
      </w:r>
      <w:r w:rsidRPr="00017ED4">
        <w:rPr>
          <w:rStyle w:val="Emphasis"/>
          <w:rFonts w:asciiTheme="majorBidi" w:hAnsiTheme="majorBidi" w:cstheme="majorBidi"/>
          <w:sz w:val="24"/>
          <w:szCs w:val="24"/>
          <w:shd w:val="clear" w:color="auto" w:fill="FFFFFF"/>
        </w:rPr>
        <w:t>American Psychologist, 55</w:t>
      </w:r>
      <w:r w:rsidRPr="00017ED4">
        <w:rPr>
          <w:rFonts w:asciiTheme="majorBidi" w:hAnsiTheme="majorBidi" w:cstheme="majorBidi"/>
          <w:sz w:val="24"/>
          <w:szCs w:val="24"/>
          <w:shd w:val="clear" w:color="auto" w:fill="FFFFFF"/>
        </w:rPr>
        <w:t>(5), 469–480. </w:t>
      </w:r>
      <w:r w:rsidRPr="00017ED4">
        <w:rPr>
          <w:rFonts w:asciiTheme="majorBidi" w:hAnsiTheme="majorBidi" w:cstheme="majorBidi"/>
          <w:sz w:val="24"/>
          <w:szCs w:val="24"/>
        </w:rPr>
        <w:t xml:space="preserve"> https://doi.org/10.1037/0003-066X.55.5.469</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Arnett. J. J. (2000). Emerging adulthood: A theory of development from the late teens through the twenties. </w:t>
      </w:r>
      <w:r w:rsidRPr="00241DC1">
        <w:rPr>
          <w:rFonts w:asciiTheme="majorBidi" w:hAnsiTheme="majorBidi" w:cstheme="majorBidi"/>
          <w:i/>
          <w:iCs/>
          <w:sz w:val="24"/>
          <w:szCs w:val="24"/>
        </w:rPr>
        <w:t>American Psychological Association, 55(5),</w:t>
      </w:r>
      <w:r w:rsidRPr="00241DC1">
        <w:rPr>
          <w:rFonts w:asciiTheme="majorBidi" w:hAnsiTheme="majorBidi" w:cstheme="majorBidi"/>
          <w:sz w:val="24"/>
          <w:szCs w:val="24"/>
        </w:rPr>
        <w:t xml:space="preserve"> 469-480. http://www.jeffreyarnett.com/ARNETT_Emerging_Adulthood_theory.pdf</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Arnett. J. J. (2014). Emerging adulthood: The winding road from the late teens through the twenties (1</w:t>
      </w:r>
      <w:r w:rsidRPr="00241DC1">
        <w:rPr>
          <w:rFonts w:asciiTheme="majorBidi" w:hAnsiTheme="majorBidi" w:cstheme="majorBidi"/>
          <w:sz w:val="24"/>
          <w:szCs w:val="24"/>
          <w:vertAlign w:val="superscript"/>
        </w:rPr>
        <w:t>st</w:t>
      </w:r>
      <w:r w:rsidRPr="00241DC1">
        <w:rPr>
          <w:rFonts w:asciiTheme="majorBidi" w:hAnsiTheme="majorBidi" w:cstheme="majorBidi"/>
          <w:sz w:val="24"/>
          <w:szCs w:val="24"/>
        </w:rPr>
        <w:t xml:space="preserve"> </w:t>
      </w:r>
      <w:proofErr w:type="gramStart"/>
      <w:r w:rsidRPr="00241DC1">
        <w:rPr>
          <w:rFonts w:asciiTheme="majorBidi" w:hAnsiTheme="majorBidi" w:cstheme="majorBidi"/>
          <w:sz w:val="24"/>
          <w:szCs w:val="24"/>
        </w:rPr>
        <w:t>ed</w:t>
      </w:r>
      <w:proofErr w:type="gramEnd"/>
      <w:r w:rsidRPr="00241DC1">
        <w:rPr>
          <w:rFonts w:asciiTheme="majorBidi" w:hAnsiTheme="majorBidi" w:cstheme="majorBidi"/>
          <w:sz w:val="24"/>
          <w:szCs w:val="24"/>
        </w:rPr>
        <w:t>). Oxford University Press. https://doi.org/10.1093/acprof:oso/9780199929382.001.0001</w:t>
      </w:r>
    </w:p>
    <w:p w:rsidR="001B76C1" w:rsidRPr="00241DC1" w:rsidRDefault="001B76C1" w:rsidP="001B76C1">
      <w:pPr>
        <w:shd w:val="clear" w:color="auto" w:fill="FFFFFF"/>
        <w:spacing w:after="0" w:line="0" w:lineRule="auto"/>
        <w:rPr>
          <w:rFonts w:asciiTheme="majorBidi" w:eastAsia="Times New Roman" w:hAnsiTheme="majorBidi" w:cstheme="majorBidi"/>
          <w:color w:val="000000"/>
          <w:sz w:val="24"/>
          <w:szCs w:val="24"/>
        </w:rPr>
      </w:pPr>
      <w:r w:rsidRPr="00241DC1">
        <w:rPr>
          <w:rFonts w:asciiTheme="majorBidi" w:eastAsia="Times New Roman" w:hAnsiTheme="majorBidi" w:cstheme="majorBidi"/>
          <w:color w:val="000000"/>
          <w:sz w:val="24"/>
          <w:szCs w:val="24"/>
        </w:rPr>
        <w:t>Assessing relevance across time, method, and culture. Monographs of the Society for Research in Child Development,</w:t>
      </w:r>
    </w:p>
    <w:p w:rsidR="001B76C1" w:rsidRPr="00241DC1" w:rsidRDefault="001B76C1" w:rsidP="001B76C1">
      <w:pPr>
        <w:shd w:val="clear" w:color="auto" w:fill="FFFFFF"/>
        <w:spacing w:after="0" w:line="0" w:lineRule="auto"/>
        <w:rPr>
          <w:rFonts w:asciiTheme="majorBidi" w:eastAsia="Times New Roman" w:hAnsiTheme="majorBidi" w:cstheme="majorBidi"/>
          <w:color w:val="000000"/>
          <w:sz w:val="24"/>
          <w:szCs w:val="24"/>
        </w:rPr>
      </w:pPr>
      <w:proofErr w:type="gramStart"/>
      <w:r w:rsidRPr="00241DC1">
        <w:rPr>
          <w:rFonts w:asciiTheme="majorBidi" w:eastAsia="Times New Roman" w:hAnsiTheme="majorBidi" w:cstheme="majorBidi"/>
          <w:color w:val="000000"/>
          <w:sz w:val="24"/>
          <w:szCs w:val="24"/>
        </w:rPr>
        <w:t>attachment</w:t>
      </w:r>
      <w:proofErr w:type="gramEnd"/>
      <w:r w:rsidRPr="00241DC1">
        <w:rPr>
          <w:rFonts w:asciiTheme="majorBidi" w:eastAsia="Times New Roman" w:hAnsiTheme="majorBidi" w:cstheme="majorBidi"/>
          <w:color w:val="000000"/>
          <w:sz w:val="24"/>
          <w:szCs w:val="24"/>
        </w:rPr>
        <w:t>: Theory, research, and clinical applications (pp. 319–335). New York: Guilford Press.</w:t>
      </w:r>
    </w:p>
    <w:p w:rsidR="001B76C1" w:rsidRPr="00241DC1" w:rsidRDefault="001B76C1" w:rsidP="001B76C1">
      <w:pPr>
        <w:shd w:val="clear" w:color="auto" w:fill="FFFFFF"/>
        <w:spacing w:after="0" w:line="0" w:lineRule="auto"/>
        <w:rPr>
          <w:rFonts w:asciiTheme="majorBidi" w:eastAsia="Times New Roman" w:hAnsiTheme="majorBidi" w:cstheme="majorBidi"/>
          <w:color w:val="000000"/>
          <w:sz w:val="24"/>
          <w:szCs w:val="24"/>
        </w:rPr>
      </w:pPr>
      <w:r w:rsidRPr="00241DC1">
        <w:rPr>
          <w:rFonts w:asciiTheme="majorBidi" w:eastAsia="Times New Roman" w:hAnsiTheme="majorBidi" w:cstheme="majorBidi"/>
          <w:color w:val="000000"/>
          <w:sz w:val="24"/>
          <w:szCs w:val="24"/>
        </w:rPr>
        <w:t>Barber, B. K., Stolz, H. E., &amp; Olsen, J. A. (2005). Parental support, psychological control, and behavioral control:</w:t>
      </w:r>
    </w:p>
    <w:p w:rsidR="001B76C1" w:rsidRPr="00E01F12" w:rsidRDefault="001B76C1" w:rsidP="001B76C1">
      <w:pPr>
        <w:spacing w:line="480" w:lineRule="auto"/>
        <w:ind w:left="720" w:hanging="720"/>
        <w:rPr>
          <w:rFonts w:asciiTheme="majorBidi" w:hAnsiTheme="majorBidi" w:cstheme="majorBidi"/>
          <w:sz w:val="24"/>
          <w:szCs w:val="24"/>
        </w:rPr>
      </w:pPr>
      <w:r w:rsidRPr="00E01F12">
        <w:rPr>
          <w:rFonts w:asciiTheme="majorBidi" w:hAnsiTheme="majorBidi" w:cstheme="majorBidi"/>
          <w:sz w:val="24"/>
          <w:szCs w:val="24"/>
        </w:rPr>
        <w:t xml:space="preserve">Bashir, S., &amp; Mattoo, M. (2020). Socio-economic development and changing role of women in Jammu and Kashmir. </w:t>
      </w:r>
      <w:r w:rsidRPr="00694707">
        <w:rPr>
          <w:rFonts w:asciiTheme="majorBidi" w:hAnsiTheme="majorBidi" w:cstheme="majorBidi"/>
          <w:i/>
          <w:iCs/>
          <w:sz w:val="24"/>
          <w:szCs w:val="24"/>
        </w:rPr>
        <w:t xml:space="preserve">International journal of research in social sciences, 10(2), </w:t>
      </w:r>
      <w:r w:rsidRPr="00E01F12">
        <w:rPr>
          <w:rFonts w:asciiTheme="majorBidi" w:hAnsiTheme="majorBidi" w:cstheme="majorBidi"/>
          <w:sz w:val="24"/>
          <w:szCs w:val="24"/>
        </w:rPr>
        <w:t>16-30.</w:t>
      </w:r>
      <w:r w:rsidRPr="00694707">
        <w:rPr>
          <w:rFonts w:asciiTheme="majorBidi" w:hAnsiTheme="majorBidi" w:cstheme="majorBidi"/>
          <w:sz w:val="24"/>
          <w:szCs w:val="24"/>
        </w:rPr>
        <w:t>https://publishing.globalcsrc.org/ojs/index.php/jbsee/article/view/1823</w:t>
      </w:r>
    </w:p>
    <w:p w:rsidR="001B76C1" w:rsidRPr="00E01F12" w:rsidRDefault="001B76C1" w:rsidP="001B76C1">
      <w:pPr>
        <w:spacing w:line="480" w:lineRule="auto"/>
        <w:ind w:left="720" w:hanging="720"/>
        <w:rPr>
          <w:rFonts w:asciiTheme="majorBidi" w:hAnsiTheme="majorBidi" w:cstheme="majorBidi"/>
          <w:sz w:val="24"/>
          <w:szCs w:val="24"/>
        </w:rPr>
      </w:pPr>
      <w:r w:rsidRPr="00E01F12">
        <w:rPr>
          <w:rFonts w:asciiTheme="majorBidi" w:hAnsiTheme="majorBidi" w:cstheme="majorBidi"/>
          <w:sz w:val="24"/>
          <w:szCs w:val="24"/>
        </w:rPr>
        <w:t xml:space="preserve">Batool, S., &amp; Khalid, M. (2019). The relationship between women's empowerment and their perception of their socio-economic status in Pakistan. </w:t>
      </w:r>
      <w:r w:rsidRPr="00694707">
        <w:rPr>
          <w:rFonts w:asciiTheme="majorBidi" w:hAnsiTheme="majorBidi" w:cstheme="majorBidi"/>
          <w:i/>
          <w:iCs/>
          <w:sz w:val="24"/>
          <w:szCs w:val="24"/>
        </w:rPr>
        <w:t xml:space="preserve">Pakistan journal of gender studies, 14(2), </w:t>
      </w:r>
      <w:r w:rsidRPr="00E01F12">
        <w:rPr>
          <w:rFonts w:asciiTheme="majorBidi" w:hAnsiTheme="majorBidi" w:cstheme="majorBidi"/>
          <w:sz w:val="24"/>
          <w:szCs w:val="24"/>
        </w:rPr>
        <w:t>49-64.</w:t>
      </w:r>
      <w:r w:rsidRPr="00694707">
        <w:rPr>
          <w:rFonts w:asciiTheme="majorBidi" w:hAnsiTheme="majorBidi" w:cstheme="majorBidi"/>
          <w:sz w:val="24"/>
          <w:szCs w:val="24"/>
        </w:rPr>
        <w:t>https://bmcpublichealth.biomedcentral.com/articles/10.1186/s12889-021-11376-6</w:t>
      </w:r>
    </w:p>
    <w:p w:rsidR="001B76C1" w:rsidRPr="00925FF9" w:rsidRDefault="001B76C1" w:rsidP="001B76C1">
      <w:pPr>
        <w:spacing w:line="480" w:lineRule="auto"/>
        <w:ind w:left="720" w:hanging="720"/>
        <w:rPr>
          <w:rFonts w:asciiTheme="majorBidi" w:hAnsiTheme="majorBidi" w:cstheme="majorBidi"/>
          <w:sz w:val="24"/>
          <w:szCs w:val="24"/>
        </w:rPr>
      </w:pPr>
      <w:r w:rsidRPr="00925FF9">
        <w:rPr>
          <w:rFonts w:asciiTheme="majorBidi" w:hAnsiTheme="majorBidi" w:cstheme="majorBidi"/>
          <w:sz w:val="24"/>
          <w:szCs w:val="24"/>
        </w:rPr>
        <w:t xml:space="preserve">Baumrind, D. (1991). The influence of parenting style on adolescent competence and substance use. </w:t>
      </w:r>
      <w:r w:rsidRPr="002B35B6">
        <w:rPr>
          <w:rFonts w:asciiTheme="majorBidi" w:hAnsiTheme="majorBidi" w:cstheme="majorBidi"/>
          <w:i/>
          <w:iCs/>
          <w:sz w:val="24"/>
          <w:szCs w:val="24"/>
        </w:rPr>
        <w:t>Journal of early adolescence, 11(1),</w:t>
      </w:r>
      <w:r w:rsidRPr="00925FF9">
        <w:rPr>
          <w:rFonts w:asciiTheme="majorBidi" w:hAnsiTheme="majorBidi" w:cstheme="majorBidi"/>
          <w:sz w:val="24"/>
          <w:szCs w:val="24"/>
        </w:rPr>
        <w:t xml:space="preserve"> 56-95.</w:t>
      </w:r>
      <w:r w:rsidRPr="00E67E3A">
        <w:rPr>
          <w:rFonts w:asciiTheme="majorBidi" w:hAnsiTheme="majorBidi" w:cstheme="majorBidi"/>
          <w:sz w:val="24"/>
          <w:szCs w:val="24"/>
        </w:rPr>
        <w:t>https://journals.sagepub.com/doi/abs/10.1177/0272431691111004</w:t>
      </w:r>
    </w:p>
    <w:p w:rsidR="001B76C1" w:rsidRDefault="001B76C1" w:rsidP="001B76C1">
      <w:pPr>
        <w:spacing w:line="480" w:lineRule="auto"/>
        <w:ind w:left="720" w:hanging="720"/>
        <w:rPr>
          <w:rFonts w:asciiTheme="majorBidi" w:hAnsiTheme="majorBidi" w:cstheme="majorBidi"/>
          <w:sz w:val="24"/>
          <w:szCs w:val="24"/>
        </w:rPr>
      </w:pPr>
      <w:r w:rsidRPr="00CD5954">
        <w:rPr>
          <w:rFonts w:asciiTheme="majorBidi" w:hAnsiTheme="majorBidi" w:cstheme="majorBidi"/>
          <w:sz w:val="24"/>
          <w:szCs w:val="24"/>
        </w:rPr>
        <w:lastRenderedPageBreak/>
        <w:t xml:space="preserve">Belsky, J., Hsieh, K. H., &amp; Crnic, K. (1998). Mothering, fathering, and infant negativity as antecedents of boys' externalizing problems and inhibition at age 3 years: Differential susceptibility to rearing experience? </w:t>
      </w:r>
      <w:r w:rsidRPr="00694707">
        <w:rPr>
          <w:rFonts w:asciiTheme="majorBidi" w:hAnsiTheme="majorBidi" w:cstheme="majorBidi"/>
          <w:i/>
          <w:iCs/>
          <w:sz w:val="24"/>
          <w:szCs w:val="24"/>
        </w:rPr>
        <w:t xml:space="preserve">Development and psychopathology, 10(2), </w:t>
      </w:r>
      <w:r w:rsidRPr="00CD5954">
        <w:rPr>
          <w:rFonts w:asciiTheme="majorBidi" w:hAnsiTheme="majorBidi" w:cstheme="majorBidi"/>
          <w:sz w:val="24"/>
          <w:szCs w:val="24"/>
        </w:rPr>
        <w:t>301-319.</w:t>
      </w:r>
      <w:r w:rsidRPr="002B35B6">
        <w:rPr>
          <w:rFonts w:asciiTheme="majorBidi" w:hAnsiTheme="majorBidi" w:cstheme="majorBidi"/>
          <w:sz w:val="24"/>
          <w:szCs w:val="24"/>
        </w:rPr>
        <w:t>https://pubmed.ncbi.nlm.nih.gov/9635226/</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Berzonsky. D. M. (2004). Identity style, parental authority, and identity commitment. </w:t>
      </w:r>
      <w:r w:rsidRPr="00241DC1">
        <w:rPr>
          <w:rFonts w:asciiTheme="majorBidi" w:hAnsiTheme="majorBidi" w:cstheme="majorBidi"/>
          <w:i/>
          <w:iCs/>
          <w:sz w:val="24"/>
          <w:szCs w:val="24"/>
        </w:rPr>
        <w:t xml:space="preserve">Journal of youth and adolescence, 33(3), </w:t>
      </w:r>
      <w:r w:rsidRPr="00241DC1">
        <w:rPr>
          <w:rFonts w:asciiTheme="majorBidi" w:hAnsiTheme="majorBidi" w:cstheme="majorBidi"/>
          <w:sz w:val="24"/>
          <w:szCs w:val="24"/>
        </w:rPr>
        <w:t>213–220. https://www.researchgate.net/publication/226853410_Identity_Style_Parental_Authority_and_Identity_Commitment</w:t>
      </w:r>
    </w:p>
    <w:p w:rsidR="001B76C1" w:rsidRPr="00241DC1" w:rsidRDefault="001B76C1" w:rsidP="001B76C1">
      <w:pPr>
        <w:spacing w:line="480" w:lineRule="auto"/>
        <w:ind w:left="720" w:hanging="720"/>
        <w:rPr>
          <w:rFonts w:asciiTheme="majorBidi" w:hAnsiTheme="majorBidi" w:cstheme="majorBidi"/>
          <w:sz w:val="24"/>
          <w:szCs w:val="24"/>
        </w:rPr>
      </w:pPr>
      <w:proofErr w:type="spellStart"/>
      <w:r w:rsidRPr="00241DC1">
        <w:rPr>
          <w:rFonts w:asciiTheme="majorBidi" w:hAnsiTheme="majorBidi" w:cstheme="majorBidi"/>
          <w:sz w:val="24"/>
          <w:szCs w:val="24"/>
        </w:rPr>
        <w:t>Bioh</w:t>
      </w:r>
      <w:proofErr w:type="spellEnd"/>
      <w:r w:rsidRPr="00241DC1">
        <w:rPr>
          <w:rFonts w:asciiTheme="majorBidi" w:hAnsiTheme="majorBidi" w:cstheme="majorBidi"/>
          <w:sz w:val="24"/>
          <w:szCs w:val="24"/>
        </w:rPr>
        <w:t xml:space="preserve">, R., </w:t>
      </w:r>
      <w:proofErr w:type="spellStart"/>
      <w:r w:rsidRPr="00241DC1">
        <w:rPr>
          <w:rFonts w:asciiTheme="majorBidi" w:hAnsiTheme="majorBidi" w:cstheme="majorBidi"/>
          <w:sz w:val="24"/>
          <w:szCs w:val="24"/>
        </w:rPr>
        <w:t>Durowaa</w:t>
      </w:r>
      <w:proofErr w:type="spellEnd"/>
      <w:r w:rsidRPr="00241DC1">
        <w:rPr>
          <w:rFonts w:asciiTheme="majorBidi" w:hAnsiTheme="majorBidi" w:cstheme="majorBidi"/>
          <w:sz w:val="24"/>
          <w:szCs w:val="24"/>
        </w:rPr>
        <w:t xml:space="preserve">, R., </w:t>
      </w:r>
      <w:proofErr w:type="spellStart"/>
      <w:r w:rsidRPr="00241DC1">
        <w:rPr>
          <w:rFonts w:asciiTheme="majorBidi" w:hAnsiTheme="majorBidi" w:cstheme="majorBidi"/>
          <w:sz w:val="24"/>
          <w:szCs w:val="24"/>
        </w:rPr>
        <w:t>Kumasenu</w:t>
      </w:r>
      <w:proofErr w:type="spellEnd"/>
      <w:r w:rsidRPr="00241DC1">
        <w:rPr>
          <w:rFonts w:asciiTheme="majorBidi" w:hAnsiTheme="majorBidi" w:cstheme="majorBidi"/>
          <w:sz w:val="24"/>
          <w:szCs w:val="24"/>
        </w:rPr>
        <w:t>, B., &amp;</w:t>
      </w:r>
      <w:proofErr w:type="spellStart"/>
      <w:r w:rsidRPr="00241DC1">
        <w:rPr>
          <w:rFonts w:asciiTheme="majorBidi" w:hAnsiTheme="majorBidi" w:cstheme="majorBidi"/>
          <w:sz w:val="24"/>
          <w:szCs w:val="24"/>
        </w:rPr>
        <w:t>Gyekye</w:t>
      </w:r>
      <w:proofErr w:type="spellEnd"/>
      <w:r w:rsidRPr="00241DC1">
        <w:rPr>
          <w:rFonts w:asciiTheme="majorBidi" w:hAnsiTheme="majorBidi" w:cstheme="majorBidi"/>
          <w:sz w:val="24"/>
          <w:szCs w:val="24"/>
        </w:rPr>
        <w:t xml:space="preserve">, C. (2018). Influence of parenting styles on behavioural and emotional outcomes among university of Ghana undergraduate students. </w:t>
      </w:r>
      <w:r w:rsidRPr="00241DC1">
        <w:rPr>
          <w:rFonts w:asciiTheme="majorBidi" w:hAnsiTheme="majorBidi" w:cstheme="majorBidi"/>
          <w:i/>
          <w:iCs/>
          <w:sz w:val="24"/>
          <w:szCs w:val="24"/>
        </w:rPr>
        <w:t>Asian journal of education and social studies, 2(4),</w:t>
      </w:r>
      <w:r w:rsidRPr="00241DC1">
        <w:rPr>
          <w:rFonts w:asciiTheme="majorBidi" w:hAnsiTheme="majorBidi" w:cstheme="majorBidi"/>
          <w:sz w:val="24"/>
          <w:szCs w:val="24"/>
        </w:rPr>
        <w:t xml:space="preserve"> 1-8. https://www.researchgate.net/publication/328391487_Influence_of_Parenting_Styles_on_Behavioural_and_Emotional_Outcomes_among_University_of_Ghana_Undergraduate_Students</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Bowlby. J. (1969). Attachment and loss (2</w:t>
      </w:r>
      <w:r w:rsidRPr="00241DC1">
        <w:rPr>
          <w:rFonts w:asciiTheme="majorBidi" w:hAnsiTheme="majorBidi" w:cstheme="majorBidi"/>
          <w:sz w:val="24"/>
          <w:szCs w:val="24"/>
          <w:vertAlign w:val="superscript"/>
        </w:rPr>
        <w:t>nd</w:t>
      </w:r>
      <w:r w:rsidRPr="00241DC1">
        <w:rPr>
          <w:rFonts w:asciiTheme="majorBidi" w:hAnsiTheme="majorBidi" w:cstheme="majorBidi"/>
          <w:sz w:val="24"/>
          <w:szCs w:val="24"/>
        </w:rPr>
        <w:t>ed, vol. 1). Basic book. https://mindsplain.com/wpcontent/uploads/2020/08/ATTACHMENT_AND_LOSS_VOLUME_I_ATTACHMENT.pdf</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Bruysters. F. Y. N. (2022). Overprotective parenting experiences and early maladaptive schemas in adolescence and adulthood: A systematic review and meta-analysis. </w:t>
      </w:r>
      <w:r w:rsidRPr="00241DC1">
        <w:rPr>
          <w:rFonts w:asciiTheme="majorBidi" w:hAnsiTheme="majorBidi" w:cstheme="majorBidi"/>
          <w:i/>
          <w:iCs/>
          <w:sz w:val="24"/>
          <w:szCs w:val="24"/>
        </w:rPr>
        <w:t>Wiley online library, 1(5),</w:t>
      </w:r>
      <w:r>
        <w:rPr>
          <w:rFonts w:asciiTheme="majorBidi" w:hAnsiTheme="majorBidi" w:cstheme="majorBidi"/>
          <w:sz w:val="24"/>
          <w:szCs w:val="24"/>
        </w:rPr>
        <w:t xml:space="preserve"> 102-130.</w:t>
      </w:r>
      <w:r w:rsidRPr="00241DC1">
        <w:rPr>
          <w:rFonts w:asciiTheme="majorBidi" w:hAnsiTheme="majorBidi" w:cstheme="majorBidi"/>
          <w:sz w:val="24"/>
          <w:szCs w:val="24"/>
        </w:rPr>
        <w:t xml:space="preserve"> https://onlinelibrary.wiley.com/doi/full/10.1002/cpp.2776</w:t>
      </w:r>
    </w:p>
    <w:p w:rsidR="001B76C1" w:rsidRDefault="001B76C1" w:rsidP="001B76C1">
      <w:pPr>
        <w:spacing w:line="480" w:lineRule="auto"/>
        <w:ind w:left="720" w:hanging="720"/>
        <w:rPr>
          <w:rFonts w:asciiTheme="majorBidi" w:hAnsiTheme="majorBidi" w:cstheme="majorBidi"/>
          <w:sz w:val="24"/>
          <w:szCs w:val="24"/>
        </w:rPr>
      </w:pPr>
      <w:r w:rsidRPr="00C415AA">
        <w:rPr>
          <w:rFonts w:asciiTheme="majorBidi" w:hAnsiTheme="majorBidi" w:cstheme="majorBidi"/>
          <w:sz w:val="24"/>
          <w:szCs w:val="24"/>
        </w:rPr>
        <w:lastRenderedPageBreak/>
        <w:t xml:space="preserve">Bussey, K., &amp; Bandura, A. (1999). Social cognitive theory of gender development and differentiation. </w:t>
      </w:r>
      <w:r>
        <w:rPr>
          <w:rFonts w:asciiTheme="majorBidi" w:hAnsiTheme="majorBidi" w:cstheme="majorBidi"/>
          <w:i/>
          <w:iCs/>
          <w:sz w:val="24"/>
          <w:szCs w:val="24"/>
        </w:rPr>
        <w:t>Psychological r</w:t>
      </w:r>
      <w:r w:rsidRPr="00694707">
        <w:rPr>
          <w:rFonts w:asciiTheme="majorBidi" w:hAnsiTheme="majorBidi" w:cstheme="majorBidi"/>
          <w:i/>
          <w:iCs/>
          <w:sz w:val="24"/>
          <w:szCs w:val="24"/>
        </w:rPr>
        <w:t>eview, 106(4),</w:t>
      </w:r>
      <w:r w:rsidRPr="00C415AA">
        <w:rPr>
          <w:rFonts w:asciiTheme="majorBidi" w:hAnsiTheme="majorBidi" w:cstheme="majorBidi"/>
          <w:sz w:val="24"/>
          <w:szCs w:val="24"/>
        </w:rPr>
        <w:t xml:space="preserve"> 676-713.</w:t>
      </w:r>
      <w:r w:rsidRPr="00694707">
        <w:rPr>
          <w:rFonts w:asciiTheme="majorBidi" w:hAnsiTheme="majorBidi" w:cstheme="majorBidi"/>
          <w:sz w:val="24"/>
          <w:szCs w:val="24"/>
        </w:rPr>
        <w:t>https://psycnet.apa.org/record/1999-11924-002</w:t>
      </w:r>
    </w:p>
    <w:p w:rsidR="001B76C1" w:rsidRPr="00925FF9" w:rsidRDefault="001B76C1" w:rsidP="001B76C1">
      <w:pPr>
        <w:spacing w:line="480" w:lineRule="auto"/>
        <w:ind w:left="720" w:hanging="720"/>
        <w:rPr>
          <w:rFonts w:asciiTheme="majorBidi" w:hAnsiTheme="majorBidi" w:cstheme="majorBidi"/>
          <w:sz w:val="24"/>
          <w:szCs w:val="24"/>
        </w:rPr>
      </w:pPr>
      <w:r w:rsidRPr="00925FF9">
        <w:rPr>
          <w:rFonts w:asciiTheme="majorBidi" w:hAnsiTheme="majorBidi" w:cstheme="majorBidi"/>
          <w:sz w:val="24"/>
          <w:szCs w:val="24"/>
        </w:rPr>
        <w:t xml:space="preserve">Chao, R. K. (1994). Beyond parental control and authoritarian parenting style: Understanding Chinese parenting through the cultural notion of training. </w:t>
      </w:r>
      <w:r w:rsidRPr="002B35B6">
        <w:rPr>
          <w:rFonts w:asciiTheme="majorBidi" w:hAnsiTheme="majorBidi" w:cstheme="majorBidi"/>
          <w:i/>
          <w:iCs/>
          <w:sz w:val="24"/>
          <w:szCs w:val="24"/>
        </w:rPr>
        <w:t>Child development,</w:t>
      </w:r>
      <w:r w:rsidRPr="00925FF9">
        <w:rPr>
          <w:rFonts w:asciiTheme="majorBidi" w:hAnsiTheme="majorBidi" w:cstheme="majorBidi"/>
          <w:sz w:val="24"/>
          <w:szCs w:val="24"/>
        </w:rPr>
        <w:t xml:space="preserve"> 65(4), 1111-1119.</w:t>
      </w:r>
      <w:r w:rsidRPr="002B35B6">
        <w:rPr>
          <w:rFonts w:asciiTheme="majorBidi" w:hAnsiTheme="majorBidi" w:cstheme="majorBidi"/>
          <w:sz w:val="24"/>
          <w:szCs w:val="24"/>
        </w:rPr>
        <w:t>https://srcd.onlinelibrary.wiley.com/doi/10.1111/j.1467-8624.1994.tb00806.x</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Cherry. K. (2022). Identity vs. Role confusion in psychosocial development. </w:t>
      </w:r>
      <w:r>
        <w:rPr>
          <w:rFonts w:asciiTheme="majorBidi" w:hAnsiTheme="majorBidi" w:cstheme="majorBidi"/>
          <w:i/>
          <w:iCs/>
          <w:sz w:val="24"/>
          <w:szCs w:val="24"/>
        </w:rPr>
        <w:t xml:space="preserve">Verywell mind, 1(2), </w:t>
      </w:r>
      <w:r w:rsidRPr="00241DC1">
        <w:rPr>
          <w:rFonts w:asciiTheme="majorBidi" w:hAnsiTheme="majorBidi" w:cstheme="majorBidi"/>
          <w:sz w:val="24"/>
          <w:szCs w:val="24"/>
        </w:rPr>
        <w:t>50-69. https://www.verywellmind.com/identity-versus-confusion-2795735</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Cherry. K. (2022). Key characteristics of a fully functioning person. </w:t>
      </w:r>
      <w:r w:rsidRPr="00241DC1">
        <w:rPr>
          <w:rFonts w:asciiTheme="majorBidi" w:hAnsiTheme="majorBidi" w:cstheme="majorBidi"/>
          <w:i/>
          <w:iCs/>
          <w:sz w:val="24"/>
          <w:szCs w:val="24"/>
        </w:rPr>
        <w:t>Very well mind</w:t>
      </w:r>
      <w:r>
        <w:rPr>
          <w:rFonts w:asciiTheme="majorBidi" w:hAnsiTheme="majorBidi" w:cstheme="majorBidi"/>
          <w:sz w:val="24"/>
          <w:szCs w:val="24"/>
        </w:rPr>
        <w:t xml:space="preserve">, </w:t>
      </w:r>
      <w:r w:rsidRPr="00241DC1">
        <w:rPr>
          <w:rFonts w:asciiTheme="majorBidi" w:hAnsiTheme="majorBidi" w:cstheme="majorBidi"/>
          <w:i/>
          <w:iCs/>
          <w:sz w:val="24"/>
          <w:szCs w:val="24"/>
        </w:rPr>
        <w:t>2(1),</w:t>
      </w:r>
      <w:r>
        <w:rPr>
          <w:rFonts w:asciiTheme="majorBidi" w:hAnsiTheme="majorBidi" w:cstheme="majorBidi"/>
          <w:sz w:val="24"/>
          <w:szCs w:val="24"/>
        </w:rPr>
        <w:t xml:space="preserve"> 200-215. </w:t>
      </w:r>
      <w:r w:rsidRPr="00241DC1">
        <w:rPr>
          <w:rFonts w:asciiTheme="majorBidi" w:hAnsiTheme="majorBidi" w:cstheme="majorBidi"/>
          <w:sz w:val="24"/>
          <w:szCs w:val="24"/>
        </w:rPr>
        <w:t>https://www.verywellmind.com/fully-functioning-person-2795197</w:t>
      </w:r>
    </w:p>
    <w:p w:rsidR="001B76C1" w:rsidRPr="00241DC1" w:rsidRDefault="001B76C1" w:rsidP="001B76C1">
      <w:pPr>
        <w:spacing w:line="480" w:lineRule="auto"/>
        <w:ind w:left="720" w:hanging="720"/>
        <w:rPr>
          <w:rFonts w:asciiTheme="majorBidi" w:eastAsia="Calibri" w:hAnsiTheme="majorBidi" w:cstheme="majorBidi"/>
          <w:color w:val="0563C1" w:themeColor="hyperlink"/>
          <w:sz w:val="24"/>
          <w:szCs w:val="24"/>
          <w:u w:val="single"/>
          <w:lang w:val="en-MY"/>
        </w:rPr>
      </w:pPr>
      <w:r w:rsidRPr="00241DC1">
        <w:rPr>
          <w:rFonts w:asciiTheme="majorBidi" w:hAnsiTheme="majorBidi" w:cstheme="majorBidi"/>
          <w:sz w:val="24"/>
          <w:szCs w:val="24"/>
        </w:rPr>
        <w:t xml:space="preserve">Cherry. K. (2022). What is an identity crisis? </w:t>
      </w:r>
      <w:r w:rsidRPr="00241DC1">
        <w:rPr>
          <w:rFonts w:asciiTheme="majorBidi" w:hAnsiTheme="majorBidi" w:cstheme="majorBidi"/>
          <w:i/>
          <w:iCs/>
          <w:sz w:val="24"/>
          <w:szCs w:val="24"/>
        </w:rPr>
        <w:t>Very well mind</w:t>
      </w:r>
      <w:r>
        <w:rPr>
          <w:rFonts w:asciiTheme="majorBidi" w:hAnsiTheme="majorBidi" w:cstheme="majorBidi"/>
          <w:sz w:val="24"/>
          <w:szCs w:val="24"/>
        </w:rPr>
        <w:t xml:space="preserve">, </w:t>
      </w:r>
      <w:r w:rsidRPr="00241DC1">
        <w:rPr>
          <w:rFonts w:asciiTheme="majorBidi" w:hAnsiTheme="majorBidi" w:cstheme="majorBidi"/>
          <w:i/>
          <w:iCs/>
          <w:sz w:val="24"/>
          <w:szCs w:val="24"/>
        </w:rPr>
        <w:t>2(10),</w:t>
      </w:r>
      <w:r>
        <w:rPr>
          <w:rFonts w:asciiTheme="majorBidi" w:hAnsiTheme="majorBidi" w:cstheme="majorBidi"/>
          <w:sz w:val="24"/>
          <w:szCs w:val="24"/>
        </w:rPr>
        <w:t xml:space="preserve"> 56-85. </w:t>
      </w:r>
      <w:r w:rsidRPr="00241DC1">
        <w:rPr>
          <w:rFonts w:asciiTheme="majorBidi" w:hAnsiTheme="majorBidi" w:cstheme="majorBidi"/>
          <w:sz w:val="24"/>
          <w:szCs w:val="24"/>
        </w:rPr>
        <w:t>https://www.verywellmind.com/what-is-an-identity-crisis-2795948</w:t>
      </w:r>
    </w:p>
    <w:p w:rsidR="001B76C1" w:rsidRDefault="001B76C1" w:rsidP="001B76C1">
      <w:pPr>
        <w:spacing w:line="480" w:lineRule="auto"/>
        <w:ind w:left="720" w:hanging="720"/>
        <w:rPr>
          <w:rFonts w:asciiTheme="majorBidi" w:hAnsiTheme="majorBidi" w:cstheme="majorBidi"/>
          <w:sz w:val="24"/>
          <w:szCs w:val="24"/>
        </w:rPr>
      </w:pPr>
      <w:r w:rsidRPr="00314F09">
        <w:rPr>
          <w:rFonts w:asciiTheme="majorBidi" w:hAnsiTheme="majorBidi" w:cstheme="majorBidi"/>
          <w:sz w:val="24"/>
          <w:szCs w:val="24"/>
        </w:rPr>
        <w:t>Crocetti, E., Rubini, M., Luyckx, K., &amp; Meeus, W. (2015). Identity formation in early and middle adolescents from various ethnic groups: From three dimensions to five statuses. Journal of Youth and Adolescence, 44(10), 1982-1994.</w:t>
      </w:r>
      <w:r>
        <w:rPr>
          <w:rFonts w:asciiTheme="majorBidi" w:hAnsiTheme="majorBidi" w:cstheme="majorBidi"/>
          <w:sz w:val="24"/>
          <w:szCs w:val="24"/>
        </w:rPr>
        <w:t xml:space="preserve"> </w:t>
      </w:r>
      <w:r w:rsidRPr="00314F09">
        <w:rPr>
          <w:rFonts w:asciiTheme="majorBidi" w:hAnsiTheme="majorBidi" w:cstheme="majorBidi"/>
          <w:sz w:val="24"/>
          <w:szCs w:val="24"/>
        </w:rPr>
        <w:t>https://www.researchgate.net/publication/225329530_Identity_Formation_in_Early_and_Middle_Adolescents_From_Various_Ethnic_Groups_From_Three_Dimensions_to_Five_Statuses</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lastRenderedPageBreak/>
        <w:t xml:space="preserve">Dagnew, A., &amp; Asrat, A. (2017). The role of parenting style and gender on assertiveness among undergraduate students in Bahir Dar University. </w:t>
      </w:r>
      <w:proofErr w:type="spellStart"/>
      <w:r w:rsidRPr="00241DC1">
        <w:rPr>
          <w:rFonts w:asciiTheme="majorBidi" w:hAnsiTheme="majorBidi" w:cstheme="majorBidi"/>
          <w:i/>
          <w:iCs/>
          <w:sz w:val="24"/>
          <w:szCs w:val="24"/>
        </w:rPr>
        <w:t>Saudijournal</w:t>
      </w:r>
      <w:proofErr w:type="spellEnd"/>
      <w:r w:rsidRPr="00241DC1">
        <w:rPr>
          <w:rFonts w:asciiTheme="majorBidi" w:hAnsiTheme="majorBidi" w:cstheme="majorBidi"/>
          <w:i/>
          <w:iCs/>
          <w:sz w:val="24"/>
          <w:szCs w:val="24"/>
        </w:rPr>
        <w:t xml:space="preserve"> of humanities and social sciences, 2 (3),</w:t>
      </w:r>
      <w:r w:rsidRPr="00241DC1">
        <w:rPr>
          <w:rFonts w:asciiTheme="majorBidi" w:hAnsiTheme="majorBidi" w:cstheme="majorBidi"/>
          <w:sz w:val="24"/>
          <w:szCs w:val="24"/>
        </w:rPr>
        <w:t xml:space="preserve"> 223-229. http://scholarsmepub.com/wp-content/uploads/2017/04/SJHSS-23223-229.pdf</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Dagnew. A., &amp; Asrat. A. (2017). The role of parenting style and gender on assertiveness among undergraduate students in Bahir Dar University. </w:t>
      </w:r>
      <w:r w:rsidRPr="00241DC1">
        <w:rPr>
          <w:rFonts w:asciiTheme="majorBidi" w:hAnsiTheme="majorBidi" w:cstheme="majorBidi"/>
          <w:i/>
          <w:iCs/>
          <w:sz w:val="24"/>
          <w:szCs w:val="24"/>
        </w:rPr>
        <w:t xml:space="preserve">Saudi journal of humanities and social sciences, 2(3), </w:t>
      </w:r>
      <w:r w:rsidRPr="00241DC1">
        <w:rPr>
          <w:rFonts w:asciiTheme="majorBidi" w:hAnsiTheme="majorBidi" w:cstheme="majorBidi"/>
          <w:sz w:val="24"/>
          <w:szCs w:val="24"/>
        </w:rPr>
        <w:t>223-229. https://saudijournals.com/media/articles/SJHSS-23223-229_cSEmAaX.pdf</w:t>
      </w:r>
    </w:p>
    <w:p w:rsidR="001B76C1" w:rsidRPr="00925FF9" w:rsidRDefault="001B76C1" w:rsidP="001B76C1">
      <w:pPr>
        <w:spacing w:line="480" w:lineRule="auto"/>
        <w:ind w:left="720" w:hanging="720"/>
        <w:rPr>
          <w:rFonts w:asciiTheme="majorBidi" w:hAnsiTheme="majorBidi" w:cstheme="majorBidi"/>
          <w:sz w:val="24"/>
          <w:szCs w:val="24"/>
        </w:rPr>
      </w:pPr>
      <w:r w:rsidRPr="00925FF9">
        <w:rPr>
          <w:rFonts w:asciiTheme="majorBidi" w:hAnsiTheme="majorBidi" w:cstheme="majorBidi"/>
          <w:sz w:val="24"/>
          <w:szCs w:val="24"/>
        </w:rPr>
        <w:t xml:space="preserve">Darling, N., &amp; Steinberg, L. (1993). Parenting style as context: An integrative model. </w:t>
      </w:r>
      <w:r>
        <w:rPr>
          <w:rFonts w:asciiTheme="majorBidi" w:hAnsiTheme="majorBidi" w:cstheme="majorBidi"/>
          <w:i/>
          <w:iCs/>
          <w:sz w:val="24"/>
          <w:szCs w:val="24"/>
        </w:rPr>
        <w:t>Psychological b</w:t>
      </w:r>
      <w:r w:rsidRPr="002B35B6">
        <w:rPr>
          <w:rFonts w:asciiTheme="majorBidi" w:hAnsiTheme="majorBidi" w:cstheme="majorBidi"/>
          <w:i/>
          <w:iCs/>
          <w:sz w:val="24"/>
          <w:szCs w:val="24"/>
        </w:rPr>
        <w:t>ulletin, 113(3),</w:t>
      </w:r>
      <w:r w:rsidRPr="00925FF9">
        <w:rPr>
          <w:rFonts w:asciiTheme="majorBidi" w:hAnsiTheme="majorBidi" w:cstheme="majorBidi"/>
          <w:sz w:val="24"/>
          <w:szCs w:val="24"/>
        </w:rPr>
        <w:t xml:space="preserve"> 487-496.</w:t>
      </w:r>
      <w:r w:rsidRPr="002B35B6">
        <w:rPr>
          <w:rFonts w:asciiTheme="majorBidi" w:hAnsiTheme="majorBidi" w:cstheme="majorBidi"/>
          <w:sz w:val="24"/>
          <w:szCs w:val="24"/>
        </w:rPr>
        <w:t>https://pepparent.org/wp-content/uploads/2014/01/Parenting-style-as-context-An-integrative-model-1993.pdf</w:t>
      </w:r>
    </w:p>
    <w:p w:rsidR="001B76C1" w:rsidRPr="00925FF9" w:rsidRDefault="001B76C1" w:rsidP="001B76C1">
      <w:pPr>
        <w:spacing w:line="480" w:lineRule="auto"/>
        <w:ind w:left="720" w:hanging="720"/>
        <w:rPr>
          <w:rFonts w:asciiTheme="majorBidi" w:hAnsiTheme="majorBidi" w:cstheme="majorBidi"/>
          <w:sz w:val="24"/>
          <w:szCs w:val="24"/>
        </w:rPr>
      </w:pPr>
      <w:r w:rsidRPr="00925FF9">
        <w:rPr>
          <w:rFonts w:asciiTheme="majorBidi" w:hAnsiTheme="majorBidi" w:cstheme="majorBidi"/>
          <w:sz w:val="24"/>
          <w:szCs w:val="24"/>
        </w:rPr>
        <w:t>Darling, N., Cumsille, P., &amp; Martínez, M. L. (2005). Individual differences in adolescents' beliefs about the legitimacy of parental authority and their own obligation to obey: A lon</w:t>
      </w:r>
      <w:r>
        <w:rPr>
          <w:rFonts w:asciiTheme="majorBidi" w:hAnsiTheme="majorBidi" w:cstheme="majorBidi"/>
          <w:sz w:val="24"/>
          <w:szCs w:val="24"/>
        </w:rPr>
        <w:t xml:space="preserve">gitudinal investigation. </w:t>
      </w:r>
      <w:r w:rsidRPr="002B35B6">
        <w:rPr>
          <w:rFonts w:asciiTheme="majorBidi" w:hAnsiTheme="majorBidi" w:cstheme="majorBidi"/>
          <w:i/>
          <w:iCs/>
          <w:sz w:val="24"/>
          <w:szCs w:val="24"/>
        </w:rPr>
        <w:t>Child development, 76(4),</w:t>
      </w:r>
      <w:r w:rsidRPr="00925FF9">
        <w:rPr>
          <w:rFonts w:asciiTheme="majorBidi" w:hAnsiTheme="majorBidi" w:cstheme="majorBidi"/>
          <w:sz w:val="24"/>
          <w:szCs w:val="24"/>
        </w:rPr>
        <w:t xml:space="preserve"> 893-910.</w:t>
      </w:r>
      <w:r w:rsidRPr="002B35B6">
        <w:rPr>
          <w:rFonts w:asciiTheme="majorBidi" w:hAnsiTheme="majorBidi" w:cstheme="majorBidi"/>
          <w:sz w:val="24"/>
          <w:szCs w:val="24"/>
        </w:rPr>
        <w:t>https://pubmed.ncbi.nlm.nih.gov/18717909/</w:t>
      </w:r>
    </w:p>
    <w:p w:rsidR="001B76C1" w:rsidRPr="00277F86" w:rsidRDefault="001B76C1" w:rsidP="001B76C1">
      <w:pPr>
        <w:spacing w:line="480" w:lineRule="auto"/>
        <w:ind w:left="720" w:hanging="720"/>
        <w:rPr>
          <w:rFonts w:asciiTheme="majorBidi" w:hAnsiTheme="majorBidi" w:cstheme="majorBidi"/>
          <w:sz w:val="24"/>
          <w:szCs w:val="24"/>
        </w:rPr>
      </w:pPr>
      <w:r>
        <w:rPr>
          <w:rFonts w:asciiTheme="majorBidi" w:hAnsiTheme="majorBidi" w:cstheme="majorBidi"/>
          <w:sz w:val="24"/>
          <w:szCs w:val="24"/>
        </w:rPr>
        <w:t>E</w:t>
      </w:r>
      <w:r w:rsidRPr="00277F86">
        <w:rPr>
          <w:rFonts w:asciiTheme="majorBidi" w:hAnsiTheme="majorBidi" w:cstheme="majorBidi"/>
          <w:sz w:val="24"/>
          <w:szCs w:val="24"/>
        </w:rPr>
        <w:t xml:space="preserve">agly, A. H., &amp; Karau, S. J. (2002). Role congruity theory of prejudice toward </w:t>
      </w:r>
      <w:r>
        <w:rPr>
          <w:rFonts w:asciiTheme="majorBidi" w:hAnsiTheme="majorBidi" w:cstheme="majorBidi"/>
          <w:sz w:val="24"/>
          <w:szCs w:val="24"/>
        </w:rPr>
        <w:t>women</w:t>
      </w:r>
      <w:r w:rsidRPr="00277F86">
        <w:rPr>
          <w:rFonts w:asciiTheme="majorBidi" w:hAnsiTheme="majorBidi" w:cstheme="majorBidi"/>
          <w:sz w:val="24"/>
          <w:szCs w:val="24"/>
        </w:rPr>
        <w:t xml:space="preserve"> leaders. </w:t>
      </w:r>
      <w:r>
        <w:rPr>
          <w:rFonts w:asciiTheme="majorBidi" w:hAnsiTheme="majorBidi" w:cstheme="majorBidi"/>
          <w:i/>
          <w:iCs/>
          <w:sz w:val="24"/>
          <w:szCs w:val="24"/>
        </w:rPr>
        <w:t>Psychological r</w:t>
      </w:r>
      <w:r w:rsidRPr="00694707">
        <w:rPr>
          <w:rFonts w:asciiTheme="majorBidi" w:hAnsiTheme="majorBidi" w:cstheme="majorBidi"/>
          <w:i/>
          <w:iCs/>
          <w:sz w:val="24"/>
          <w:szCs w:val="24"/>
        </w:rPr>
        <w:t>eview, 109(3),</w:t>
      </w:r>
      <w:r w:rsidRPr="00277F86">
        <w:rPr>
          <w:rFonts w:asciiTheme="majorBidi" w:hAnsiTheme="majorBidi" w:cstheme="majorBidi"/>
          <w:sz w:val="24"/>
          <w:szCs w:val="24"/>
        </w:rPr>
        <w:t xml:space="preserve"> 573-598.</w:t>
      </w:r>
      <w:r w:rsidRPr="00694707">
        <w:rPr>
          <w:rFonts w:asciiTheme="majorBidi" w:hAnsiTheme="majorBidi" w:cstheme="majorBidi"/>
          <w:sz w:val="24"/>
          <w:szCs w:val="24"/>
        </w:rPr>
        <w:t>https://psycnet.apa.org/record/2002-13781-007</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Embalsado, J. V. M. (2021). Emerging adulthood: Identity status and parenting styles. </w:t>
      </w:r>
      <w:r w:rsidRPr="00241DC1">
        <w:rPr>
          <w:rFonts w:asciiTheme="majorBidi" w:hAnsiTheme="majorBidi" w:cstheme="majorBidi"/>
          <w:i/>
          <w:iCs/>
          <w:sz w:val="24"/>
          <w:szCs w:val="24"/>
        </w:rPr>
        <w:t>Journal of education health and community psychology</w:t>
      </w:r>
      <w:proofErr w:type="gramStart"/>
      <w:r w:rsidRPr="00241DC1">
        <w:rPr>
          <w:rFonts w:asciiTheme="majorBidi" w:hAnsiTheme="majorBidi" w:cstheme="majorBidi"/>
          <w:i/>
          <w:iCs/>
          <w:sz w:val="24"/>
          <w:szCs w:val="24"/>
        </w:rPr>
        <w:t>,10</w:t>
      </w:r>
      <w:proofErr w:type="gramEnd"/>
      <w:r w:rsidRPr="00241DC1">
        <w:rPr>
          <w:rFonts w:asciiTheme="majorBidi" w:hAnsiTheme="majorBidi" w:cstheme="majorBidi"/>
          <w:i/>
          <w:iCs/>
          <w:sz w:val="24"/>
          <w:szCs w:val="24"/>
        </w:rPr>
        <w:t>(4),</w:t>
      </w:r>
      <w:r w:rsidRPr="00241DC1">
        <w:rPr>
          <w:rFonts w:asciiTheme="majorBidi" w:hAnsiTheme="majorBidi" w:cstheme="majorBidi"/>
          <w:sz w:val="24"/>
          <w:szCs w:val="24"/>
        </w:rPr>
        <w:t xml:space="preserve"> 704-725. </w:t>
      </w:r>
      <w:r w:rsidRPr="00241DC1">
        <w:rPr>
          <w:rFonts w:asciiTheme="majorBidi" w:hAnsiTheme="majorBidi" w:cstheme="majorBidi"/>
          <w:sz w:val="24"/>
          <w:szCs w:val="24"/>
        </w:rPr>
        <w:lastRenderedPageBreak/>
        <w:t>https://www.researchgate.net/publication/357479902_Emerging_Adulthood_Identity_status_and_Parenting_Styles</w:t>
      </w:r>
    </w:p>
    <w:p w:rsidR="001B76C1" w:rsidRPr="00925FF9" w:rsidRDefault="001B76C1" w:rsidP="001B76C1">
      <w:pPr>
        <w:spacing w:line="480" w:lineRule="auto"/>
        <w:ind w:left="720" w:hanging="720"/>
        <w:rPr>
          <w:rFonts w:asciiTheme="majorBidi" w:hAnsiTheme="majorBidi" w:cstheme="majorBidi"/>
          <w:sz w:val="24"/>
          <w:szCs w:val="24"/>
        </w:rPr>
      </w:pPr>
      <w:r w:rsidRPr="00925FF9">
        <w:rPr>
          <w:rFonts w:asciiTheme="majorBidi" w:hAnsiTheme="majorBidi" w:cstheme="majorBidi"/>
          <w:sz w:val="24"/>
          <w:szCs w:val="24"/>
        </w:rPr>
        <w:t xml:space="preserve">Erikson, E. H. (1968). Identity: Youth and crisis. </w:t>
      </w:r>
      <w:r w:rsidRPr="002B35B6">
        <w:rPr>
          <w:rFonts w:asciiTheme="majorBidi" w:hAnsiTheme="majorBidi" w:cstheme="majorBidi"/>
          <w:i/>
          <w:iCs/>
          <w:sz w:val="24"/>
          <w:szCs w:val="24"/>
        </w:rPr>
        <w:t>Norton</w:t>
      </w:r>
      <w:r w:rsidRPr="00925FF9">
        <w:rPr>
          <w:rFonts w:asciiTheme="majorBidi" w:hAnsiTheme="majorBidi" w:cstheme="majorBidi"/>
          <w:sz w:val="24"/>
          <w:szCs w:val="24"/>
        </w:rPr>
        <w:t>.</w:t>
      </w:r>
      <w:r w:rsidR="003F0D2E">
        <w:rPr>
          <w:rFonts w:asciiTheme="majorBidi" w:hAnsiTheme="majorBidi" w:cstheme="majorBidi"/>
          <w:sz w:val="24"/>
          <w:szCs w:val="24"/>
        </w:rPr>
        <w:t xml:space="preserve"> </w:t>
      </w:r>
      <w:r w:rsidRPr="002B35B6">
        <w:rPr>
          <w:rFonts w:asciiTheme="majorBidi" w:hAnsiTheme="majorBidi" w:cstheme="majorBidi"/>
          <w:sz w:val="24"/>
          <w:szCs w:val="24"/>
        </w:rPr>
        <w:t>https://onlinelibrary.wiley.com/doi/10.1002/bs.3830140209</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Erikson, E. H. (1969). Identity, youth and crisis. </w:t>
      </w:r>
      <w:r w:rsidRPr="00241DC1">
        <w:rPr>
          <w:rFonts w:asciiTheme="majorBidi" w:hAnsiTheme="majorBidi" w:cstheme="majorBidi"/>
          <w:i/>
          <w:iCs/>
          <w:sz w:val="24"/>
          <w:szCs w:val="24"/>
        </w:rPr>
        <w:t>New York, NY: Norton, 2(14),</w:t>
      </w:r>
      <w:r w:rsidRPr="00241DC1">
        <w:rPr>
          <w:rFonts w:asciiTheme="majorBidi" w:hAnsiTheme="majorBidi" w:cstheme="majorBidi"/>
          <w:sz w:val="24"/>
          <w:szCs w:val="24"/>
        </w:rPr>
        <w:t xml:space="preserve"> 154-159. https://onlinelibrary.wiley.com/doi/10.1002/bs.3830140209</w:t>
      </w:r>
    </w:p>
    <w:p w:rsidR="001B76C1" w:rsidRPr="00241DC1" w:rsidRDefault="00F760D1" w:rsidP="001B76C1">
      <w:pPr>
        <w:spacing w:line="480" w:lineRule="auto"/>
        <w:ind w:left="720" w:hanging="720"/>
        <w:rPr>
          <w:rFonts w:asciiTheme="majorBidi" w:hAnsiTheme="majorBidi" w:cstheme="majorBidi"/>
          <w:sz w:val="24"/>
          <w:szCs w:val="24"/>
        </w:rPr>
      </w:pPr>
      <w:r>
        <w:rPr>
          <w:rFonts w:asciiTheme="majorBidi" w:hAnsiTheme="majorBidi" w:cstheme="majorBidi"/>
          <w:sz w:val="24"/>
          <w:szCs w:val="24"/>
        </w:rPr>
        <w:t xml:space="preserve">Fadilah., </w:t>
      </w:r>
      <w:r w:rsidR="001B76C1" w:rsidRPr="00241DC1">
        <w:rPr>
          <w:rFonts w:asciiTheme="majorBidi" w:hAnsiTheme="majorBidi" w:cstheme="majorBidi"/>
          <w:sz w:val="24"/>
          <w:szCs w:val="24"/>
        </w:rPr>
        <w:t xml:space="preserve">Priyanda, R., </w:t>
      </w:r>
      <w:r w:rsidR="001B76C1">
        <w:rPr>
          <w:rFonts w:asciiTheme="majorBidi" w:hAnsiTheme="majorBidi" w:cstheme="majorBidi"/>
          <w:sz w:val="24"/>
          <w:szCs w:val="24"/>
        </w:rPr>
        <w:t>&amp;</w:t>
      </w:r>
      <w:r w:rsidR="001B76C1" w:rsidRPr="00241DC1">
        <w:rPr>
          <w:rFonts w:asciiTheme="majorBidi" w:hAnsiTheme="majorBidi" w:cstheme="majorBidi"/>
          <w:sz w:val="24"/>
          <w:szCs w:val="24"/>
        </w:rPr>
        <w:t xml:space="preserve"> Amalia, R. (2021). Analysis of external factors affecting students’ achievement student of mathematics education of Samudra University. </w:t>
      </w:r>
      <w:r w:rsidR="001B76C1" w:rsidRPr="00241DC1">
        <w:rPr>
          <w:rFonts w:asciiTheme="majorBidi" w:hAnsiTheme="majorBidi" w:cstheme="majorBidi"/>
          <w:i/>
          <w:iCs/>
          <w:sz w:val="24"/>
          <w:szCs w:val="24"/>
        </w:rPr>
        <w:t>International conference on mathematics and science education, 1(1),</w:t>
      </w:r>
      <w:r w:rsidR="001B76C1" w:rsidRPr="00241DC1">
        <w:rPr>
          <w:rFonts w:asciiTheme="majorBidi" w:hAnsiTheme="majorBidi" w:cstheme="majorBidi"/>
          <w:sz w:val="24"/>
          <w:szCs w:val="24"/>
        </w:rPr>
        <w:t xml:space="preserve"> 14-28. doi:10.1088/1742-6596/1806/1/012050</w:t>
      </w:r>
    </w:p>
    <w:p w:rsidR="001B76C1" w:rsidRPr="00277F86" w:rsidRDefault="001B76C1" w:rsidP="001B76C1">
      <w:pPr>
        <w:spacing w:line="480" w:lineRule="auto"/>
        <w:ind w:left="720" w:hanging="720"/>
        <w:rPr>
          <w:rFonts w:asciiTheme="majorBidi" w:hAnsiTheme="majorBidi" w:cstheme="majorBidi"/>
          <w:sz w:val="24"/>
          <w:szCs w:val="24"/>
        </w:rPr>
      </w:pPr>
      <w:r w:rsidRPr="00277F86">
        <w:rPr>
          <w:rFonts w:asciiTheme="majorBidi" w:hAnsiTheme="majorBidi" w:cstheme="majorBidi"/>
          <w:sz w:val="24"/>
          <w:szCs w:val="24"/>
        </w:rPr>
        <w:t xml:space="preserve">Feingold, A. (1994). Gender differences in personality: A meta-analysis. </w:t>
      </w:r>
      <w:r>
        <w:rPr>
          <w:rFonts w:asciiTheme="majorBidi" w:hAnsiTheme="majorBidi" w:cstheme="majorBidi"/>
          <w:i/>
          <w:iCs/>
          <w:sz w:val="24"/>
          <w:szCs w:val="24"/>
        </w:rPr>
        <w:t>Psychological b</w:t>
      </w:r>
      <w:r w:rsidRPr="00694707">
        <w:rPr>
          <w:rFonts w:asciiTheme="majorBidi" w:hAnsiTheme="majorBidi" w:cstheme="majorBidi"/>
          <w:i/>
          <w:iCs/>
          <w:sz w:val="24"/>
          <w:szCs w:val="24"/>
        </w:rPr>
        <w:t>ulletin, 116(3),</w:t>
      </w:r>
      <w:r w:rsidRPr="00277F86">
        <w:rPr>
          <w:rFonts w:asciiTheme="majorBidi" w:hAnsiTheme="majorBidi" w:cstheme="majorBidi"/>
          <w:sz w:val="24"/>
          <w:szCs w:val="24"/>
        </w:rPr>
        <w:t xml:space="preserve"> 429-456.</w:t>
      </w:r>
      <w:r w:rsidRPr="00694707">
        <w:rPr>
          <w:rFonts w:asciiTheme="majorBidi" w:hAnsiTheme="majorBidi" w:cstheme="majorBidi"/>
          <w:sz w:val="24"/>
          <w:szCs w:val="24"/>
        </w:rPr>
        <w:t>https://psycnet.apa.org/record/1995-09434-001</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Gauvain, M., &amp; Huard, R. D. (1999). Family interaction, parenting style, and the development of planning: A longitudinal analysis using archival data. </w:t>
      </w:r>
      <w:r w:rsidRPr="00241DC1">
        <w:rPr>
          <w:rFonts w:asciiTheme="majorBidi" w:hAnsiTheme="majorBidi" w:cstheme="majorBidi"/>
          <w:i/>
          <w:iCs/>
          <w:sz w:val="24"/>
          <w:szCs w:val="24"/>
        </w:rPr>
        <w:t>Journal of Family Psychology</w:t>
      </w:r>
      <w:proofErr w:type="gramStart"/>
      <w:r w:rsidRPr="00241DC1">
        <w:rPr>
          <w:rFonts w:asciiTheme="majorBidi" w:hAnsiTheme="majorBidi" w:cstheme="majorBidi"/>
          <w:i/>
          <w:iCs/>
          <w:sz w:val="24"/>
          <w:szCs w:val="24"/>
        </w:rPr>
        <w:t>,13</w:t>
      </w:r>
      <w:proofErr w:type="gramEnd"/>
      <w:r w:rsidRPr="00241DC1">
        <w:rPr>
          <w:rFonts w:asciiTheme="majorBidi" w:hAnsiTheme="majorBidi" w:cstheme="majorBidi"/>
          <w:i/>
          <w:iCs/>
          <w:sz w:val="24"/>
          <w:szCs w:val="24"/>
        </w:rPr>
        <w:t>(1),</w:t>
      </w:r>
      <w:r w:rsidRPr="00241DC1">
        <w:rPr>
          <w:rFonts w:asciiTheme="majorBidi" w:hAnsiTheme="majorBidi" w:cstheme="majorBidi"/>
          <w:sz w:val="24"/>
          <w:szCs w:val="24"/>
        </w:rPr>
        <w:t xml:space="preserve"> 75–92. https://doi.org/10.1037/0893-3200.13.1.75</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Gerald. R. A., Patricia. D., &amp; Layne. D. B. (1990). Parent-adolescent relationships and identity formation. </w:t>
      </w:r>
      <w:r w:rsidRPr="00241DC1">
        <w:rPr>
          <w:rFonts w:asciiTheme="majorBidi" w:hAnsiTheme="majorBidi" w:cstheme="majorBidi"/>
          <w:i/>
          <w:iCs/>
          <w:sz w:val="24"/>
          <w:szCs w:val="24"/>
        </w:rPr>
        <w:t xml:space="preserve">American psychological association Psycnet, </w:t>
      </w:r>
      <w:r>
        <w:rPr>
          <w:rFonts w:asciiTheme="majorBidi" w:hAnsiTheme="majorBidi" w:cstheme="majorBidi"/>
          <w:i/>
          <w:iCs/>
          <w:sz w:val="24"/>
          <w:szCs w:val="24"/>
        </w:rPr>
        <w:t xml:space="preserve">5(10), </w:t>
      </w:r>
      <w:r w:rsidRPr="00241DC1">
        <w:rPr>
          <w:rFonts w:asciiTheme="majorBidi" w:hAnsiTheme="majorBidi" w:cstheme="majorBidi"/>
          <w:sz w:val="24"/>
          <w:szCs w:val="24"/>
        </w:rPr>
        <w:t>1-16,https://psycnet.apa.org/record/1990-97529-001</w:t>
      </w:r>
    </w:p>
    <w:p w:rsidR="001B76C1" w:rsidRPr="002B35B6" w:rsidRDefault="001B76C1" w:rsidP="001B76C1">
      <w:pPr>
        <w:spacing w:line="480" w:lineRule="auto"/>
        <w:ind w:left="720" w:hanging="720"/>
        <w:rPr>
          <w:rFonts w:asciiTheme="majorBidi" w:hAnsiTheme="majorBidi" w:cstheme="majorBidi"/>
          <w:sz w:val="24"/>
          <w:szCs w:val="24"/>
        </w:rPr>
      </w:pPr>
      <w:r w:rsidRPr="001B2EDA">
        <w:rPr>
          <w:rFonts w:asciiTheme="majorBidi" w:hAnsiTheme="majorBidi" w:cstheme="majorBidi"/>
          <w:sz w:val="24"/>
          <w:szCs w:val="24"/>
        </w:rPr>
        <w:t xml:space="preserve">Goleman, D. (1995). Emotional intelligence. </w:t>
      </w:r>
      <w:r w:rsidRPr="002B35B6">
        <w:rPr>
          <w:rFonts w:asciiTheme="majorBidi" w:hAnsiTheme="majorBidi" w:cstheme="majorBidi"/>
          <w:i/>
          <w:iCs/>
          <w:sz w:val="24"/>
          <w:szCs w:val="24"/>
        </w:rPr>
        <w:t>Bantam</w:t>
      </w:r>
      <w:r>
        <w:rPr>
          <w:rFonts w:asciiTheme="majorBidi" w:hAnsiTheme="majorBidi" w:cstheme="majorBidi"/>
          <w:i/>
          <w:iCs/>
          <w:sz w:val="24"/>
          <w:szCs w:val="24"/>
        </w:rPr>
        <w:t xml:space="preserve">, 1(2), </w:t>
      </w:r>
      <w:r>
        <w:rPr>
          <w:rFonts w:asciiTheme="majorBidi" w:hAnsiTheme="majorBidi" w:cstheme="majorBidi"/>
          <w:sz w:val="24"/>
          <w:szCs w:val="24"/>
        </w:rPr>
        <w:t xml:space="preserve">122-132. </w:t>
      </w:r>
      <w:r w:rsidRPr="002B35B6">
        <w:rPr>
          <w:rFonts w:asciiTheme="majorBidi" w:hAnsiTheme="majorBidi" w:cstheme="majorBidi"/>
          <w:sz w:val="24"/>
          <w:szCs w:val="24"/>
        </w:rPr>
        <w:t>https://asantelim.files.wordpress.com/2018/05/daniel-goleman-emotional-intelligence.pdf</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lastRenderedPageBreak/>
        <w:t xml:space="preserve">Grundman. J. K. (2010). Does parenting style predict identity and emotional outcomes in emerging adulthood? </w:t>
      </w:r>
      <w:r>
        <w:rPr>
          <w:rFonts w:asciiTheme="majorBidi" w:hAnsiTheme="majorBidi" w:cstheme="majorBidi"/>
          <w:i/>
          <w:iCs/>
          <w:sz w:val="24"/>
          <w:szCs w:val="24"/>
        </w:rPr>
        <w:t>Gustavus Adolphus College, 6</w:t>
      </w:r>
      <w:r w:rsidRPr="00241DC1">
        <w:rPr>
          <w:rFonts w:asciiTheme="majorBidi" w:hAnsiTheme="majorBidi" w:cstheme="majorBidi"/>
          <w:i/>
          <w:iCs/>
          <w:sz w:val="24"/>
          <w:szCs w:val="24"/>
        </w:rPr>
        <w:t>(3),</w:t>
      </w:r>
      <w:r w:rsidRPr="00241DC1">
        <w:rPr>
          <w:rFonts w:asciiTheme="majorBidi" w:hAnsiTheme="majorBidi" w:cstheme="majorBidi"/>
          <w:sz w:val="24"/>
          <w:szCs w:val="24"/>
        </w:rPr>
        <w:t xml:space="preserve"> 1-37. https://gustavus.edu/psychology/documents/JennyGrundman.pdf</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He, P., Jiang, C., Xu, Z., &amp; Shen, C. (2021). Knowledge hiding: current research status and future research directions. Front. Psychology, </w:t>
      </w:r>
      <w:r>
        <w:rPr>
          <w:rFonts w:asciiTheme="majorBidi" w:hAnsiTheme="majorBidi" w:cstheme="majorBidi"/>
          <w:i/>
          <w:iCs/>
          <w:sz w:val="24"/>
          <w:szCs w:val="24"/>
        </w:rPr>
        <w:t xml:space="preserve">12(2), </w:t>
      </w:r>
      <w:r w:rsidRPr="00241DC1">
        <w:rPr>
          <w:rFonts w:asciiTheme="majorBidi" w:hAnsiTheme="majorBidi" w:cstheme="majorBidi"/>
          <w:sz w:val="24"/>
          <w:szCs w:val="24"/>
        </w:rPr>
        <w:t>200-219.https://doi.org/10.3389/fpsyg.2021.748237</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Hoskins. D. H. (2014). Consequences of parenting on adolescent outcomes. </w:t>
      </w:r>
      <w:r w:rsidRPr="00241DC1">
        <w:rPr>
          <w:rFonts w:asciiTheme="majorBidi" w:hAnsiTheme="majorBidi" w:cstheme="majorBidi"/>
          <w:i/>
          <w:iCs/>
          <w:sz w:val="24"/>
          <w:szCs w:val="24"/>
        </w:rPr>
        <w:t xml:space="preserve">Bridgewater College, 4(3), </w:t>
      </w:r>
      <w:r w:rsidRPr="00241DC1">
        <w:rPr>
          <w:rFonts w:asciiTheme="majorBidi" w:hAnsiTheme="majorBidi" w:cstheme="majorBidi"/>
          <w:sz w:val="24"/>
          <w:szCs w:val="24"/>
        </w:rPr>
        <w:t>506-531; https://doi.org/10.3390/soc4030506</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Indeed. (2019). Skills in assertiveness: Definition, tips, and examples. </w:t>
      </w:r>
      <w:r>
        <w:rPr>
          <w:rFonts w:asciiTheme="majorBidi" w:hAnsiTheme="majorBidi" w:cstheme="majorBidi"/>
          <w:i/>
          <w:iCs/>
          <w:sz w:val="24"/>
          <w:szCs w:val="24"/>
        </w:rPr>
        <w:t xml:space="preserve">Indeed career guide, 5(9), </w:t>
      </w:r>
      <w:r w:rsidRPr="00241DC1">
        <w:rPr>
          <w:rFonts w:asciiTheme="majorBidi" w:hAnsiTheme="majorBidi" w:cstheme="majorBidi"/>
          <w:sz w:val="24"/>
          <w:szCs w:val="24"/>
        </w:rPr>
        <w:t>509-519. https://www.indeed.com/career-advice/career-development/assertiveness-skills</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Joussemet, M., Landry, R., &amp; Koestner, R. (2008). A self-determination theory perspective on parenting. </w:t>
      </w:r>
      <w:r w:rsidRPr="00241DC1">
        <w:rPr>
          <w:rFonts w:asciiTheme="majorBidi" w:hAnsiTheme="majorBidi" w:cstheme="majorBidi"/>
          <w:i/>
          <w:iCs/>
          <w:sz w:val="24"/>
          <w:szCs w:val="24"/>
        </w:rPr>
        <w:t>Canadian Psychology association, 49(3),</w:t>
      </w:r>
      <w:r w:rsidRPr="00241DC1">
        <w:rPr>
          <w:rFonts w:asciiTheme="majorBidi" w:hAnsiTheme="majorBidi" w:cstheme="majorBidi"/>
          <w:sz w:val="24"/>
          <w:szCs w:val="24"/>
        </w:rPr>
        <w:t xml:space="preserve"> 194–200. https://selfdeterminationtheory.org/SDT/documents/2008_JoussemetLandryKoestner_CanPsych.pdf</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Karan. P. L. (2016). Side effects of being assertive. </w:t>
      </w:r>
      <w:r w:rsidRPr="00241DC1">
        <w:rPr>
          <w:rFonts w:asciiTheme="majorBidi" w:hAnsiTheme="majorBidi" w:cstheme="majorBidi"/>
          <w:i/>
          <w:iCs/>
          <w:sz w:val="24"/>
          <w:szCs w:val="24"/>
        </w:rPr>
        <w:t>LinkedIn</w:t>
      </w:r>
      <w:r w:rsidRPr="00241DC1">
        <w:rPr>
          <w:rFonts w:asciiTheme="majorBidi" w:hAnsiTheme="majorBidi" w:cstheme="majorBidi"/>
          <w:sz w:val="24"/>
          <w:szCs w:val="24"/>
        </w:rPr>
        <w:t>. https://www.linkedin.com/pulse/side-effects-being-assertive-lalit-prasad-karan</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Kol. S. (2016). The effects of the parenting styles on social skills of children aged 5-6. The </w:t>
      </w:r>
      <w:r w:rsidRPr="00241DC1">
        <w:rPr>
          <w:rFonts w:asciiTheme="majorBidi" w:hAnsiTheme="majorBidi" w:cstheme="majorBidi"/>
          <w:i/>
          <w:iCs/>
          <w:sz w:val="24"/>
          <w:szCs w:val="24"/>
        </w:rPr>
        <w:t>Malaysian online journa</w:t>
      </w:r>
      <w:r>
        <w:rPr>
          <w:rFonts w:asciiTheme="majorBidi" w:hAnsiTheme="majorBidi" w:cstheme="majorBidi"/>
          <w:i/>
          <w:iCs/>
          <w:sz w:val="24"/>
          <w:szCs w:val="24"/>
        </w:rPr>
        <w:t xml:space="preserve">l of educational sciences, 4(2), </w:t>
      </w:r>
      <w:r w:rsidRPr="00241DC1">
        <w:rPr>
          <w:rFonts w:asciiTheme="majorBidi" w:hAnsiTheme="majorBidi" w:cstheme="majorBidi"/>
          <w:sz w:val="24"/>
          <w:szCs w:val="24"/>
        </w:rPr>
        <w:t>200-216.https://files.eric.ed.gov/</w:t>
      </w:r>
      <w:proofErr w:type="spellStart"/>
      <w:r w:rsidRPr="00241DC1">
        <w:rPr>
          <w:rFonts w:asciiTheme="majorBidi" w:hAnsiTheme="majorBidi" w:cstheme="majorBidi"/>
          <w:sz w:val="24"/>
          <w:szCs w:val="24"/>
        </w:rPr>
        <w:t>fulltext</w:t>
      </w:r>
      <w:proofErr w:type="spellEnd"/>
      <w:r w:rsidRPr="00241DC1">
        <w:rPr>
          <w:rFonts w:asciiTheme="majorBidi" w:hAnsiTheme="majorBidi" w:cstheme="majorBidi"/>
          <w:sz w:val="24"/>
          <w:szCs w:val="24"/>
        </w:rPr>
        <w:t>/EJ1096005.pdf</w:t>
      </w:r>
    </w:p>
    <w:p w:rsidR="00017ED4" w:rsidRDefault="00017ED4" w:rsidP="001B76C1">
      <w:pPr>
        <w:spacing w:line="480" w:lineRule="auto"/>
        <w:ind w:left="720" w:hanging="720"/>
        <w:rPr>
          <w:rFonts w:asciiTheme="majorBidi" w:hAnsiTheme="majorBidi" w:cstheme="majorBidi"/>
          <w:sz w:val="24"/>
          <w:szCs w:val="24"/>
        </w:rPr>
      </w:pPr>
      <w:r w:rsidRPr="00017ED4">
        <w:rPr>
          <w:rFonts w:asciiTheme="majorBidi" w:hAnsiTheme="majorBidi" w:cstheme="majorBidi"/>
          <w:sz w:val="24"/>
          <w:szCs w:val="24"/>
        </w:rPr>
        <w:lastRenderedPageBreak/>
        <w:t xml:space="preserve">Kuncel, N. R., </w:t>
      </w:r>
      <w:proofErr w:type="spellStart"/>
      <w:r w:rsidRPr="00017ED4">
        <w:rPr>
          <w:rFonts w:asciiTheme="majorBidi" w:hAnsiTheme="majorBidi" w:cstheme="majorBidi"/>
          <w:sz w:val="24"/>
          <w:szCs w:val="24"/>
        </w:rPr>
        <w:t>Credé</w:t>
      </w:r>
      <w:proofErr w:type="spellEnd"/>
      <w:r w:rsidRPr="00017ED4">
        <w:rPr>
          <w:rFonts w:asciiTheme="majorBidi" w:hAnsiTheme="majorBidi" w:cstheme="majorBidi"/>
          <w:sz w:val="24"/>
          <w:szCs w:val="24"/>
        </w:rPr>
        <w:t xml:space="preserve">, M., &amp; Thomas, L. L. (2005). The validity of self-reported grade point averages, class ranks, and test scores: A meta-analysis and review of the literature. </w:t>
      </w:r>
      <w:r w:rsidRPr="00017ED4">
        <w:rPr>
          <w:rFonts w:asciiTheme="majorBidi" w:hAnsiTheme="majorBidi" w:cstheme="majorBidi"/>
          <w:i/>
          <w:iCs/>
          <w:sz w:val="24"/>
          <w:szCs w:val="24"/>
        </w:rPr>
        <w:t>Review of Educational Research, 75(1),</w:t>
      </w:r>
      <w:r w:rsidRPr="00017ED4">
        <w:rPr>
          <w:rFonts w:asciiTheme="majorBidi" w:hAnsiTheme="majorBidi" w:cstheme="majorBidi"/>
          <w:sz w:val="24"/>
          <w:szCs w:val="24"/>
        </w:rPr>
        <w:t xml:space="preserve"> 63-82.</w:t>
      </w:r>
      <w:r>
        <w:rPr>
          <w:rFonts w:asciiTheme="majorBidi" w:hAnsiTheme="majorBidi" w:cstheme="majorBidi"/>
          <w:sz w:val="24"/>
          <w:szCs w:val="24"/>
        </w:rPr>
        <w:t xml:space="preserve"> </w:t>
      </w:r>
      <w:r w:rsidRPr="00017ED4">
        <w:rPr>
          <w:rFonts w:asciiTheme="majorBidi" w:hAnsiTheme="majorBidi" w:cstheme="majorBidi"/>
          <w:sz w:val="24"/>
          <w:szCs w:val="24"/>
        </w:rPr>
        <w:t>https://journals.sagepub.com/doi/10.3102/00346543075001063</w:t>
      </w:r>
    </w:p>
    <w:p w:rsidR="001B76C1" w:rsidRDefault="001B76C1" w:rsidP="001B76C1">
      <w:pPr>
        <w:spacing w:line="480" w:lineRule="auto"/>
        <w:ind w:left="720" w:hanging="720"/>
        <w:rPr>
          <w:rFonts w:asciiTheme="majorBidi" w:hAnsiTheme="majorBidi" w:cstheme="majorBidi"/>
          <w:sz w:val="24"/>
          <w:szCs w:val="24"/>
        </w:rPr>
      </w:pPr>
      <w:r w:rsidRPr="00CD5954">
        <w:rPr>
          <w:rFonts w:asciiTheme="majorBidi" w:hAnsiTheme="majorBidi" w:cstheme="majorBidi"/>
          <w:sz w:val="24"/>
          <w:szCs w:val="24"/>
        </w:rPr>
        <w:t xml:space="preserve">Laurie, S., &amp; Brotman, L. M. (2017). Mothering and fathering in the urban African American family: Links with school readiness. </w:t>
      </w:r>
      <w:r w:rsidR="00017ED4" w:rsidRPr="00017ED4">
        <w:rPr>
          <w:rFonts w:asciiTheme="majorBidi" w:hAnsiTheme="majorBidi" w:cstheme="majorBidi"/>
          <w:i/>
          <w:iCs/>
          <w:sz w:val="24"/>
          <w:szCs w:val="24"/>
        </w:rPr>
        <w:t>Early Education</w:t>
      </w:r>
      <w:r w:rsidRPr="00017ED4">
        <w:rPr>
          <w:rFonts w:asciiTheme="majorBidi" w:hAnsiTheme="majorBidi" w:cstheme="majorBidi"/>
          <w:i/>
          <w:iCs/>
          <w:sz w:val="24"/>
          <w:szCs w:val="24"/>
        </w:rPr>
        <w:t xml:space="preserve"> and Development, 28(1),</w:t>
      </w:r>
      <w:r w:rsidRPr="00CD5954">
        <w:rPr>
          <w:rFonts w:asciiTheme="majorBidi" w:hAnsiTheme="majorBidi" w:cstheme="majorBidi"/>
          <w:sz w:val="24"/>
          <w:szCs w:val="24"/>
        </w:rPr>
        <w:t xml:space="preserve"> 43-61.</w:t>
      </w:r>
      <w:r w:rsidRPr="002B35B6">
        <w:rPr>
          <w:rFonts w:asciiTheme="majorBidi" w:hAnsiTheme="majorBidi" w:cstheme="majorBidi"/>
          <w:sz w:val="24"/>
          <w:szCs w:val="24"/>
        </w:rPr>
        <w:t>https://pubmed.ncbi.nlm.nih.gov/21291441/</w:t>
      </w:r>
    </w:p>
    <w:p w:rsidR="001B76C1" w:rsidRDefault="001B76C1" w:rsidP="001B76C1">
      <w:pPr>
        <w:spacing w:line="480" w:lineRule="auto"/>
        <w:ind w:left="720" w:hanging="720"/>
        <w:rPr>
          <w:rFonts w:asciiTheme="majorBidi" w:hAnsiTheme="majorBidi" w:cstheme="majorBidi"/>
          <w:sz w:val="24"/>
          <w:szCs w:val="24"/>
        </w:rPr>
      </w:pPr>
      <w:r w:rsidRPr="00277F86">
        <w:rPr>
          <w:rFonts w:asciiTheme="majorBidi" w:hAnsiTheme="majorBidi" w:cstheme="majorBidi"/>
          <w:sz w:val="24"/>
          <w:szCs w:val="24"/>
        </w:rPr>
        <w:t xml:space="preserve">Leaper, C. (2015). Gender and social-cognitive development. In R. M. Lerner (Ed.), </w:t>
      </w:r>
      <w:r w:rsidRPr="00694707">
        <w:rPr>
          <w:rFonts w:asciiTheme="majorBidi" w:hAnsiTheme="majorBidi" w:cstheme="majorBidi"/>
          <w:i/>
          <w:iCs/>
          <w:sz w:val="24"/>
          <w:szCs w:val="24"/>
        </w:rPr>
        <w:t>Handbook of child psychology and developmental science, 2(7</w:t>
      </w:r>
      <w:r>
        <w:rPr>
          <w:rFonts w:asciiTheme="majorBidi" w:hAnsiTheme="majorBidi" w:cstheme="majorBidi"/>
          <w:sz w:val="24"/>
          <w:szCs w:val="24"/>
        </w:rPr>
        <w:t>),</w:t>
      </w:r>
      <w:r w:rsidRPr="00277F86">
        <w:rPr>
          <w:rFonts w:asciiTheme="majorBidi" w:hAnsiTheme="majorBidi" w:cstheme="majorBidi"/>
          <w:sz w:val="24"/>
          <w:szCs w:val="24"/>
        </w:rPr>
        <w:t xml:space="preserve"> 863-918). Wiley.</w:t>
      </w:r>
      <w:r w:rsidRPr="00694707">
        <w:rPr>
          <w:rFonts w:asciiTheme="majorBidi" w:hAnsiTheme="majorBidi" w:cstheme="majorBidi"/>
          <w:sz w:val="24"/>
          <w:szCs w:val="24"/>
        </w:rPr>
        <w:t>https://www.wiley.com/en-us/Handbook+of+Child+Psychology+and+Developmental+Science%2C+Volume+2%2C+Cognitive+Processes%2C+7th+Edition-p-9781118136782</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Leung. Y. T. J. (2021). Overparenting, parent-child conflict and anxiety among Chinese adolescents: A cross-lagged panel study. </w:t>
      </w:r>
      <w:r w:rsidRPr="00241DC1">
        <w:rPr>
          <w:rFonts w:asciiTheme="majorBidi" w:hAnsiTheme="majorBidi" w:cstheme="majorBidi"/>
          <w:i/>
          <w:iCs/>
          <w:sz w:val="24"/>
          <w:szCs w:val="24"/>
        </w:rPr>
        <w:t xml:space="preserve">National library of medicine, 18(22) </w:t>
      </w:r>
      <w:r w:rsidRPr="00241DC1">
        <w:rPr>
          <w:rFonts w:asciiTheme="majorBidi" w:hAnsiTheme="majorBidi" w:cstheme="majorBidi"/>
          <w:sz w:val="24"/>
          <w:szCs w:val="24"/>
        </w:rPr>
        <w:t>11</w:t>
      </w:r>
      <w:r>
        <w:rPr>
          <w:rFonts w:asciiTheme="majorBidi" w:hAnsiTheme="majorBidi" w:cstheme="majorBidi"/>
          <w:sz w:val="24"/>
          <w:szCs w:val="24"/>
        </w:rPr>
        <w:t>-</w:t>
      </w:r>
      <w:r w:rsidRPr="00241DC1">
        <w:rPr>
          <w:rFonts w:asciiTheme="majorBidi" w:hAnsiTheme="majorBidi" w:cstheme="majorBidi"/>
          <w:sz w:val="24"/>
          <w:szCs w:val="24"/>
        </w:rPr>
        <w:t>87. https://www.ncbi.nlm.nih.gov/pmc/articles/PMC8622127/</w:t>
      </w:r>
    </w:p>
    <w:p w:rsidR="001B76C1" w:rsidRPr="00241DC1" w:rsidRDefault="001B76C1" w:rsidP="001B76C1">
      <w:pPr>
        <w:spacing w:line="480" w:lineRule="auto"/>
        <w:ind w:left="720" w:hanging="720"/>
        <w:rPr>
          <w:rStyle w:val="Hyperlink"/>
          <w:rFonts w:asciiTheme="majorBidi" w:eastAsia="Calibri" w:hAnsiTheme="majorBidi" w:cstheme="majorBidi"/>
          <w:sz w:val="24"/>
          <w:szCs w:val="24"/>
          <w:lang w:val="en-MY"/>
        </w:rPr>
      </w:pPr>
      <w:r w:rsidRPr="00241DC1">
        <w:rPr>
          <w:rFonts w:asciiTheme="majorBidi" w:eastAsia="Calibri" w:hAnsiTheme="majorBidi" w:cstheme="majorBidi"/>
          <w:sz w:val="24"/>
          <w:szCs w:val="24"/>
          <w:lang w:val="en-MY"/>
        </w:rPr>
        <w:t xml:space="preserve">Li, P. (2022). Overprotective parents- Causes, signs and effects. </w:t>
      </w:r>
      <w:r w:rsidRPr="00241DC1">
        <w:rPr>
          <w:rFonts w:asciiTheme="majorBidi" w:eastAsia="Calibri" w:hAnsiTheme="majorBidi" w:cstheme="majorBidi"/>
          <w:i/>
          <w:iCs/>
          <w:sz w:val="24"/>
          <w:szCs w:val="24"/>
          <w:lang w:val="en-MY"/>
        </w:rPr>
        <w:t>Parenting for brain</w:t>
      </w:r>
      <w:r>
        <w:rPr>
          <w:rFonts w:asciiTheme="majorBidi" w:eastAsia="Calibri" w:hAnsiTheme="majorBidi" w:cstheme="majorBidi"/>
          <w:sz w:val="24"/>
          <w:szCs w:val="24"/>
          <w:lang w:val="en-MY"/>
        </w:rPr>
        <w:t xml:space="preserve">, </w:t>
      </w:r>
      <w:r>
        <w:rPr>
          <w:rFonts w:asciiTheme="majorBidi" w:hAnsiTheme="majorBidi" w:cstheme="majorBidi"/>
          <w:i/>
          <w:iCs/>
          <w:sz w:val="24"/>
          <w:szCs w:val="24"/>
        </w:rPr>
        <w:t>2</w:t>
      </w:r>
      <w:r w:rsidRPr="00241DC1">
        <w:rPr>
          <w:rFonts w:asciiTheme="majorBidi" w:hAnsiTheme="majorBidi" w:cstheme="majorBidi"/>
          <w:i/>
          <w:iCs/>
          <w:sz w:val="24"/>
          <w:szCs w:val="24"/>
        </w:rPr>
        <w:t>(3),</w:t>
      </w:r>
      <w:r>
        <w:rPr>
          <w:rFonts w:asciiTheme="majorBidi" w:hAnsiTheme="majorBidi" w:cstheme="majorBidi"/>
          <w:sz w:val="24"/>
          <w:szCs w:val="24"/>
        </w:rPr>
        <w:t xml:space="preserve"> 194–200.</w:t>
      </w:r>
      <w:r w:rsidRPr="00241DC1">
        <w:rPr>
          <w:rFonts w:asciiTheme="majorBidi" w:eastAsia="Calibri" w:hAnsiTheme="majorBidi" w:cstheme="majorBidi"/>
          <w:sz w:val="24"/>
          <w:szCs w:val="24"/>
          <w:lang w:val="en-MY"/>
        </w:rPr>
        <w:t xml:space="preserve"> https://www.parentingforbrain.com/overprotective-parents/</w:t>
      </w:r>
    </w:p>
    <w:p w:rsidR="001B76C1" w:rsidRDefault="001B76C1" w:rsidP="001B76C1">
      <w:pPr>
        <w:spacing w:line="480" w:lineRule="auto"/>
        <w:ind w:left="720" w:hanging="720"/>
        <w:rPr>
          <w:rFonts w:asciiTheme="majorBidi" w:hAnsiTheme="majorBidi" w:cstheme="majorBidi"/>
          <w:sz w:val="24"/>
          <w:szCs w:val="24"/>
        </w:rPr>
      </w:pPr>
      <w:r w:rsidRPr="00E01F12">
        <w:rPr>
          <w:rFonts w:asciiTheme="majorBidi" w:hAnsiTheme="majorBidi" w:cstheme="majorBidi"/>
          <w:sz w:val="24"/>
          <w:szCs w:val="24"/>
        </w:rPr>
        <w:t xml:space="preserve">Malik, R. S., Yasmeen, N., &amp; Fatima, S. (2019). The role of education in women empowerment: A case study of Pakistan. </w:t>
      </w:r>
      <w:r w:rsidRPr="00694707">
        <w:rPr>
          <w:rFonts w:asciiTheme="majorBidi" w:hAnsiTheme="majorBidi" w:cstheme="majorBidi"/>
          <w:i/>
          <w:iCs/>
          <w:sz w:val="24"/>
          <w:szCs w:val="24"/>
        </w:rPr>
        <w:t>Bulletin of education and research, 41(1),</w:t>
      </w:r>
      <w:r w:rsidRPr="00E01F12">
        <w:rPr>
          <w:rFonts w:asciiTheme="majorBidi" w:hAnsiTheme="majorBidi" w:cstheme="majorBidi"/>
          <w:sz w:val="24"/>
          <w:szCs w:val="24"/>
        </w:rPr>
        <w:t xml:space="preserve"> 79-96.</w:t>
      </w:r>
      <w:r w:rsidRPr="00694707">
        <w:rPr>
          <w:rFonts w:asciiTheme="majorBidi" w:hAnsiTheme="majorBidi" w:cstheme="majorBidi"/>
          <w:sz w:val="24"/>
          <w:szCs w:val="24"/>
        </w:rPr>
        <w:t>https://pjer.org/</w:t>
      </w:r>
      <w:proofErr w:type="spellStart"/>
      <w:r w:rsidRPr="00694707">
        <w:rPr>
          <w:rFonts w:asciiTheme="majorBidi" w:hAnsiTheme="majorBidi" w:cstheme="majorBidi"/>
          <w:sz w:val="24"/>
          <w:szCs w:val="24"/>
        </w:rPr>
        <w:t>index.php</w:t>
      </w:r>
      <w:proofErr w:type="spellEnd"/>
      <w:r w:rsidRPr="00694707">
        <w:rPr>
          <w:rFonts w:asciiTheme="majorBidi" w:hAnsiTheme="majorBidi" w:cstheme="majorBidi"/>
          <w:sz w:val="24"/>
          <w:szCs w:val="24"/>
        </w:rPr>
        <w:t>/</w:t>
      </w:r>
      <w:proofErr w:type="spellStart"/>
      <w:r w:rsidRPr="00694707">
        <w:rPr>
          <w:rFonts w:asciiTheme="majorBidi" w:hAnsiTheme="majorBidi" w:cstheme="majorBidi"/>
          <w:sz w:val="24"/>
          <w:szCs w:val="24"/>
        </w:rPr>
        <w:t>pjer</w:t>
      </w:r>
      <w:proofErr w:type="spellEnd"/>
      <w:r w:rsidRPr="00694707">
        <w:rPr>
          <w:rFonts w:asciiTheme="majorBidi" w:hAnsiTheme="majorBidi" w:cstheme="majorBidi"/>
          <w:sz w:val="24"/>
          <w:szCs w:val="24"/>
        </w:rPr>
        <w:t>/article/view/22</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lastRenderedPageBreak/>
        <w:t>Marcia, J. E. (1980). Identity in adolescence Adelson, J. (Ed.). New York: John Wiley &amp; Sons. http://doughertyconsulting.com/Psychology_Course_Resources/documents/Identity/Identity%20in%20Adolescence%20-%20Foundational%20Article%20-%20J.Marcia.pdf</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Maskur, S., Faisal, M., Said. K., &amp; Hazriyanto. (2020). Parents’ over protective attitudes towards social development of children. </w:t>
      </w:r>
      <w:r w:rsidRPr="00241DC1">
        <w:rPr>
          <w:rFonts w:asciiTheme="majorBidi" w:hAnsiTheme="majorBidi" w:cstheme="majorBidi"/>
          <w:i/>
          <w:iCs/>
          <w:sz w:val="24"/>
          <w:szCs w:val="24"/>
        </w:rPr>
        <w:t xml:space="preserve">European journal of molecular &amp; clinical medicine 7(6), </w:t>
      </w:r>
      <w:r w:rsidRPr="00241DC1">
        <w:rPr>
          <w:rFonts w:asciiTheme="majorBidi" w:hAnsiTheme="majorBidi" w:cstheme="majorBidi"/>
          <w:sz w:val="24"/>
          <w:szCs w:val="24"/>
        </w:rPr>
        <w:t>2515-8260. https://ejmcm.com/article_2798_02678a41efcb0d2f82fd7686ab081a5c.pdf</w:t>
      </w:r>
    </w:p>
    <w:p w:rsidR="001B76C1" w:rsidRPr="00241DC1" w:rsidRDefault="001B76C1" w:rsidP="001B76C1">
      <w:pPr>
        <w:spacing w:line="480" w:lineRule="auto"/>
        <w:ind w:left="720" w:hanging="720"/>
        <w:rPr>
          <w:rFonts w:asciiTheme="majorBidi" w:hAnsiTheme="majorBidi" w:cstheme="majorBidi"/>
          <w:color w:val="0563C1" w:themeColor="hyperlink"/>
          <w:sz w:val="24"/>
          <w:szCs w:val="24"/>
          <w:u w:val="single"/>
        </w:rPr>
      </w:pPr>
      <w:r w:rsidRPr="00241DC1">
        <w:rPr>
          <w:rFonts w:asciiTheme="majorBidi" w:hAnsiTheme="majorBidi" w:cstheme="majorBidi"/>
          <w:sz w:val="24"/>
          <w:szCs w:val="24"/>
        </w:rPr>
        <w:t xml:space="preserve">Mayo Clinic. (2022).Being assertive: Reduce stress, communicate better. </w:t>
      </w:r>
      <w:r w:rsidRPr="00241DC1">
        <w:rPr>
          <w:rFonts w:asciiTheme="majorBidi" w:hAnsiTheme="majorBidi" w:cstheme="majorBidi"/>
          <w:i/>
          <w:iCs/>
          <w:sz w:val="24"/>
          <w:szCs w:val="24"/>
        </w:rPr>
        <w:t>Mayo clinic</w:t>
      </w:r>
      <w:r>
        <w:rPr>
          <w:rFonts w:asciiTheme="majorBidi" w:hAnsiTheme="majorBidi" w:cstheme="majorBidi"/>
          <w:sz w:val="24"/>
          <w:szCs w:val="24"/>
        </w:rPr>
        <w:t xml:space="preserve">, 210-222. </w:t>
      </w:r>
      <w:r w:rsidRPr="00241DC1">
        <w:rPr>
          <w:rFonts w:asciiTheme="majorBidi" w:hAnsiTheme="majorBidi" w:cstheme="majorBidi"/>
          <w:sz w:val="24"/>
          <w:szCs w:val="24"/>
        </w:rPr>
        <w:t xml:space="preserve"> https://www.mayoclinic.org/healthy-lifestyle/stress-management/in-depth/assertive/art-20044644</w:t>
      </w:r>
    </w:p>
    <w:p w:rsidR="001B76C1" w:rsidRDefault="001B76C1" w:rsidP="001B76C1">
      <w:pPr>
        <w:spacing w:line="480" w:lineRule="auto"/>
        <w:ind w:left="720" w:hanging="720"/>
        <w:rPr>
          <w:rFonts w:asciiTheme="majorBidi" w:hAnsiTheme="majorBidi" w:cstheme="majorBidi"/>
          <w:sz w:val="24"/>
          <w:szCs w:val="24"/>
        </w:rPr>
      </w:pPr>
      <w:r w:rsidRPr="00CD5954">
        <w:rPr>
          <w:rFonts w:asciiTheme="majorBidi" w:hAnsiTheme="majorBidi" w:cstheme="majorBidi"/>
          <w:sz w:val="24"/>
          <w:szCs w:val="24"/>
        </w:rPr>
        <w:t>McHale, S. M., Crouter, A. C., &amp; Tucker, C. J. (2001). Free</w:t>
      </w:r>
      <w:r w:rsidRPr="00CD5954">
        <w:rPr>
          <w:rFonts w:ascii="Cambria Math" w:hAnsi="Cambria Math" w:cs="Cambria Math"/>
          <w:sz w:val="24"/>
          <w:szCs w:val="24"/>
        </w:rPr>
        <w:t>‐</w:t>
      </w:r>
      <w:r w:rsidRPr="00CD5954">
        <w:rPr>
          <w:rFonts w:asciiTheme="majorBidi" w:hAnsiTheme="majorBidi" w:cstheme="majorBidi"/>
          <w:sz w:val="24"/>
          <w:szCs w:val="24"/>
        </w:rPr>
        <w:t>time activities in middle childhood: Links with adjustme</w:t>
      </w:r>
      <w:r>
        <w:rPr>
          <w:rFonts w:asciiTheme="majorBidi" w:hAnsiTheme="majorBidi" w:cstheme="majorBidi"/>
          <w:sz w:val="24"/>
          <w:szCs w:val="24"/>
        </w:rPr>
        <w:t xml:space="preserve">nt in early adolescence. </w:t>
      </w:r>
      <w:r w:rsidRPr="002B35B6">
        <w:rPr>
          <w:rFonts w:asciiTheme="majorBidi" w:hAnsiTheme="majorBidi" w:cstheme="majorBidi"/>
          <w:i/>
          <w:iCs/>
          <w:sz w:val="24"/>
          <w:szCs w:val="24"/>
        </w:rPr>
        <w:t>Child development, 72(6),</w:t>
      </w:r>
      <w:r w:rsidRPr="00CD5954">
        <w:rPr>
          <w:rFonts w:asciiTheme="majorBidi" w:hAnsiTheme="majorBidi" w:cstheme="majorBidi"/>
          <w:sz w:val="24"/>
          <w:szCs w:val="24"/>
        </w:rPr>
        <w:t xml:space="preserve"> 1764-1778.</w:t>
      </w:r>
      <w:r w:rsidRPr="002B35B6">
        <w:rPr>
          <w:rFonts w:asciiTheme="majorBidi" w:hAnsiTheme="majorBidi" w:cstheme="majorBidi"/>
          <w:sz w:val="24"/>
          <w:szCs w:val="24"/>
        </w:rPr>
        <w:t>https://pubmed.ncbi.nlm.nih.gov/11768144/</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Mom news daily. (2022). 7 different parenting styles and their effects on kids. </w:t>
      </w:r>
      <w:r w:rsidRPr="00241DC1">
        <w:rPr>
          <w:rFonts w:asciiTheme="majorBidi" w:hAnsiTheme="majorBidi" w:cstheme="majorBidi"/>
          <w:i/>
          <w:iCs/>
          <w:sz w:val="24"/>
          <w:szCs w:val="24"/>
        </w:rPr>
        <w:t>Mom news daily</w:t>
      </w:r>
      <w:r>
        <w:rPr>
          <w:rFonts w:asciiTheme="majorBidi" w:hAnsiTheme="majorBidi" w:cstheme="majorBidi"/>
          <w:sz w:val="24"/>
          <w:szCs w:val="24"/>
        </w:rPr>
        <w:t xml:space="preserve">, </w:t>
      </w:r>
      <w:r>
        <w:rPr>
          <w:rFonts w:asciiTheme="majorBidi" w:hAnsiTheme="majorBidi" w:cstheme="majorBidi"/>
          <w:i/>
          <w:iCs/>
          <w:sz w:val="24"/>
          <w:szCs w:val="24"/>
        </w:rPr>
        <w:t>4</w:t>
      </w:r>
      <w:r w:rsidRPr="00241DC1">
        <w:rPr>
          <w:rFonts w:asciiTheme="majorBidi" w:hAnsiTheme="majorBidi" w:cstheme="majorBidi"/>
          <w:i/>
          <w:iCs/>
          <w:sz w:val="24"/>
          <w:szCs w:val="24"/>
        </w:rPr>
        <w:t>(3),</w:t>
      </w:r>
      <w:r>
        <w:rPr>
          <w:rFonts w:asciiTheme="majorBidi" w:hAnsiTheme="majorBidi" w:cstheme="majorBidi"/>
          <w:sz w:val="24"/>
          <w:szCs w:val="24"/>
        </w:rPr>
        <w:t xml:space="preserve"> 1-37.</w:t>
      </w:r>
      <w:r w:rsidRPr="00241DC1">
        <w:rPr>
          <w:rFonts w:asciiTheme="majorBidi" w:hAnsiTheme="majorBidi" w:cstheme="majorBidi"/>
          <w:sz w:val="24"/>
          <w:szCs w:val="24"/>
        </w:rPr>
        <w:t>https://www.momnewsdaily.com/parenting/7-different-parenting-styles-and-their-effects-on-kids/</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Moore. K. A., Hudson. E. E., &amp; Smith. B.F. (2003). The relationship between assertiveness and social anxiety in college students. </w:t>
      </w:r>
      <w:r w:rsidRPr="00241DC1">
        <w:rPr>
          <w:rFonts w:asciiTheme="majorBidi" w:hAnsiTheme="majorBidi" w:cstheme="majorBidi"/>
          <w:i/>
          <w:iCs/>
          <w:sz w:val="24"/>
          <w:szCs w:val="24"/>
        </w:rPr>
        <w:t>Research j</w:t>
      </w:r>
      <w:r>
        <w:rPr>
          <w:rFonts w:asciiTheme="majorBidi" w:hAnsiTheme="majorBidi" w:cstheme="majorBidi"/>
          <w:i/>
          <w:iCs/>
          <w:sz w:val="24"/>
          <w:szCs w:val="24"/>
        </w:rPr>
        <w:t xml:space="preserve">ournal Hung Ton University 1(3), </w:t>
      </w:r>
      <w:r>
        <w:rPr>
          <w:rFonts w:asciiTheme="majorBidi" w:hAnsiTheme="majorBidi" w:cstheme="majorBidi"/>
          <w:sz w:val="24"/>
          <w:szCs w:val="24"/>
        </w:rPr>
        <w:t>109-126.</w:t>
      </w:r>
      <w:r w:rsidRPr="00241DC1">
        <w:rPr>
          <w:rFonts w:asciiTheme="majorBidi" w:hAnsiTheme="majorBidi" w:cstheme="majorBidi"/>
          <w:sz w:val="24"/>
          <w:szCs w:val="24"/>
        </w:rPr>
        <w:t>https://www.kon.org/urc/v6/moore.html</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lastRenderedPageBreak/>
        <w:t xml:space="preserve">Mueen. B., khurshid. M. &amp; Hassan. I. (2006). Relationship of depression and assertiveness in normal population and depressed individuals. </w:t>
      </w:r>
      <w:r>
        <w:rPr>
          <w:rFonts w:asciiTheme="majorBidi" w:hAnsiTheme="majorBidi" w:cstheme="majorBidi"/>
          <w:i/>
          <w:iCs/>
          <w:sz w:val="24"/>
          <w:szCs w:val="24"/>
        </w:rPr>
        <w:t xml:space="preserve">Aks publication 1(2), </w:t>
      </w:r>
      <w:r>
        <w:rPr>
          <w:rFonts w:asciiTheme="majorBidi" w:hAnsiTheme="majorBidi" w:cstheme="majorBidi"/>
          <w:sz w:val="24"/>
          <w:szCs w:val="24"/>
        </w:rPr>
        <w:t>223-235.</w:t>
      </w:r>
      <w:r w:rsidRPr="00241DC1">
        <w:rPr>
          <w:rFonts w:asciiTheme="majorBidi" w:hAnsiTheme="majorBidi" w:cstheme="majorBidi"/>
          <w:sz w:val="24"/>
          <w:szCs w:val="24"/>
        </w:rPr>
        <w:t xml:space="preserve"> https://www.akspublication.com/paper03_jul-dec2006.htm</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Onyeizugbo, E. U. (2003). Effects of gender, age, and education on assertiveness in a Nigerian sample. </w:t>
      </w:r>
      <w:r w:rsidRPr="00241DC1">
        <w:rPr>
          <w:rFonts w:asciiTheme="majorBidi" w:hAnsiTheme="majorBidi" w:cstheme="majorBidi"/>
          <w:i/>
          <w:iCs/>
          <w:sz w:val="24"/>
          <w:szCs w:val="24"/>
        </w:rPr>
        <w:t>Psychology of women quarterly</w:t>
      </w:r>
      <w:r w:rsidRPr="00241DC1">
        <w:rPr>
          <w:rFonts w:asciiTheme="majorBidi" w:hAnsiTheme="majorBidi" w:cstheme="majorBidi"/>
          <w:sz w:val="24"/>
          <w:szCs w:val="24"/>
        </w:rPr>
        <w:t xml:space="preserve">, </w:t>
      </w:r>
      <w:r w:rsidRPr="00241DC1">
        <w:rPr>
          <w:rFonts w:asciiTheme="majorBidi" w:hAnsiTheme="majorBidi" w:cstheme="majorBidi"/>
          <w:i/>
          <w:iCs/>
          <w:sz w:val="24"/>
          <w:szCs w:val="24"/>
        </w:rPr>
        <w:t>27(1),</w:t>
      </w:r>
      <w:r w:rsidRPr="00241DC1">
        <w:rPr>
          <w:rFonts w:asciiTheme="majorBidi" w:hAnsiTheme="majorBidi" w:cstheme="majorBidi"/>
          <w:sz w:val="24"/>
          <w:szCs w:val="24"/>
        </w:rPr>
        <w:t xml:space="preserve"> 12–16. doi:10.1111/1471-6402.t01-2-00002</w:t>
      </w:r>
    </w:p>
    <w:p w:rsidR="001B76C1" w:rsidRPr="00241DC1" w:rsidRDefault="001B76C1" w:rsidP="001B76C1">
      <w:pPr>
        <w:autoSpaceDE w:val="0"/>
        <w:autoSpaceDN w:val="0"/>
        <w:adjustRightInd w:val="0"/>
        <w:spacing w:after="0" w:line="480" w:lineRule="auto"/>
        <w:ind w:left="720" w:hanging="720"/>
        <w:rPr>
          <w:rFonts w:asciiTheme="majorBidi" w:eastAsia="Calibri" w:hAnsiTheme="majorBidi" w:cstheme="majorBidi"/>
          <w:sz w:val="24"/>
          <w:szCs w:val="24"/>
          <w:lang w:val="en-MY"/>
        </w:rPr>
      </w:pPr>
      <w:r w:rsidRPr="00241DC1">
        <w:rPr>
          <w:rFonts w:asciiTheme="majorBidi" w:eastAsia="Calibri" w:hAnsiTheme="majorBidi" w:cstheme="majorBidi"/>
          <w:sz w:val="24"/>
          <w:szCs w:val="24"/>
          <w:lang w:val="en-MY"/>
        </w:rPr>
        <w:t xml:space="preserve">Peterson, J. T. (2022). What is parenting? What does it mean to be a parent? </w:t>
      </w:r>
      <w:r w:rsidRPr="00241DC1">
        <w:rPr>
          <w:rFonts w:asciiTheme="majorBidi" w:eastAsia="Calibri" w:hAnsiTheme="majorBidi" w:cstheme="majorBidi"/>
          <w:i/>
          <w:iCs/>
          <w:sz w:val="24"/>
          <w:szCs w:val="24"/>
          <w:lang w:val="en-MY"/>
        </w:rPr>
        <w:t>Healthy Place</w:t>
      </w:r>
      <w:r>
        <w:rPr>
          <w:rFonts w:asciiTheme="majorBidi" w:eastAsia="Calibri" w:hAnsiTheme="majorBidi" w:cstheme="majorBidi"/>
          <w:sz w:val="24"/>
          <w:szCs w:val="24"/>
          <w:lang w:val="en-MY"/>
        </w:rPr>
        <w:t xml:space="preserve">, </w:t>
      </w:r>
      <w:r w:rsidRPr="00241DC1">
        <w:rPr>
          <w:rFonts w:asciiTheme="majorBidi" w:hAnsiTheme="majorBidi" w:cstheme="majorBidi"/>
          <w:i/>
          <w:iCs/>
          <w:sz w:val="24"/>
          <w:szCs w:val="24"/>
        </w:rPr>
        <w:t>9(2),</w:t>
      </w:r>
      <w:r>
        <w:rPr>
          <w:rFonts w:asciiTheme="majorBidi" w:hAnsiTheme="majorBidi" w:cstheme="majorBidi"/>
          <w:sz w:val="24"/>
          <w:szCs w:val="24"/>
        </w:rPr>
        <w:t xml:space="preserve"> 48-56. </w:t>
      </w:r>
      <w:r w:rsidRPr="00241DC1">
        <w:rPr>
          <w:rFonts w:asciiTheme="majorBidi" w:eastAsia="Calibri" w:hAnsiTheme="majorBidi" w:cstheme="majorBidi"/>
          <w:sz w:val="24"/>
          <w:szCs w:val="24"/>
          <w:lang w:val="en-MY"/>
        </w:rPr>
        <w:t>https://www.healthyplace.com/parenting/parenting-skills-strategies/what-is-parenting-what-does-it-mean-to-be-a-parent</w:t>
      </w:r>
    </w:p>
    <w:p w:rsidR="00017ED4" w:rsidRDefault="00017ED4" w:rsidP="001B76C1">
      <w:pPr>
        <w:spacing w:line="480" w:lineRule="auto"/>
        <w:ind w:left="720" w:hanging="720"/>
        <w:rPr>
          <w:rFonts w:asciiTheme="majorBidi" w:hAnsiTheme="majorBidi" w:cstheme="majorBidi"/>
          <w:sz w:val="24"/>
          <w:szCs w:val="24"/>
        </w:rPr>
      </w:pPr>
      <w:r w:rsidRPr="00017ED4">
        <w:rPr>
          <w:rFonts w:asciiTheme="majorBidi" w:hAnsiTheme="majorBidi" w:cstheme="majorBidi"/>
          <w:sz w:val="24"/>
          <w:szCs w:val="24"/>
        </w:rPr>
        <w:t xml:space="preserve">Pintrich, P. R. (2000). Multiple goals, multiple pathways: The role of goal orientation in learning and achievement. </w:t>
      </w:r>
      <w:r w:rsidRPr="00017ED4">
        <w:rPr>
          <w:rFonts w:asciiTheme="majorBidi" w:hAnsiTheme="majorBidi" w:cstheme="majorBidi"/>
          <w:i/>
          <w:iCs/>
          <w:sz w:val="24"/>
          <w:szCs w:val="24"/>
        </w:rPr>
        <w:t>Journal of Educational Psychology, 92(3),</w:t>
      </w:r>
      <w:r w:rsidRPr="00017ED4">
        <w:rPr>
          <w:rFonts w:asciiTheme="majorBidi" w:hAnsiTheme="majorBidi" w:cstheme="majorBidi"/>
          <w:sz w:val="24"/>
          <w:szCs w:val="24"/>
        </w:rPr>
        <w:t xml:space="preserve"> 544-555.</w:t>
      </w:r>
      <w:r>
        <w:rPr>
          <w:rFonts w:asciiTheme="majorBidi" w:hAnsiTheme="majorBidi" w:cstheme="majorBidi"/>
          <w:sz w:val="24"/>
          <w:szCs w:val="24"/>
        </w:rPr>
        <w:t xml:space="preserve"> </w:t>
      </w:r>
      <w:r w:rsidRPr="00017ED4">
        <w:rPr>
          <w:rFonts w:asciiTheme="majorBidi" w:hAnsiTheme="majorBidi" w:cstheme="majorBidi"/>
          <w:sz w:val="24"/>
          <w:szCs w:val="24"/>
        </w:rPr>
        <w:t>https://ssrlsite.files.wordpress.com/2018/02/pintrich-2000-multiple-goals-multiple-pathways-the-role-of-goal-orientation-in-learning-and-achievement.pdf</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Rajabi Jourshari R, R., Arya, A. M., Alavizadeh S. M., Entezari. S, Hosseinkhanzadeh A. A., &amp; Amirizadeh S. M. Structural relationships between assertiveness and parenting styles with mediating self-esteem and anxiety of singleton children. </w:t>
      </w:r>
      <w:r w:rsidRPr="00241DC1">
        <w:rPr>
          <w:rFonts w:asciiTheme="majorBidi" w:hAnsiTheme="majorBidi" w:cstheme="majorBidi"/>
          <w:i/>
          <w:iCs/>
          <w:sz w:val="24"/>
          <w:szCs w:val="24"/>
        </w:rPr>
        <w:t>Iranian rehabilitation journal</w:t>
      </w:r>
      <w:r>
        <w:rPr>
          <w:rFonts w:asciiTheme="majorBidi" w:hAnsiTheme="majorBidi" w:cstheme="majorBidi"/>
          <w:i/>
          <w:iCs/>
          <w:sz w:val="24"/>
          <w:szCs w:val="24"/>
        </w:rPr>
        <w:t xml:space="preserve">, 20(4), </w:t>
      </w:r>
      <w:r w:rsidRPr="00241DC1">
        <w:rPr>
          <w:rFonts w:asciiTheme="majorBidi" w:hAnsiTheme="majorBidi" w:cstheme="majorBidi"/>
          <w:sz w:val="24"/>
          <w:szCs w:val="24"/>
        </w:rPr>
        <w:t>539-548. http://dx.doi.org/10.32598/irj.20.4.1584.1</w:t>
      </w:r>
    </w:p>
    <w:p w:rsidR="001B76C1" w:rsidRDefault="001B76C1" w:rsidP="001B76C1">
      <w:pPr>
        <w:spacing w:line="480" w:lineRule="auto"/>
        <w:ind w:left="720" w:hanging="720"/>
        <w:rPr>
          <w:rFonts w:asciiTheme="majorBidi" w:hAnsiTheme="majorBidi" w:cstheme="majorBidi"/>
          <w:sz w:val="24"/>
          <w:szCs w:val="24"/>
        </w:rPr>
      </w:pPr>
      <w:r w:rsidRPr="001B2EDA">
        <w:rPr>
          <w:rFonts w:asciiTheme="majorBidi" w:hAnsiTheme="majorBidi" w:cstheme="majorBidi"/>
          <w:sz w:val="24"/>
          <w:szCs w:val="24"/>
        </w:rPr>
        <w:t xml:space="preserve">Rubin, K. H., Bukowski, W. M., &amp; Parker, J. G. (2009). Peer interactions, relationships, and groups. </w:t>
      </w:r>
      <w:r w:rsidRPr="002B35B6">
        <w:rPr>
          <w:rFonts w:asciiTheme="majorBidi" w:hAnsiTheme="majorBidi" w:cstheme="majorBidi"/>
          <w:i/>
          <w:iCs/>
          <w:sz w:val="24"/>
          <w:szCs w:val="24"/>
        </w:rPr>
        <w:t>Child and adolescent development</w:t>
      </w:r>
      <w:r>
        <w:rPr>
          <w:rFonts w:asciiTheme="majorBidi" w:hAnsiTheme="majorBidi" w:cstheme="majorBidi"/>
          <w:sz w:val="24"/>
          <w:szCs w:val="24"/>
        </w:rPr>
        <w:t>, 419-491</w:t>
      </w:r>
      <w:r w:rsidRPr="001B2EDA">
        <w:rPr>
          <w:rFonts w:asciiTheme="majorBidi" w:hAnsiTheme="majorBidi" w:cstheme="majorBidi"/>
          <w:sz w:val="24"/>
          <w:szCs w:val="24"/>
        </w:rPr>
        <w:t>.</w:t>
      </w:r>
      <w:r w:rsidRPr="002B35B6">
        <w:rPr>
          <w:rFonts w:asciiTheme="majorBidi" w:hAnsiTheme="majorBidi" w:cstheme="majorBidi"/>
          <w:sz w:val="24"/>
          <w:szCs w:val="24"/>
        </w:rPr>
        <w:t>https://www.researchgate.net/publication/242408974_Peer_Interactions_Relationships_and_Groups</w:t>
      </w:r>
    </w:p>
    <w:p w:rsidR="001B76C1" w:rsidRPr="00241DC1" w:rsidRDefault="001B76C1" w:rsidP="001B76C1">
      <w:pPr>
        <w:autoSpaceDE w:val="0"/>
        <w:autoSpaceDN w:val="0"/>
        <w:adjustRightInd w:val="0"/>
        <w:spacing w:after="0" w:line="480" w:lineRule="auto"/>
        <w:ind w:left="720" w:hanging="720"/>
        <w:rPr>
          <w:rFonts w:asciiTheme="majorBidi" w:eastAsia="Calibri" w:hAnsiTheme="majorBidi" w:cstheme="majorBidi"/>
          <w:sz w:val="24"/>
          <w:szCs w:val="24"/>
          <w:lang w:val="en-MY"/>
        </w:rPr>
      </w:pPr>
      <w:r w:rsidRPr="00241DC1">
        <w:rPr>
          <w:rFonts w:asciiTheme="majorBidi" w:eastAsia="Calibri" w:hAnsiTheme="majorBidi" w:cstheme="majorBidi"/>
          <w:sz w:val="24"/>
          <w:szCs w:val="24"/>
          <w:lang w:val="en-MY"/>
        </w:rPr>
        <w:lastRenderedPageBreak/>
        <w:t xml:space="preserve">Saleem, F. (2019). Bad parents destroying our future: 3 most common parenting problems in Pakistan. </w:t>
      </w:r>
      <w:r w:rsidRPr="00241DC1">
        <w:rPr>
          <w:rFonts w:asciiTheme="majorBidi" w:eastAsia="Calibri" w:hAnsiTheme="majorBidi" w:cstheme="majorBidi"/>
          <w:i/>
          <w:iCs/>
          <w:sz w:val="24"/>
          <w:szCs w:val="24"/>
          <w:lang w:val="en-MY"/>
        </w:rPr>
        <w:t>Naya daur</w:t>
      </w:r>
      <w:r>
        <w:rPr>
          <w:rFonts w:asciiTheme="majorBidi" w:eastAsia="Calibri" w:hAnsiTheme="majorBidi" w:cstheme="majorBidi"/>
          <w:sz w:val="24"/>
          <w:szCs w:val="24"/>
          <w:lang w:val="en-MY"/>
        </w:rPr>
        <w:t xml:space="preserve">, </w:t>
      </w:r>
      <w:r w:rsidRPr="00241DC1">
        <w:rPr>
          <w:rFonts w:asciiTheme="majorBidi" w:eastAsia="Calibri" w:hAnsiTheme="majorBidi" w:cstheme="majorBidi"/>
          <w:i/>
          <w:iCs/>
          <w:sz w:val="24"/>
          <w:szCs w:val="24"/>
          <w:lang w:val="en-MY"/>
        </w:rPr>
        <w:t>2(1),</w:t>
      </w:r>
      <w:r>
        <w:rPr>
          <w:rFonts w:asciiTheme="majorBidi" w:eastAsia="Calibri" w:hAnsiTheme="majorBidi" w:cstheme="majorBidi"/>
          <w:sz w:val="24"/>
          <w:szCs w:val="24"/>
          <w:lang w:val="en-MY"/>
        </w:rPr>
        <w:t xml:space="preserve"> 55-60. </w:t>
      </w:r>
      <w:r w:rsidRPr="00241DC1">
        <w:rPr>
          <w:rFonts w:asciiTheme="majorBidi" w:eastAsia="Calibri" w:hAnsiTheme="majorBidi" w:cstheme="majorBidi"/>
          <w:sz w:val="24"/>
          <w:szCs w:val="24"/>
          <w:lang w:val="en-MY"/>
        </w:rPr>
        <w:t xml:space="preserve"> https://nayadaur.tv/2019/06/bad-parents-destroying-our-future-3-most-common-parenting-problems-in-pakistan/#:~:text=Overprotective%20parenting%20is%20an%20epidemic,of%20mental%20disorders%20among%20children</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Saleem, S., Mahmood, Z., &amp; Subhan, S. (2015). Perceived parental practices and mental health problems: Cross-cultural validation of EMBU-C on Pakistani adolescents. </w:t>
      </w:r>
      <w:r w:rsidRPr="00241DC1">
        <w:rPr>
          <w:rFonts w:asciiTheme="majorBidi" w:hAnsiTheme="majorBidi" w:cstheme="majorBidi"/>
          <w:i/>
          <w:iCs/>
          <w:sz w:val="24"/>
          <w:szCs w:val="24"/>
        </w:rPr>
        <w:t>FWU Journal of Social Sciences</w:t>
      </w:r>
      <w:proofErr w:type="gramStart"/>
      <w:r w:rsidRPr="00241DC1">
        <w:rPr>
          <w:rFonts w:asciiTheme="majorBidi" w:hAnsiTheme="majorBidi" w:cstheme="majorBidi"/>
          <w:i/>
          <w:iCs/>
          <w:sz w:val="24"/>
          <w:szCs w:val="24"/>
        </w:rPr>
        <w:t>,9</w:t>
      </w:r>
      <w:proofErr w:type="gramEnd"/>
      <w:r w:rsidRPr="00241DC1">
        <w:rPr>
          <w:rFonts w:asciiTheme="majorBidi" w:hAnsiTheme="majorBidi" w:cstheme="majorBidi"/>
          <w:i/>
          <w:iCs/>
          <w:sz w:val="24"/>
          <w:szCs w:val="24"/>
        </w:rPr>
        <w:t>(1),</w:t>
      </w:r>
      <w:r w:rsidRPr="00241DC1">
        <w:rPr>
          <w:rFonts w:asciiTheme="majorBidi" w:hAnsiTheme="majorBidi" w:cstheme="majorBidi"/>
          <w:sz w:val="24"/>
          <w:szCs w:val="24"/>
        </w:rPr>
        <w:t xml:space="preserve"> 44-52. https://www.researchgate.net/publication/310596844_Perceived_Parental_Practices_and_Mental_Health_Problems_Cross-Cultural_Validation_of_EMBU-C_on_Pakistani_Adolescents</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Salters. K. (2021). What is identity disturbance? A painful symptom of borderline personality disorder. </w:t>
      </w:r>
      <w:r w:rsidRPr="00241DC1">
        <w:rPr>
          <w:rFonts w:asciiTheme="majorBidi" w:hAnsiTheme="majorBidi" w:cstheme="majorBidi"/>
          <w:i/>
          <w:iCs/>
          <w:sz w:val="24"/>
          <w:szCs w:val="24"/>
        </w:rPr>
        <w:t>Very well mind</w:t>
      </w:r>
      <w:r>
        <w:rPr>
          <w:rFonts w:asciiTheme="majorBidi" w:hAnsiTheme="majorBidi" w:cstheme="majorBidi"/>
          <w:sz w:val="24"/>
          <w:szCs w:val="24"/>
        </w:rPr>
        <w:t xml:space="preserve">, </w:t>
      </w:r>
      <w:r w:rsidRPr="00241DC1">
        <w:rPr>
          <w:rFonts w:asciiTheme="majorBidi" w:hAnsiTheme="majorBidi" w:cstheme="majorBidi"/>
          <w:i/>
          <w:iCs/>
          <w:sz w:val="24"/>
          <w:szCs w:val="24"/>
        </w:rPr>
        <w:t>1(2),</w:t>
      </w:r>
      <w:r>
        <w:rPr>
          <w:rFonts w:asciiTheme="majorBidi" w:hAnsiTheme="majorBidi" w:cstheme="majorBidi"/>
          <w:sz w:val="24"/>
          <w:szCs w:val="24"/>
        </w:rPr>
        <w:t xml:space="preserve"> 20–2</w:t>
      </w:r>
      <w:r w:rsidRPr="00241DC1">
        <w:rPr>
          <w:rFonts w:asciiTheme="majorBidi" w:hAnsiTheme="majorBidi" w:cstheme="majorBidi"/>
          <w:sz w:val="24"/>
          <w:szCs w:val="24"/>
        </w:rPr>
        <w:t>5. https://www.verywellmind.com/borderline-personality-disorder-identity-issues-425488</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Sankah, E. (2007). Relationship between parenting styles, adolescents self-esteem, emotional state and assertiveness. </w:t>
      </w:r>
      <w:r w:rsidRPr="00241DC1">
        <w:rPr>
          <w:rFonts w:asciiTheme="majorBidi" w:hAnsiTheme="majorBidi" w:cstheme="majorBidi"/>
          <w:i/>
          <w:iCs/>
          <w:sz w:val="24"/>
          <w:szCs w:val="24"/>
        </w:rPr>
        <w:t>University of Ghana</w:t>
      </w:r>
      <w:r w:rsidRPr="00241DC1">
        <w:rPr>
          <w:rFonts w:asciiTheme="majorBidi" w:hAnsiTheme="majorBidi" w:cstheme="majorBidi"/>
          <w:sz w:val="24"/>
          <w:szCs w:val="24"/>
        </w:rPr>
        <w:t xml:space="preserve">, </w:t>
      </w:r>
      <w:r w:rsidRPr="00241DC1">
        <w:rPr>
          <w:rFonts w:asciiTheme="majorBidi" w:hAnsiTheme="majorBidi" w:cstheme="majorBidi"/>
          <w:i/>
          <w:iCs/>
          <w:sz w:val="24"/>
          <w:szCs w:val="24"/>
        </w:rPr>
        <w:t>1(5),</w:t>
      </w:r>
      <w:r w:rsidRPr="00241DC1">
        <w:rPr>
          <w:rFonts w:asciiTheme="majorBidi" w:hAnsiTheme="majorBidi" w:cstheme="majorBidi"/>
          <w:sz w:val="24"/>
          <w:szCs w:val="24"/>
        </w:rPr>
        <w:t xml:space="preserve"> 70–75. https://ugspace.ug.edu.gh/handle/123456789/34814</w:t>
      </w:r>
    </w:p>
    <w:p w:rsidR="001B76C1" w:rsidRPr="00241DC1" w:rsidRDefault="001B76C1" w:rsidP="001B76C1">
      <w:pPr>
        <w:autoSpaceDE w:val="0"/>
        <w:autoSpaceDN w:val="0"/>
        <w:adjustRightInd w:val="0"/>
        <w:spacing w:after="0" w:line="480" w:lineRule="auto"/>
        <w:ind w:left="720" w:hanging="720"/>
        <w:rPr>
          <w:rFonts w:asciiTheme="majorBidi" w:eastAsia="Calibri" w:hAnsiTheme="majorBidi" w:cstheme="majorBidi"/>
          <w:sz w:val="24"/>
          <w:szCs w:val="24"/>
          <w:lang w:val="en-MY"/>
        </w:rPr>
      </w:pPr>
      <w:r w:rsidRPr="00241DC1">
        <w:rPr>
          <w:rFonts w:asciiTheme="majorBidi" w:eastAsia="Calibri" w:hAnsiTheme="majorBidi" w:cstheme="majorBidi"/>
          <w:sz w:val="24"/>
          <w:szCs w:val="24"/>
          <w:shd w:val="clear" w:color="auto" w:fill="FFFFFF"/>
        </w:rPr>
        <w:t>Sarwar, S. (2016). Influence of Parenting Style on Children’s Behaviour.</w:t>
      </w:r>
      <w:r w:rsidRPr="00241DC1">
        <w:rPr>
          <w:rFonts w:asciiTheme="majorBidi" w:eastAsia="Calibri" w:hAnsiTheme="majorBidi" w:cstheme="majorBidi"/>
          <w:i/>
          <w:iCs/>
          <w:sz w:val="24"/>
          <w:szCs w:val="24"/>
          <w:shd w:val="clear" w:color="auto" w:fill="FFFFFF"/>
        </w:rPr>
        <w:t xml:space="preserve"> Journal of Education and Educational Development, 3(</w:t>
      </w:r>
      <w:r w:rsidRPr="00241DC1">
        <w:rPr>
          <w:rFonts w:asciiTheme="majorBidi" w:eastAsia="Calibri" w:hAnsiTheme="majorBidi" w:cstheme="majorBidi"/>
          <w:sz w:val="24"/>
          <w:szCs w:val="24"/>
          <w:shd w:val="clear" w:color="auto" w:fill="FFFFFF"/>
        </w:rPr>
        <w:t xml:space="preserve">2), 222–249. </w:t>
      </w:r>
      <w:r w:rsidRPr="00241DC1">
        <w:rPr>
          <w:rFonts w:asciiTheme="majorBidi" w:eastAsia="Calibri" w:hAnsiTheme="majorBidi" w:cstheme="majorBidi"/>
          <w:sz w:val="24"/>
          <w:szCs w:val="24"/>
          <w:lang w:val="en-MY"/>
        </w:rPr>
        <w:t>https://files.eric.ed.gov/fulltext/EJ1161470.pdf</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lastRenderedPageBreak/>
        <w:t xml:space="preserve">Schwartz. S. J., Cote. J. C., &amp; Arnett. J. J. (2005). Identity and agency in emerging adulthood: Two developmental routes in the individualization process. </w:t>
      </w:r>
      <w:r w:rsidRPr="00241DC1">
        <w:rPr>
          <w:rFonts w:asciiTheme="majorBidi" w:hAnsiTheme="majorBidi" w:cstheme="majorBidi"/>
          <w:i/>
          <w:iCs/>
          <w:sz w:val="24"/>
          <w:szCs w:val="24"/>
        </w:rPr>
        <w:t>Youth &amp; society, 37(2),</w:t>
      </w:r>
      <w:r w:rsidRPr="00241DC1">
        <w:rPr>
          <w:rFonts w:asciiTheme="majorBidi" w:hAnsiTheme="majorBidi" w:cstheme="majorBidi"/>
          <w:sz w:val="24"/>
          <w:szCs w:val="24"/>
        </w:rPr>
        <w:t xml:space="preserve"> 201-229. https://journals.sagepub.com/doi/10.1177/0044118X05275965</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Shaffer. D. R., &amp; Kipp. K. (2010). Developmental psychology: Childhood and adolescence (8</w:t>
      </w:r>
      <w:r w:rsidRPr="00241DC1">
        <w:rPr>
          <w:rFonts w:asciiTheme="majorBidi" w:hAnsiTheme="majorBidi" w:cstheme="majorBidi"/>
          <w:sz w:val="24"/>
          <w:szCs w:val="24"/>
          <w:vertAlign w:val="superscript"/>
        </w:rPr>
        <w:t>th</w:t>
      </w:r>
      <w:r w:rsidRPr="00241DC1">
        <w:rPr>
          <w:rFonts w:asciiTheme="majorBidi" w:hAnsiTheme="majorBidi" w:cstheme="majorBidi"/>
          <w:sz w:val="24"/>
          <w:szCs w:val="24"/>
        </w:rPr>
        <w:t>ed). Wadsworth Cengage learning. http://elibrary.bsu.edu.az/files/books_163/N_44.pdf</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Shukla. A. (2019). Be assertive, not aggressive. </w:t>
      </w:r>
      <w:r w:rsidRPr="00241DC1">
        <w:rPr>
          <w:rFonts w:asciiTheme="majorBidi" w:hAnsiTheme="majorBidi" w:cstheme="majorBidi"/>
          <w:i/>
          <w:iCs/>
          <w:sz w:val="24"/>
          <w:szCs w:val="24"/>
        </w:rPr>
        <w:t>Pa</w:t>
      </w:r>
      <w:r>
        <w:rPr>
          <w:rFonts w:asciiTheme="majorBidi" w:hAnsiTheme="majorBidi" w:cstheme="majorBidi"/>
          <w:i/>
          <w:iCs/>
          <w:sz w:val="24"/>
          <w:szCs w:val="24"/>
        </w:rPr>
        <w:t xml:space="preserve">ggu, </w:t>
      </w:r>
      <w:r>
        <w:rPr>
          <w:rFonts w:asciiTheme="majorBidi" w:eastAsia="Calibri" w:hAnsiTheme="majorBidi" w:cstheme="majorBidi"/>
          <w:i/>
          <w:iCs/>
          <w:sz w:val="24"/>
          <w:szCs w:val="24"/>
          <w:shd w:val="clear" w:color="auto" w:fill="FFFFFF"/>
        </w:rPr>
        <w:t>1</w:t>
      </w:r>
      <w:r w:rsidRPr="00241DC1">
        <w:rPr>
          <w:rFonts w:asciiTheme="majorBidi" w:eastAsia="Calibri" w:hAnsiTheme="majorBidi" w:cstheme="majorBidi"/>
          <w:i/>
          <w:iCs/>
          <w:sz w:val="24"/>
          <w:szCs w:val="24"/>
          <w:shd w:val="clear" w:color="auto" w:fill="FFFFFF"/>
        </w:rPr>
        <w:t>(</w:t>
      </w:r>
      <w:r>
        <w:rPr>
          <w:rFonts w:asciiTheme="majorBidi" w:eastAsia="Calibri" w:hAnsiTheme="majorBidi" w:cstheme="majorBidi"/>
          <w:sz w:val="24"/>
          <w:szCs w:val="24"/>
          <w:shd w:val="clear" w:color="auto" w:fill="FFFFFF"/>
        </w:rPr>
        <w:t>2), 22–24</w:t>
      </w:r>
      <w:r w:rsidRPr="00241DC1">
        <w:rPr>
          <w:rFonts w:asciiTheme="majorBidi" w:eastAsia="Calibri" w:hAnsiTheme="majorBidi" w:cstheme="majorBidi"/>
          <w:sz w:val="24"/>
          <w:szCs w:val="24"/>
          <w:shd w:val="clear" w:color="auto" w:fill="FFFFFF"/>
        </w:rPr>
        <w:t xml:space="preserve">. </w:t>
      </w:r>
      <w:r w:rsidRPr="00241DC1">
        <w:rPr>
          <w:rFonts w:asciiTheme="majorBidi" w:hAnsiTheme="majorBidi" w:cstheme="majorBidi"/>
          <w:sz w:val="24"/>
          <w:szCs w:val="24"/>
        </w:rPr>
        <w:t xml:space="preserve"> https://www.paggu.com/getting-into-roots/be-assertive-not-aggressive/</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Smits. I., Soenes. B., Luyckx. K., &amp; Duriez. B. (2008). Perceived parenting dimensions and identity styles: Exploring the socialization of adolescents' processing of identity-relevant information. </w:t>
      </w:r>
      <w:r w:rsidRPr="00241DC1">
        <w:rPr>
          <w:rFonts w:asciiTheme="majorBidi" w:hAnsiTheme="majorBidi" w:cstheme="majorBidi"/>
          <w:i/>
          <w:iCs/>
          <w:sz w:val="24"/>
          <w:szCs w:val="24"/>
        </w:rPr>
        <w:t>Journal of adolescence, 31(2),</w:t>
      </w:r>
      <w:r w:rsidRPr="00241DC1">
        <w:rPr>
          <w:rFonts w:asciiTheme="majorBidi" w:hAnsiTheme="majorBidi" w:cstheme="majorBidi"/>
          <w:sz w:val="24"/>
          <w:szCs w:val="24"/>
        </w:rPr>
        <w:t xml:space="preserve"> 64-151. http://dx.doi.org/10.1016/j.adolescence.2007.08.007</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Soenens, B., &amp; Vansteenkiste, M. (2010). A theoretical upgrade of the concept of parental psychological control: Proposing new insights on the basis of self-determination theory. </w:t>
      </w:r>
      <w:r w:rsidRPr="00241DC1">
        <w:rPr>
          <w:rFonts w:asciiTheme="majorBidi" w:hAnsiTheme="majorBidi" w:cstheme="majorBidi"/>
          <w:i/>
          <w:iCs/>
          <w:sz w:val="24"/>
          <w:szCs w:val="24"/>
        </w:rPr>
        <w:t>Developmental Review</w:t>
      </w:r>
      <w:proofErr w:type="gramStart"/>
      <w:r w:rsidRPr="00241DC1">
        <w:rPr>
          <w:rFonts w:asciiTheme="majorBidi" w:hAnsiTheme="majorBidi" w:cstheme="majorBidi"/>
          <w:i/>
          <w:iCs/>
          <w:sz w:val="24"/>
          <w:szCs w:val="24"/>
        </w:rPr>
        <w:t>,30</w:t>
      </w:r>
      <w:proofErr w:type="gramEnd"/>
      <w:r w:rsidRPr="00241DC1">
        <w:rPr>
          <w:rFonts w:asciiTheme="majorBidi" w:hAnsiTheme="majorBidi" w:cstheme="majorBidi"/>
          <w:i/>
          <w:iCs/>
          <w:sz w:val="24"/>
          <w:szCs w:val="24"/>
        </w:rPr>
        <w:t>(1),</w:t>
      </w:r>
      <w:r w:rsidRPr="00241DC1">
        <w:rPr>
          <w:rFonts w:asciiTheme="majorBidi" w:hAnsiTheme="majorBidi" w:cstheme="majorBidi"/>
          <w:sz w:val="24"/>
          <w:szCs w:val="24"/>
        </w:rPr>
        <w:t xml:space="preserve"> 74-99.</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Spokas, M., &amp; Heimberg, R.G. (2009). Overprotective parenting, social anxiety, and external locus of control: cross-sectional and longitudinal relationships. </w:t>
      </w:r>
      <w:r w:rsidRPr="00241DC1">
        <w:rPr>
          <w:rFonts w:asciiTheme="majorBidi" w:hAnsiTheme="majorBidi" w:cstheme="majorBidi"/>
          <w:i/>
          <w:iCs/>
          <w:sz w:val="24"/>
          <w:szCs w:val="24"/>
        </w:rPr>
        <w:t>Cognitive Therapy and Research</w:t>
      </w:r>
      <w:r w:rsidRPr="00241DC1">
        <w:rPr>
          <w:rFonts w:asciiTheme="majorBidi" w:hAnsiTheme="majorBidi" w:cstheme="majorBidi"/>
          <w:sz w:val="24"/>
          <w:szCs w:val="24"/>
        </w:rPr>
        <w:t xml:space="preserve">, </w:t>
      </w:r>
      <w:r w:rsidRPr="00241DC1">
        <w:rPr>
          <w:rFonts w:asciiTheme="majorBidi" w:hAnsiTheme="majorBidi" w:cstheme="majorBidi"/>
          <w:i/>
          <w:iCs/>
          <w:sz w:val="24"/>
          <w:szCs w:val="24"/>
        </w:rPr>
        <w:t>33(6),</w:t>
      </w:r>
      <w:r w:rsidRPr="00241DC1">
        <w:rPr>
          <w:rFonts w:asciiTheme="majorBidi" w:hAnsiTheme="majorBidi" w:cstheme="majorBidi"/>
          <w:sz w:val="24"/>
          <w:szCs w:val="24"/>
        </w:rPr>
        <w:t xml:space="preserve"> 543-551. https://www.researchgate.net/publication/225326235_Overprotective_Parenting_Social_Anxiety_and_External_Locus_of_Control_Cross-sectional_and_Longitudinal_Relationships</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lastRenderedPageBreak/>
        <w:t xml:space="preserve">Srivastava, S., Tamir, M., McGonigal, K. M., John, O. P., &amp; Gross, J. J. (2009). The social costs of emotional suppression: A prospective study of the transition to college. </w:t>
      </w:r>
      <w:r w:rsidRPr="00241DC1">
        <w:rPr>
          <w:rFonts w:asciiTheme="majorBidi" w:hAnsiTheme="majorBidi" w:cstheme="majorBidi"/>
          <w:i/>
          <w:iCs/>
          <w:sz w:val="24"/>
          <w:szCs w:val="24"/>
        </w:rPr>
        <w:t>Journal of Personality &amp; Social Psychology</w:t>
      </w:r>
      <w:r w:rsidRPr="00241DC1">
        <w:rPr>
          <w:rFonts w:asciiTheme="majorBidi" w:hAnsiTheme="majorBidi" w:cstheme="majorBidi"/>
          <w:sz w:val="24"/>
          <w:szCs w:val="24"/>
        </w:rPr>
        <w:t xml:space="preserve">, </w:t>
      </w:r>
      <w:r w:rsidRPr="00241DC1">
        <w:rPr>
          <w:rFonts w:asciiTheme="majorBidi" w:hAnsiTheme="majorBidi" w:cstheme="majorBidi"/>
          <w:i/>
          <w:iCs/>
          <w:sz w:val="24"/>
          <w:szCs w:val="24"/>
        </w:rPr>
        <w:t>5(96),</w:t>
      </w:r>
      <w:r w:rsidRPr="00241DC1">
        <w:rPr>
          <w:rFonts w:asciiTheme="majorBidi" w:hAnsiTheme="majorBidi" w:cstheme="majorBidi"/>
          <w:sz w:val="24"/>
          <w:szCs w:val="24"/>
        </w:rPr>
        <w:t xml:space="preserve"> 883-897. Doi: 10.1037/a0014755 </w:t>
      </w:r>
    </w:p>
    <w:p w:rsidR="001B76C1" w:rsidRDefault="001B76C1" w:rsidP="001B76C1">
      <w:pPr>
        <w:spacing w:line="480" w:lineRule="auto"/>
        <w:ind w:left="720" w:hanging="720"/>
        <w:rPr>
          <w:rFonts w:asciiTheme="majorBidi" w:hAnsiTheme="majorBidi" w:cstheme="majorBidi"/>
          <w:sz w:val="24"/>
          <w:szCs w:val="24"/>
        </w:rPr>
      </w:pPr>
      <w:r w:rsidRPr="00925FF9">
        <w:rPr>
          <w:rFonts w:asciiTheme="majorBidi" w:hAnsiTheme="majorBidi" w:cstheme="majorBidi"/>
          <w:sz w:val="24"/>
          <w:szCs w:val="24"/>
        </w:rPr>
        <w:t xml:space="preserve">Steinberg, L. (2001). We know some things: Parent-adolescent relationships in retrospect and prospect. </w:t>
      </w:r>
      <w:r w:rsidRPr="002B35B6">
        <w:rPr>
          <w:rFonts w:asciiTheme="majorBidi" w:hAnsiTheme="majorBidi" w:cstheme="majorBidi"/>
          <w:i/>
          <w:iCs/>
          <w:sz w:val="24"/>
          <w:szCs w:val="24"/>
        </w:rPr>
        <w:t>Journal of research on adolescence, 11(1),</w:t>
      </w:r>
      <w:r w:rsidRPr="00925FF9">
        <w:rPr>
          <w:rFonts w:asciiTheme="majorBidi" w:hAnsiTheme="majorBidi" w:cstheme="majorBidi"/>
          <w:sz w:val="24"/>
          <w:szCs w:val="24"/>
        </w:rPr>
        <w:t xml:space="preserve"> 1-19.</w:t>
      </w:r>
      <w:r w:rsidRPr="002B35B6">
        <w:rPr>
          <w:rFonts w:asciiTheme="majorBidi" w:hAnsiTheme="majorBidi" w:cstheme="majorBidi"/>
          <w:sz w:val="24"/>
          <w:szCs w:val="24"/>
        </w:rPr>
        <w:t>https://www.researchgate.net/publication/227527682_We_Know_Some_Things_Parent-Adolescent_Relationships_in_Retrospect_and_Prospect</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Sutton. J. (2021). What is assertiveness in psychology? 5 practical examples. </w:t>
      </w:r>
      <w:r>
        <w:rPr>
          <w:rFonts w:asciiTheme="majorBidi" w:hAnsiTheme="majorBidi" w:cstheme="majorBidi"/>
          <w:i/>
          <w:iCs/>
          <w:sz w:val="24"/>
          <w:szCs w:val="24"/>
        </w:rPr>
        <w:t xml:space="preserve">Positive psychology, </w:t>
      </w:r>
      <w:r w:rsidRPr="00241DC1">
        <w:rPr>
          <w:rFonts w:asciiTheme="majorBidi" w:hAnsiTheme="majorBidi" w:cstheme="majorBidi"/>
          <w:i/>
          <w:iCs/>
          <w:sz w:val="24"/>
          <w:szCs w:val="24"/>
        </w:rPr>
        <w:t>30(1),</w:t>
      </w:r>
      <w:r w:rsidRPr="00241DC1">
        <w:rPr>
          <w:rFonts w:asciiTheme="majorBidi" w:hAnsiTheme="majorBidi" w:cstheme="majorBidi"/>
          <w:sz w:val="24"/>
          <w:szCs w:val="24"/>
        </w:rPr>
        <w:t xml:space="preserve"> 74-99. https://positivepsychology.com/assertiveness-psychology/</w:t>
      </w:r>
    </w:p>
    <w:p w:rsidR="001B76C1" w:rsidRDefault="001B76C1" w:rsidP="001B76C1">
      <w:pPr>
        <w:spacing w:line="480" w:lineRule="auto"/>
        <w:ind w:left="720" w:hanging="720"/>
        <w:rPr>
          <w:rFonts w:asciiTheme="majorBidi" w:hAnsiTheme="majorBidi" w:cstheme="majorBidi"/>
          <w:sz w:val="24"/>
          <w:szCs w:val="24"/>
        </w:rPr>
      </w:pPr>
      <w:r w:rsidRPr="00C415AA">
        <w:rPr>
          <w:rFonts w:asciiTheme="majorBidi" w:hAnsiTheme="majorBidi" w:cstheme="majorBidi"/>
          <w:sz w:val="24"/>
          <w:szCs w:val="24"/>
        </w:rPr>
        <w:t xml:space="preserve">Tajfel, H., &amp; Turner, J. C. (1979). An integrative theory of intergroup conflict. </w:t>
      </w:r>
      <w:r w:rsidRPr="00694707">
        <w:rPr>
          <w:rFonts w:asciiTheme="majorBidi" w:hAnsiTheme="majorBidi" w:cstheme="majorBidi"/>
          <w:i/>
          <w:iCs/>
          <w:sz w:val="24"/>
          <w:szCs w:val="24"/>
        </w:rPr>
        <w:t xml:space="preserve">The social psychology of intergroup relations, 33(47), </w:t>
      </w:r>
      <w:r w:rsidRPr="00C415AA">
        <w:rPr>
          <w:rFonts w:asciiTheme="majorBidi" w:hAnsiTheme="majorBidi" w:cstheme="majorBidi"/>
          <w:sz w:val="24"/>
          <w:szCs w:val="24"/>
        </w:rPr>
        <w:t>74.</w:t>
      </w:r>
      <w:r w:rsidRPr="00694707">
        <w:rPr>
          <w:rFonts w:asciiTheme="majorBidi" w:hAnsiTheme="majorBidi" w:cstheme="majorBidi"/>
          <w:sz w:val="24"/>
          <w:szCs w:val="24"/>
        </w:rPr>
        <w:t>https://www.scirp.org/(</w:t>
      </w:r>
      <w:proofErr w:type="gramStart"/>
      <w:r w:rsidRPr="00694707">
        <w:rPr>
          <w:rFonts w:asciiTheme="majorBidi" w:hAnsiTheme="majorBidi" w:cstheme="majorBidi"/>
          <w:sz w:val="24"/>
          <w:szCs w:val="24"/>
        </w:rPr>
        <w:t>S(</w:t>
      </w:r>
      <w:proofErr w:type="gramEnd"/>
      <w:r w:rsidRPr="00694707">
        <w:rPr>
          <w:rFonts w:asciiTheme="majorBidi" w:hAnsiTheme="majorBidi" w:cstheme="majorBidi"/>
          <w:sz w:val="24"/>
          <w:szCs w:val="24"/>
        </w:rPr>
        <w:t>351jmbntvnsjt1aadkposzje))/reference/ReferencesPapers.aspx?ReferenceID=757561</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Vinney. C. (2018). What is identity diffusion? Definition and examples. </w:t>
      </w:r>
      <w:r w:rsidRPr="00241DC1">
        <w:rPr>
          <w:rFonts w:asciiTheme="majorBidi" w:hAnsiTheme="majorBidi" w:cstheme="majorBidi"/>
          <w:i/>
          <w:iCs/>
          <w:sz w:val="24"/>
          <w:szCs w:val="24"/>
        </w:rPr>
        <w:t>Thoughtco</w:t>
      </w:r>
      <w:r>
        <w:rPr>
          <w:rFonts w:asciiTheme="majorBidi" w:hAnsiTheme="majorBidi" w:cstheme="majorBidi"/>
          <w:sz w:val="24"/>
          <w:szCs w:val="24"/>
        </w:rPr>
        <w:t xml:space="preserve">, </w:t>
      </w:r>
      <w:r>
        <w:rPr>
          <w:rFonts w:asciiTheme="majorBidi" w:hAnsiTheme="majorBidi" w:cstheme="majorBidi"/>
          <w:i/>
          <w:iCs/>
          <w:sz w:val="24"/>
          <w:szCs w:val="24"/>
        </w:rPr>
        <w:t>3(5</w:t>
      </w:r>
      <w:r w:rsidRPr="00241DC1">
        <w:rPr>
          <w:rFonts w:asciiTheme="majorBidi" w:hAnsiTheme="majorBidi" w:cstheme="majorBidi"/>
          <w:i/>
          <w:iCs/>
          <w:sz w:val="24"/>
          <w:szCs w:val="24"/>
        </w:rPr>
        <w:t>),</w:t>
      </w:r>
      <w:r>
        <w:rPr>
          <w:rFonts w:asciiTheme="majorBidi" w:hAnsiTheme="majorBidi" w:cstheme="majorBidi"/>
          <w:sz w:val="24"/>
          <w:szCs w:val="24"/>
        </w:rPr>
        <w:t xml:space="preserve"> 10-15</w:t>
      </w:r>
      <w:r w:rsidRPr="00241DC1">
        <w:rPr>
          <w:rFonts w:asciiTheme="majorBidi" w:hAnsiTheme="majorBidi" w:cstheme="majorBidi"/>
          <w:sz w:val="24"/>
          <w:szCs w:val="24"/>
        </w:rPr>
        <w:t>. https://www.thoughtco.com/identity-diffusion-definition-examples-4177580#:~:text=Identity%20diffusers%20tend%20to%20lack,and%20withdraw%20from%20the%20world</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Xien, T. L., &amp; Zakaria, N. S. (2022). Relationship between parenting styles, assertiveness and attitudes towards seeking professional help among university students. </w:t>
      </w:r>
      <w:r w:rsidRPr="00241DC1">
        <w:rPr>
          <w:rFonts w:asciiTheme="majorBidi" w:hAnsiTheme="majorBidi" w:cstheme="majorBidi"/>
          <w:i/>
          <w:iCs/>
          <w:sz w:val="24"/>
          <w:szCs w:val="24"/>
        </w:rPr>
        <w:t xml:space="preserve">Asian </w:t>
      </w:r>
      <w:r w:rsidRPr="00241DC1">
        <w:rPr>
          <w:rFonts w:asciiTheme="majorBidi" w:hAnsiTheme="majorBidi" w:cstheme="majorBidi"/>
          <w:i/>
          <w:iCs/>
          <w:sz w:val="24"/>
          <w:szCs w:val="24"/>
        </w:rPr>
        <w:lastRenderedPageBreak/>
        <w:t>journal of university education</w:t>
      </w:r>
      <w:r w:rsidRPr="00241DC1">
        <w:rPr>
          <w:rFonts w:asciiTheme="majorBidi" w:hAnsiTheme="majorBidi" w:cstheme="majorBidi"/>
          <w:sz w:val="24"/>
          <w:szCs w:val="24"/>
        </w:rPr>
        <w:t xml:space="preserve">, </w:t>
      </w:r>
      <w:r w:rsidRPr="00280815">
        <w:rPr>
          <w:rFonts w:asciiTheme="majorBidi" w:hAnsiTheme="majorBidi" w:cstheme="majorBidi"/>
          <w:i/>
          <w:iCs/>
          <w:sz w:val="24"/>
          <w:szCs w:val="24"/>
        </w:rPr>
        <w:t>18(3),</w:t>
      </w:r>
      <w:r w:rsidRPr="00241DC1">
        <w:rPr>
          <w:rFonts w:asciiTheme="majorBidi" w:hAnsiTheme="majorBidi" w:cstheme="majorBidi"/>
          <w:sz w:val="24"/>
          <w:szCs w:val="24"/>
        </w:rPr>
        <w:t xml:space="preserve"> 100-112. https://files.eric.ed.gov/fulltext/EJ1348446.pdf</w:t>
      </w:r>
    </w:p>
    <w:p w:rsidR="001B76C1" w:rsidRPr="00241D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Yagon. A. M. (2011). Adolescents’ subtypes of attachment security with fathers and mothers and self-perceptions of socioemotional adjustment. </w:t>
      </w:r>
      <w:r w:rsidRPr="00241DC1">
        <w:rPr>
          <w:rFonts w:asciiTheme="majorBidi" w:hAnsiTheme="majorBidi" w:cstheme="majorBidi"/>
          <w:i/>
          <w:iCs/>
          <w:sz w:val="24"/>
          <w:szCs w:val="24"/>
        </w:rPr>
        <w:t xml:space="preserve">Scientific research, 2(4), </w:t>
      </w:r>
      <w:r w:rsidRPr="00241DC1">
        <w:rPr>
          <w:rFonts w:asciiTheme="majorBidi" w:hAnsiTheme="majorBidi" w:cstheme="majorBidi"/>
          <w:sz w:val="24"/>
          <w:szCs w:val="24"/>
        </w:rPr>
        <w:t>223-319. https://www.scirp.org/(</w:t>
      </w:r>
      <w:proofErr w:type="gramStart"/>
      <w:r w:rsidRPr="00241DC1">
        <w:rPr>
          <w:rFonts w:asciiTheme="majorBidi" w:hAnsiTheme="majorBidi" w:cstheme="majorBidi"/>
          <w:sz w:val="24"/>
          <w:szCs w:val="24"/>
        </w:rPr>
        <w:t>S(</w:t>
      </w:r>
      <w:proofErr w:type="gramEnd"/>
      <w:r w:rsidRPr="00241DC1">
        <w:rPr>
          <w:rFonts w:asciiTheme="majorBidi" w:hAnsiTheme="majorBidi" w:cstheme="majorBidi"/>
          <w:sz w:val="24"/>
          <w:szCs w:val="24"/>
        </w:rPr>
        <w:t>lz5mqp453edsnp55rrgjct55))/journal/paperinformation.aspx?paperid=6287</w:t>
      </w:r>
    </w:p>
    <w:p w:rsidR="001B76C1" w:rsidRDefault="001B76C1" w:rsidP="001B76C1">
      <w:pPr>
        <w:spacing w:line="480" w:lineRule="auto"/>
        <w:ind w:left="720" w:hanging="720"/>
        <w:rPr>
          <w:rFonts w:asciiTheme="majorBidi" w:hAnsiTheme="majorBidi" w:cstheme="majorBidi"/>
          <w:sz w:val="24"/>
          <w:szCs w:val="24"/>
        </w:rPr>
      </w:pPr>
      <w:r w:rsidRPr="00241DC1">
        <w:rPr>
          <w:rFonts w:asciiTheme="majorBidi" w:hAnsiTheme="majorBidi" w:cstheme="majorBidi"/>
          <w:sz w:val="24"/>
          <w:szCs w:val="24"/>
        </w:rPr>
        <w:t xml:space="preserve">Yilmaz. E. (2021). Identity: Definition, types, &amp; examples. </w:t>
      </w:r>
      <w:r w:rsidRPr="00241DC1">
        <w:rPr>
          <w:rFonts w:asciiTheme="majorBidi" w:hAnsiTheme="majorBidi" w:cstheme="majorBidi"/>
          <w:i/>
          <w:iCs/>
          <w:sz w:val="24"/>
          <w:szCs w:val="24"/>
        </w:rPr>
        <w:t>Berkeley well-being institute</w:t>
      </w:r>
      <w:r>
        <w:rPr>
          <w:rFonts w:asciiTheme="majorBidi" w:hAnsiTheme="majorBidi" w:cstheme="majorBidi"/>
          <w:sz w:val="24"/>
          <w:szCs w:val="24"/>
        </w:rPr>
        <w:t xml:space="preserve">, </w:t>
      </w:r>
      <w:r>
        <w:rPr>
          <w:rFonts w:asciiTheme="majorBidi" w:hAnsiTheme="majorBidi" w:cstheme="majorBidi"/>
          <w:i/>
          <w:iCs/>
          <w:sz w:val="24"/>
          <w:szCs w:val="24"/>
        </w:rPr>
        <w:t>2(2</w:t>
      </w:r>
      <w:r w:rsidRPr="00241DC1">
        <w:rPr>
          <w:rFonts w:asciiTheme="majorBidi" w:hAnsiTheme="majorBidi" w:cstheme="majorBidi"/>
          <w:i/>
          <w:iCs/>
          <w:sz w:val="24"/>
          <w:szCs w:val="24"/>
        </w:rPr>
        <w:t xml:space="preserve">), </w:t>
      </w:r>
      <w:r w:rsidRPr="00241DC1">
        <w:rPr>
          <w:rFonts w:asciiTheme="majorBidi" w:hAnsiTheme="majorBidi" w:cstheme="majorBidi"/>
          <w:sz w:val="24"/>
          <w:szCs w:val="24"/>
        </w:rPr>
        <w:t>2</w:t>
      </w:r>
      <w:r>
        <w:rPr>
          <w:rFonts w:asciiTheme="majorBidi" w:hAnsiTheme="majorBidi" w:cstheme="majorBidi"/>
          <w:sz w:val="24"/>
          <w:szCs w:val="24"/>
        </w:rPr>
        <w:t>56</w:t>
      </w:r>
      <w:r w:rsidRPr="00241DC1">
        <w:rPr>
          <w:rFonts w:asciiTheme="majorBidi" w:hAnsiTheme="majorBidi" w:cstheme="majorBidi"/>
          <w:sz w:val="24"/>
          <w:szCs w:val="24"/>
        </w:rPr>
        <w:t>-3</w:t>
      </w:r>
      <w:r>
        <w:rPr>
          <w:rFonts w:asciiTheme="majorBidi" w:hAnsiTheme="majorBidi" w:cstheme="majorBidi"/>
          <w:sz w:val="24"/>
          <w:szCs w:val="24"/>
        </w:rPr>
        <w:t>00</w:t>
      </w:r>
      <w:r w:rsidRPr="00241DC1">
        <w:rPr>
          <w:rFonts w:asciiTheme="majorBidi" w:hAnsiTheme="majorBidi" w:cstheme="majorBidi"/>
          <w:sz w:val="24"/>
          <w:szCs w:val="24"/>
        </w:rPr>
        <w:t xml:space="preserve">.  </w:t>
      </w:r>
      <w:r w:rsidRPr="00F540F4">
        <w:rPr>
          <w:rFonts w:asciiTheme="majorBidi" w:hAnsiTheme="majorBidi" w:cstheme="majorBidi"/>
          <w:sz w:val="24"/>
          <w:szCs w:val="24"/>
        </w:rPr>
        <w:t>https://www.berkeleywellbeing.com/identity.html</w:t>
      </w:r>
    </w:p>
    <w:p w:rsidR="00783515" w:rsidRDefault="00783515" w:rsidP="001B76C1">
      <w:pPr>
        <w:spacing w:line="480" w:lineRule="auto"/>
        <w:ind w:left="720" w:hanging="720"/>
        <w:rPr>
          <w:rFonts w:asciiTheme="majorBidi" w:hAnsiTheme="majorBidi" w:cstheme="majorBidi"/>
          <w:sz w:val="24"/>
          <w:szCs w:val="24"/>
        </w:rPr>
        <w:sectPr w:rsidR="00783515" w:rsidSect="00017ED4">
          <w:headerReference w:type="default" r:id="rId46"/>
          <w:pgSz w:w="12240" w:h="15840"/>
          <w:pgMar w:top="1440" w:right="1440" w:bottom="1440" w:left="2160" w:header="720" w:footer="720" w:gutter="0"/>
          <w:cols w:space="720"/>
          <w:docGrid w:linePitch="360"/>
        </w:sectPr>
      </w:pPr>
    </w:p>
    <w:p w:rsidR="001B76C1" w:rsidRDefault="001B76C1" w:rsidP="001B76C1">
      <w:pPr>
        <w:rPr>
          <w:rFonts w:asciiTheme="majorBidi" w:hAnsiTheme="majorBidi" w:cstheme="majorBidi"/>
          <w:b/>
          <w:bCs/>
          <w:noProof/>
          <w:sz w:val="24"/>
          <w:szCs w:val="24"/>
        </w:rPr>
      </w:pPr>
      <w:r w:rsidRPr="00314F09">
        <w:rPr>
          <w:rFonts w:asciiTheme="majorBidi" w:hAnsiTheme="majorBidi" w:cstheme="majorBidi"/>
          <w:b/>
          <w:bCs/>
          <w:noProof/>
          <w:sz w:val="24"/>
          <w:szCs w:val="24"/>
        </w:rPr>
        <w:lastRenderedPageBreak/>
        <w:t>Appendices A</w:t>
      </w:r>
    </w:p>
    <w:p w:rsidR="001B76C1" w:rsidRDefault="001B76C1" w:rsidP="001B76C1">
      <w:pPr>
        <w:rPr>
          <w:rFonts w:asciiTheme="majorBidi" w:hAnsiTheme="majorBidi" w:cstheme="majorBidi"/>
          <w:b/>
          <w:bCs/>
          <w:noProof/>
          <w:sz w:val="24"/>
          <w:szCs w:val="24"/>
        </w:rPr>
      </w:pPr>
    </w:p>
    <w:p w:rsidR="001B76C1" w:rsidRPr="00080792" w:rsidRDefault="001B76C1" w:rsidP="001B76C1">
      <w:pPr>
        <w:rPr>
          <w:rFonts w:asciiTheme="majorBidi" w:hAnsiTheme="majorBidi" w:cstheme="majorBidi"/>
          <w:b/>
          <w:bCs/>
          <w:noProof/>
          <w:sz w:val="24"/>
          <w:szCs w:val="24"/>
        </w:rPr>
        <w:sectPr w:rsidR="001B76C1" w:rsidRPr="00080792" w:rsidSect="00783515">
          <w:headerReference w:type="default" r:id="rId47"/>
          <w:pgSz w:w="12240" w:h="15840"/>
          <w:pgMar w:top="1440" w:right="1440" w:bottom="1440" w:left="2160" w:header="720" w:footer="720" w:gutter="0"/>
          <w:pgNumType w:start="88"/>
          <w:cols w:space="720"/>
          <w:docGrid w:linePitch="360"/>
        </w:sectPr>
      </w:pPr>
      <w:r>
        <w:rPr>
          <w:rFonts w:asciiTheme="majorBidi" w:hAnsiTheme="majorBidi" w:cstheme="majorBidi"/>
          <w:b/>
          <w:bCs/>
          <w:noProof/>
          <w:sz w:val="24"/>
          <w:szCs w:val="24"/>
        </w:rPr>
        <w:drawing>
          <wp:inline distT="0" distB="0" distL="0" distR="0" wp14:anchorId="7C1450BC" wp14:editId="326A383B">
            <wp:extent cx="5325313" cy="75152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hatsApp Image 2023-06-11 at 3.29.45 AM.jpeg"/>
                    <pic:cNvPicPr/>
                  </pic:nvPicPr>
                  <pic:blipFill>
                    <a:blip r:embed="rId48">
                      <a:extLst>
                        <a:ext uri="{28A0092B-C50C-407E-A947-70E740481C1C}">
                          <a14:useLocalDpi xmlns:a14="http://schemas.microsoft.com/office/drawing/2010/main" val="0"/>
                        </a:ext>
                      </a:extLst>
                    </a:blip>
                    <a:stretch>
                      <a:fillRect/>
                    </a:stretch>
                  </pic:blipFill>
                  <pic:spPr>
                    <a:xfrm>
                      <a:off x="0" y="0"/>
                      <a:ext cx="5325516" cy="7515511"/>
                    </a:xfrm>
                    <a:prstGeom prst="rect">
                      <a:avLst/>
                    </a:prstGeom>
                  </pic:spPr>
                </pic:pic>
              </a:graphicData>
            </a:graphic>
          </wp:inline>
        </w:drawing>
      </w:r>
    </w:p>
    <w:p w:rsidR="001B76C1" w:rsidRPr="00080792" w:rsidRDefault="001B76C1" w:rsidP="001B76C1">
      <w:pPr>
        <w:rPr>
          <w:rFonts w:asciiTheme="majorBidi" w:hAnsiTheme="majorBidi" w:cstheme="majorBidi"/>
          <w:b/>
          <w:bCs/>
          <w:noProof/>
          <w:sz w:val="24"/>
          <w:szCs w:val="24"/>
        </w:rPr>
      </w:pPr>
      <w:r w:rsidRPr="00080792">
        <w:rPr>
          <w:rFonts w:asciiTheme="majorBidi" w:hAnsiTheme="majorBidi" w:cstheme="majorBidi"/>
          <w:b/>
          <w:bCs/>
          <w:noProof/>
          <w:sz w:val="24"/>
          <w:szCs w:val="24"/>
        </w:rPr>
        <w:lastRenderedPageBreak/>
        <w:t>Appendix B</w:t>
      </w:r>
    </w:p>
    <w:p w:rsidR="001B76C1" w:rsidRDefault="001B76C1" w:rsidP="001B76C1">
      <w:pPr>
        <w:rPr>
          <w:rFonts w:asciiTheme="majorBidi" w:hAnsiTheme="majorBidi" w:cstheme="majorBidi"/>
          <w:sz w:val="24"/>
          <w:szCs w:val="24"/>
        </w:rPr>
      </w:pPr>
    </w:p>
    <w:p w:rsidR="001B76C1" w:rsidRDefault="001B76C1" w:rsidP="001B76C1">
      <w:pPr>
        <w:rPr>
          <w:rFonts w:asciiTheme="majorBidi" w:hAnsiTheme="majorBidi" w:cstheme="majorBidi"/>
          <w:sz w:val="24"/>
          <w:szCs w:val="24"/>
        </w:rPr>
        <w:sectPr w:rsidR="001B76C1" w:rsidSect="00017ED4">
          <w:headerReference w:type="default" r:id="rId49"/>
          <w:pgSz w:w="12240" w:h="15840"/>
          <w:pgMar w:top="1440" w:right="1440" w:bottom="1440" w:left="2160" w:header="720" w:footer="720" w:gutter="0"/>
          <w:cols w:space="720"/>
          <w:docGrid w:linePitch="360"/>
        </w:sectPr>
      </w:pPr>
      <w:r>
        <w:rPr>
          <w:rFonts w:asciiTheme="majorBidi" w:hAnsiTheme="majorBidi" w:cstheme="majorBidi"/>
          <w:noProof/>
          <w:sz w:val="24"/>
          <w:szCs w:val="24"/>
        </w:rPr>
        <w:drawing>
          <wp:inline distT="0" distB="0" distL="0" distR="0" wp14:anchorId="2FFBF3B2" wp14:editId="6FC0B958">
            <wp:extent cx="4991100" cy="67722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verprotective parenting.jpeg"/>
                    <pic:cNvPicPr/>
                  </pic:nvPicPr>
                  <pic:blipFill rotWithShape="1">
                    <a:blip r:embed="rId50">
                      <a:extLst>
                        <a:ext uri="{28A0092B-C50C-407E-A947-70E740481C1C}">
                          <a14:useLocalDpi xmlns:a14="http://schemas.microsoft.com/office/drawing/2010/main" val="0"/>
                        </a:ext>
                      </a:extLst>
                    </a:blip>
                    <a:srcRect t="6176" r="9028" b="6010"/>
                    <a:stretch/>
                  </pic:blipFill>
                  <pic:spPr bwMode="auto">
                    <a:xfrm>
                      <a:off x="0" y="0"/>
                      <a:ext cx="4991100" cy="6772275"/>
                    </a:xfrm>
                    <a:prstGeom prst="rect">
                      <a:avLst/>
                    </a:prstGeom>
                    <a:ln>
                      <a:noFill/>
                    </a:ln>
                    <a:extLst>
                      <a:ext uri="{53640926-AAD7-44D8-BBD7-CCE9431645EC}">
                        <a14:shadowObscured xmlns:a14="http://schemas.microsoft.com/office/drawing/2010/main"/>
                      </a:ext>
                    </a:extLst>
                  </pic:spPr>
                </pic:pic>
              </a:graphicData>
            </a:graphic>
          </wp:inline>
        </w:drawing>
      </w:r>
    </w:p>
    <w:p w:rsidR="001B76C1" w:rsidRPr="00080792" w:rsidRDefault="001B76C1" w:rsidP="001B76C1">
      <w:pPr>
        <w:rPr>
          <w:rFonts w:asciiTheme="majorBidi" w:hAnsiTheme="majorBidi" w:cstheme="majorBidi"/>
          <w:b/>
          <w:bCs/>
          <w:sz w:val="24"/>
          <w:szCs w:val="24"/>
        </w:rPr>
      </w:pPr>
      <w:r w:rsidRPr="00080792">
        <w:rPr>
          <w:rFonts w:asciiTheme="majorBidi" w:hAnsiTheme="majorBidi" w:cstheme="majorBidi"/>
          <w:b/>
          <w:bCs/>
          <w:noProof/>
          <w:sz w:val="24"/>
          <w:szCs w:val="24"/>
        </w:rPr>
        <w:lastRenderedPageBreak/>
        <w:t>Appendix C</w:t>
      </w:r>
    </w:p>
    <w:p w:rsidR="001B76C1" w:rsidRPr="00347E10" w:rsidRDefault="001B76C1" w:rsidP="001B76C1">
      <w:pPr>
        <w:tabs>
          <w:tab w:val="left" w:pos="345"/>
          <w:tab w:val="left" w:pos="1095"/>
        </w:tabs>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noProof/>
          <w:sz w:val="24"/>
          <w:szCs w:val="24"/>
        </w:rPr>
        <w:drawing>
          <wp:inline distT="0" distB="0" distL="0" distR="0" wp14:anchorId="4F936253" wp14:editId="642FDFA5">
            <wp:extent cx="5486400" cy="73152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dentity scale for college students by Asma Ijaz .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486400" cy="7315200"/>
                    </a:xfrm>
                    <a:prstGeom prst="rect">
                      <a:avLst/>
                    </a:prstGeom>
                  </pic:spPr>
                </pic:pic>
              </a:graphicData>
            </a:graphic>
          </wp:inline>
        </w:drawing>
      </w:r>
      <w:r>
        <w:rPr>
          <w:rFonts w:asciiTheme="majorBidi" w:hAnsiTheme="majorBidi" w:cstheme="majorBidi"/>
          <w:sz w:val="24"/>
          <w:szCs w:val="24"/>
        </w:rPr>
        <w:tab/>
      </w:r>
    </w:p>
    <w:p w:rsidR="001B76C1" w:rsidRPr="00080792" w:rsidRDefault="001B76C1" w:rsidP="001B76C1">
      <w:pPr>
        <w:spacing w:line="480" w:lineRule="auto"/>
        <w:ind w:left="720" w:hanging="720"/>
        <w:rPr>
          <w:rFonts w:asciiTheme="majorBidi" w:hAnsiTheme="majorBidi" w:cstheme="majorBidi"/>
          <w:b/>
          <w:bCs/>
          <w:sz w:val="24"/>
          <w:szCs w:val="24"/>
        </w:rPr>
      </w:pPr>
      <w:r w:rsidRPr="00080792">
        <w:rPr>
          <w:rFonts w:asciiTheme="majorBidi" w:hAnsiTheme="majorBidi" w:cstheme="majorBidi"/>
          <w:b/>
          <w:bCs/>
          <w:sz w:val="24"/>
          <w:szCs w:val="24"/>
        </w:rPr>
        <w:lastRenderedPageBreak/>
        <w:t>Appendix D</w:t>
      </w:r>
    </w:p>
    <w:p w:rsidR="00D60524" w:rsidRDefault="001B76C1" w:rsidP="00CC5028">
      <w:pPr>
        <w:spacing w:line="480" w:lineRule="auto"/>
        <w:ind w:left="720" w:hanging="720"/>
        <w:rPr>
          <w:rFonts w:asciiTheme="majorBidi" w:hAnsiTheme="majorBidi" w:cstheme="majorBidi"/>
          <w:sz w:val="24"/>
          <w:szCs w:val="24"/>
        </w:rPr>
        <w:sectPr w:rsidR="00D60524" w:rsidSect="001B76C1">
          <w:pgSz w:w="12240" w:h="15840"/>
          <w:pgMar w:top="1440" w:right="1440" w:bottom="1440" w:left="2160" w:header="720" w:footer="720" w:gutter="0"/>
          <w:cols w:space="720"/>
          <w:docGrid w:linePitch="360"/>
        </w:sectPr>
      </w:pPr>
      <w:r>
        <w:rPr>
          <w:rFonts w:asciiTheme="majorBidi" w:hAnsiTheme="majorBidi" w:cstheme="majorBidi"/>
          <w:noProof/>
          <w:sz w:val="24"/>
          <w:szCs w:val="24"/>
        </w:rPr>
        <w:drawing>
          <wp:inline distT="0" distB="0" distL="0" distR="0" wp14:anchorId="1BA3A073" wp14:editId="6F4F17A4">
            <wp:extent cx="4772025" cy="772017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apture.PNG"/>
                    <pic:cNvPicPr/>
                  </pic:nvPicPr>
                  <pic:blipFill rotWithShape="1">
                    <a:blip r:embed="rId52">
                      <a:extLst>
                        <a:ext uri="{28A0092B-C50C-407E-A947-70E740481C1C}">
                          <a14:useLocalDpi xmlns:a14="http://schemas.microsoft.com/office/drawing/2010/main" val="0"/>
                        </a:ext>
                      </a:extLst>
                    </a:blip>
                    <a:srcRect l="5262" t="979" r="8583" b="-979"/>
                    <a:stretch/>
                  </pic:blipFill>
                  <pic:spPr bwMode="auto">
                    <a:xfrm>
                      <a:off x="0" y="0"/>
                      <a:ext cx="4775502" cy="7725797"/>
                    </a:xfrm>
                    <a:prstGeom prst="rect">
                      <a:avLst/>
                    </a:prstGeom>
                    <a:ln>
                      <a:noFill/>
                    </a:ln>
                    <a:extLst>
                      <a:ext uri="{53640926-AAD7-44D8-BBD7-CCE9431645EC}">
                        <a14:shadowObscured xmlns:a14="http://schemas.microsoft.com/office/drawing/2010/main"/>
                      </a:ext>
                    </a:extLst>
                  </pic:spPr>
                </pic:pic>
              </a:graphicData>
            </a:graphic>
          </wp:inline>
        </w:drawing>
      </w:r>
    </w:p>
    <w:p w:rsidR="001B76C1" w:rsidRPr="00D60524" w:rsidRDefault="00D60524" w:rsidP="00D60524">
      <w:pPr>
        <w:spacing w:line="480" w:lineRule="auto"/>
        <w:rPr>
          <w:rFonts w:asciiTheme="majorBidi" w:hAnsiTheme="majorBidi" w:cstheme="majorBidi"/>
          <w:b/>
          <w:bCs/>
          <w:sz w:val="24"/>
          <w:szCs w:val="24"/>
        </w:rPr>
        <w:sectPr w:rsidR="001B76C1" w:rsidRPr="00D60524" w:rsidSect="001B76C1">
          <w:headerReference w:type="default" r:id="rId53"/>
          <w:pgSz w:w="12240" w:h="15840"/>
          <w:pgMar w:top="1440" w:right="1440" w:bottom="1440" w:left="2160" w:header="720" w:footer="720" w:gutter="0"/>
          <w:cols w:space="720"/>
          <w:docGrid w:linePitch="360"/>
        </w:sectPr>
      </w:pPr>
      <w:r>
        <w:rPr>
          <w:noProof/>
        </w:rPr>
        <w:lastRenderedPageBreak/>
        <w:drawing>
          <wp:anchor distT="0" distB="0" distL="114300" distR="114300" simplePos="0" relativeHeight="251662336" behindDoc="0" locked="0" layoutInCell="1" allowOverlap="0" wp14:anchorId="3D4E96B1" wp14:editId="0AF7CFAF">
            <wp:simplePos x="0" y="0"/>
            <wp:positionH relativeFrom="page">
              <wp:posOffset>1276350</wp:posOffset>
            </wp:positionH>
            <wp:positionV relativeFrom="page">
              <wp:posOffset>1181100</wp:posOffset>
            </wp:positionV>
            <wp:extent cx="5734050" cy="8429625"/>
            <wp:effectExtent l="0" t="0" r="0" b="9525"/>
            <wp:wrapTopAndBottom/>
            <wp:docPr id="17" name="Picture 17"/>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rotWithShape="1">
                    <a:blip r:embed="rId54"/>
                    <a:srcRect l="11740" t="2348" r="4951"/>
                    <a:stretch/>
                  </pic:blipFill>
                  <pic:spPr bwMode="auto">
                    <a:xfrm>
                      <a:off x="0" y="0"/>
                      <a:ext cx="5734050" cy="84296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b/>
          <w:bCs/>
          <w:sz w:val="24"/>
          <w:szCs w:val="24"/>
        </w:rPr>
        <w:t>Appendix E</w:t>
      </w:r>
    </w:p>
    <w:p w:rsidR="00FE429A" w:rsidRPr="00CC5028" w:rsidRDefault="00FE429A" w:rsidP="00FE429A">
      <w:pPr>
        <w:spacing w:after="0" w:line="360" w:lineRule="auto"/>
        <w:jc w:val="center"/>
        <w:rPr>
          <w:rFonts w:asciiTheme="majorBidi" w:hAnsiTheme="majorBidi" w:cstheme="majorBidi"/>
        </w:rPr>
      </w:pPr>
      <w:r w:rsidRPr="00CC5028">
        <w:rPr>
          <w:rFonts w:asciiTheme="majorBidi" w:hAnsiTheme="majorBidi" w:cstheme="majorBidi"/>
          <w:noProof/>
        </w:rPr>
        <w:lastRenderedPageBreak/>
        <w:drawing>
          <wp:inline distT="0" distB="0" distL="0" distR="0" wp14:anchorId="02CD8C91" wp14:editId="22964535">
            <wp:extent cx="751840" cy="637540"/>
            <wp:effectExtent l="0" t="0" r="0" b="0"/>
            <wp:docPr id="450" name="Picture 450"/>
            <wp:cNvGraphicFramePr/>
            <a:graphic xmlns:a="http://schemas.openxmlformats.org/drawingml/2006/main">
              <a:graphicData uri="http://schemas.openxmlformats.org/drawingml/2006/picture">
                <pic:pic xmlns:pic="http://schemas.openxmlformats.org/drawingml/2006/picture">
                  <pic:nvPicPr>
                    <pic:cNvPr id="450" name="Picture 450"/>
                    <pic:cNvPicPr/>
                  </pic:nvPicPr>
                  <pic:blipFill>
                    <a:blip r:embed="rId55"/>
                    <a:stretch>
                      <a:fillRect/>
                    </a:stretch>
                  </pic:blipFill>
                  <pic:spPr>
                    <a:xfrm>
                      <a:off x="0" y="0"/>
                      <a:ext cx="751840" cy="637540"/>
                    </a:xfrm>
                    <a:prstGeom prst="rect">
                      <a:avLst/>
                    </a:prstGeom>
                  </pic:spPr>
                </pic:pic>
              </a:graphicData>
            </a:graphic>
          </wp:inline>
        </w:drawing>
      </w:r>
    </w:p>
    <w:p w:rsidR="00FE429A" w:rsidRPr="00CC5028" w:rsidRDefault="00FE429A" w:rsidP="00FE429A">
      <w:pPr>
        <w:spacing w:after="4" w:line="360" w:lineRule="auto"/>
        <w:ind w:left="20" w:right="12"/>
        <w:jc w:val="center"/>
        <w:rPr>
          <w:rFonts w:asciiTheme="majorBidi" w:hAnsiTheme="majorBidi" w:cstheme="majorBidi"/>
        </w:rPr>
      </w:pPr>
      <w:r w:rsidRPr="00CC5028">
        <w:rPr>
          <w:rFonts w:asciiTheme="majorBidi" w:hAnsiTheme="majorBidi" w:cstheme="majorBidi"/>
          <w:b/>
        </w:rPr>
        <w:t xml:space="preserve">Department of Clinical Psychology </w:t>
      </w:r>
      <w:r w:rsidRPr="00CC5028">
        <w:rPr>
          <w:rFonts w:asciiTheme="majorBidi" w:eastAsia="Calibri" w:hAnsiTheme="majorBidi" w:cstheme="majorBidi"/>
        </w:rPr>
        <w:t xml:space="preserve"> </w:t>
      </w:r>
    </w:p>
    <w:p w:rsidR="00FE429A" w:rsidRPr="00CC5028" w:rsidRDefault="00FE429A" w:rsidP="00FE429A">
      <w:pPr>
        <w:spacing w:after="4" w:line="360" w:lineRule="auto"/>
        <w:ind w:left="20" w:right="17"/>
        <w:jc w:val="center"/>
        <w:rPr>
          <w:rFonts w:asciiTheme="majorBidi" w:hAnsiTheme="majorBidi" w:cstheme="majorBidi"/>
        </w:rPr>
      </w:pPr>
      <w:r w:rsidRPr="00CC5028">
        <w:rPr>
          <w:rFonts w:asciiTheme="majorBidi" w:hAnsiTheme="majorBidi" w:cstheme="majorBidi"/>
          <w:b/>
        </w:rPr>
        <w:t xml:space="preserve">School of Professional Psychology </w:t>
      </w:r>
      <w:r w:rsidRPr="00CC5028">
        <w:rPr>
          <w:rFonts w:asciiTheme="majorBidi" w:eastAsia="Calibri" w:hAnsiTheme="majorBidi" w:cstheme="majorBidi"/>
        </w:rPr>
        <w:t xml:space="preserve"> </w:t>
      </w:r>
    </w:p>
    <w:p w:rsidR="00FE429A" w:rsidRPr="00CC5028" w:rsidRDefault="00FE429A" w:rsidP="00FE429A">
      <w:pPr>
        <w:spacing w:after="34" w:line="360" w:lineRule="auto"/>
        <w:ind w:left="2411"/>
        <w:rPr>
          <w:rFonts w:asciiTheme="majorBidi" w:hAnsiTheme="majorBidi" w:cstheme="majorBidi"/>
        </w:rPr>
      </w:pPr>
      <w:r w:rsidRPr="00CC5028">
        <w:rPr>
          <w:rFonts w:asciiTheme="majorBidi" w:hAnsiTheme="majorBidi" w:cstheme="majorBidi"/>
          <w:b/>
        </w:rPr>
        <w:t xml:space="preserve">University of Management and Technology </w:t>
      </w:r>
      <w:r w:rsidRPr="00CC5028">
        <w:rPr>
          <w:rFonts w:asciiTheme="majorBidi" w:eastAsia="Calibri" w:hAnsiTheme="majorBidi" w:cstheme="majorBidi"/>
        </w:rPr>
        <w:t xml:space="preserve"> </w:t>
      </w:r>
    </w:p>
    <w:p w:rsidR="00FE429A" w:rsidRPr="00CC5028" w:rsidRDefault="00FE429A" w:rsidP="00FE429A">
      <w:pPr>
        <w:spacing w:after="2" w:line="480" w:lineRule="auto"/>
        <w:ind w:right="7"/>
        <w:jc w:val="center"/>
        <w:rPr>
          <w:rFonts w:asciiTheme="majorBidi" w:hAnsiTheme="majorBidi" w:cstheme="majorBidi"/>
        </w:rPr>
      </w:pPr>
      <w:r w:rsidRPr="00CC5028">
        <w:rPr>
          <w:rFonts w:asciiTheme="majorBidi" w:hAnsiTheme="majorBidi" w:cstheme="majorBidi"/>
          <w:i/>
        </w:rPr>
        <w:t xml:space="preserve">We train Professionals </w:t>
      </w:r>
      <w:r w:rsidRPr="00CC5028">
        <w:rPr>
          <w:rFonts w:asciiTheme="majorBidi" w:eastAsia="Calibri" w:hAnsiTheme="majorBidi" w:cstheme="majorBidi"/>
        </w:rPr>
        <w:t xml:space="preserve"> </w:t>
      </w:r>
    </w:p>
    <w:p w:rsidR="00FE429A" w:rsidRPr="00CC5028" w:rsidRDefault="00FE429A" w:rsidP="00FE429A">
      <w:pPr>
        <w:spacing w:after="4" w:line="480" w:lineRule="auto"/>
        <w:ind w:left="20" w:right="17"/>
        <w:jc w:val="center"/>
        <w:rPr>
          <w:rFonts w:asciiTheme="majorBidi" w:hAnsiTheme="majorBidi" w:cstheme="majorBidi"/>
        </w:rPr>
      </w:pPr>
      <w:r w:rsidRPr="00CC5028">
        <w:rPr>
          <w:rFonts w:asciiTheme="majorBidi" w:hAnsiTheme="majorBidi" w:cstheme="majorBidi"/>
          <w:b/>
        </w:rPr>
        <w:t xml:space="preserve">Certificate of Approval of </w:t>
      </w:r>
      <w:r>
        <w:rPr>
          <w:rFonts w:asciiTheme="majorBidi" w:hAnsiTheme="majorBidi" w:cstheme="majorBidi"/>
          <w:b/>
        </w:rPr>
        <w:t>Thesis</w:t>
      </w:r>
      <w:r w:rsidRPr="00CC5028">
        <w:rPr>
          <w:rFonts w:asciiTheme="majorBidi" w:hAnsiTheme="majorBidi" w:cstheme="majorBidi"/>
          <w:b/>
        </w:rPr>
        <w:t xml:space="preserve">  </w:t>
      </w:r>
      <w:r w:rsidRPr="00CC5028">
        <w:rPr>
          <w:rFonts w:asciiTheme="majorBidi" w:eastAsia="Calibri" w:hAnsiTheme="majorBidi" w:cstheme="majorBidi"/>
        </w:rPr>
        <w:t xml:space="preserve"> </w:t>
      </w:r>
    </w:p>
    <w:p w:rsidR="00FE429A" w:rsidRPr="00B66596" w:rsidRDefault="00FE429A" w:rsidP="00FE429A">
      <w:pPr>
        <w:spacing w:after="5" w:line="480" w:lineRule="auto"/>
        <w:ind w:left="-5"/>
        <w:rPr>
          <w:rFonts w:asciiTheme="majorBidi" w:hAnsiTheme="majorBidi" w:cstheme="majorBidi"/>
          <w:sz w:val="24"/>
          <w:szCs w:val="24"/>
        </w:rPr>
      </w:pPr>
      <w:r w:rsidRPr="00B66596">
        <w:rPr>
          <w:rFonts w:asciiTheme="majorBidi" w:hAnsiTheme="majorBidi" w:cstheme="majorBidi"/>
          <w:sz w:val="24"/>
          <w:szCs w:val="24"/>
        </w:rPr>
        <w:t>Name of Participan</w:t>
      </w:r>
      <w:r>
        <w:rPr>
          <w:rFonts w:asciiTheme="majorBidi" w:hAnsiTheme="majorBidi" w:cstheme="majorBidi"/>
          <w:sz w:val="24"/>
          <w:szCs w:val="24"/>
        </w:rPr>
        <w:t xml:space="preserve">t/Candidate:   </w:t>
      </w:r>
      <w:r w:rsidRPr="00B66596">
        <w:rPr>
          <w:rFonts w:asciiTheme="majorBidi" w:hAnsiTheme="majorBidi" w:cstheme="majorBidi"/>
          <w:sz w:val="24"/>
          <w:szCs w:val="24"/>
        </w:rPr>
        <w:t>Ayesha</w:t>
      </w:r>
    </w:p>
    <w:p w:rsidR="00FE429A" w:rsidRPr="00B66596" w:rsidRDefault="00FE429A" w:rsidP="00FE429A">
      <w:pPr>
        <w:spacing w:after="5" w:line="480" w:lineRule="auto"/>
        <w:ind w:left="-5"/>
        <w:rPr>
          <w:rFonts w:asciiTheme="majorBidi" w:hAnsiTheme="majorBidi" w:cstheme="majorBidi"/>
          <w:sz w:val="24"/>
          <w:szCs w:val="24"/>
        </w:rPr>
      </w:pPr>
      <w:r>
        <w:rPr>
          <w:rFonts w:asciiTheme="majorBidi" w:hAnsiTheme="majorBidi" w:cstheme="majorBidi"/>
          <w:sz w:val="24"/>
          <w:szCs w:val="24"/>
        </w:rPr>
        <w:t xml:space="preserve">Participant ID: </w:t>
      </w:r>
      <w:r w:rsidRPr="00B66596">
        <w:rPr>
          <w:rFonts w:asciiTheme="majorBidi" w:hAnsiTheme="majorBidi" w:cstheme="majorBidi"/>
          <w:sz w:val="24"/>
          <w:szCs w:val="24"/>
        </w:rPr>
        <w:t>F2019381145</w:t>
      </w:r>
    </w:p>
    <w:p w:rsidR="00FE429A" w:rsidRPr="00F51A4E" w:rsidRDefault="00FE429A" w:rsidP="00FE429A">
      <w:pPr>
        <w:spacing w:after="4" w:line="360" w:lineRule="auto"/>
        <w:ind w:left="20"/>
        <w:jc w:val="center"/>
        <w:rPr>
          <w:rFonts w:asciiTheme="majorBidi" w:hAnsiTheme="majorBidi" w:cstheme="majorBidi"/>
          <w:sz w:val="28"/>
          <w:szCs w:val="28"/>
        </w:rPr>
      </w:pPr>
      <w:r w:rsidRPr="00F51A4E">
        <w:rPr>
          <w:rFonts w:asciiTheme="majorBidi" w:hAnsiTheme="majorBidi" w:cstheme="majorBidi"/>
          <w:b/>
          <w:sz w:val="28"/>
          <w:szCs w:val="28"/>
        </w:rPr>
        <w:t>APA Format</w:t>
      </w:r>
    </w:p>
    <w:tbl>
      <w:tblPr>
        <w:tblStyle w:val="TableGrid0"/>
        <w:tblW w:w="9379" w:type="dxa"/>
        <w:tblInd w:w="-15" w:type="dxa"/>
        <w:tblBorders>
          <w:insideH w:val="single" w:sz="4" w:space="0" w:color="auto"/>
        </w:tblBorders>
        <w:tblCellMar>
          <w:top w:w="5" w:type="dxa"/>
          <w:right w:w="90" w:type="dxa"/>
        </w:tblCellMar>
        <w:tblLook w:val="04A0" w:firstRow="1" w:lastRow="0" w:firstColumn="1" w:lastColumn="0" w:noHBand="0" w:noVBand="1"/>
      </w:tblPr>
      <w:tblGrid>
        <w:gridCol w:w="6443"/>
        <w:gridCol w:w="675"/>
        <w:gridCol w:w="665"/>
        <w:gridCol w:w="720"/>
        <w:gridCol w:w="876"/>
      </w:tblGrid>
      <w:tr w:rsidR="00FE429A" w:rsidRPr="00CC5028" w:rsidTr="0068701C">
        <w:trPr>
          <w:trHeight w:val="388"/>
        </w:trPr>
        <w:tc>
          <w:tcPr>
            <w:tcW w:w="6443" w:type="dxa"/>
          </w:tcPr>
          <w:p w:rsidR="00FE429A" w:rsidRPr="00CC5028" w:rsidRDefault="00FE429A" w:rsidP="0068701C">
            <w:pPr>
              <w:spacing w:after="0" w:line="360" w:lineRule="auto"/>
              <w:ind w:left="125"/>
              <w:rPr>
                <w:sz w:val="24"/>
                <w:szCs w:val="24"/>
              </w:rPr>
            </w:pPr>
            <w:r w:rsidRPr="00CC5028">
              <w:rPr>
                <w:rFonts w:ascii="Wingdings" w:eastAsia="Wingdings" w:hAnsi="Wingdings" w:cs="Wingdings"/>
                <w:sz w:val="24"/>
                <w:szCs w:val="24"/>
              </w:rPr>
              <w:t></w:t>
            </w:r>
            <w:r w:rsidRPr="00CC5028">
              <w:rPr>
                <w:rFonts w:ascii="Arial" w:eastAsia="Arial" w:hAnsi="Arial" w:cs="Arial"/>
                <w:sz w:val="24"/>
                <w:szCs w:val="24"/>
              </w:rPr>
              <w:t xml:space="preserve"> </w:t>
            </w:r>
            <w:r w:rsidRPr="00CC5028">
              <w:rPr>
                <w:rFonts w:asciiTheme="majorBidi" w:hAnsiTheme="majorBidi" w:cstheme="majorBidi"/>
                <w:sz w:val="24"/>
                <w:szCs w:val="24"/>
              </w:rPr>
              <w:t>Title Page</w:t>
            </w:r>
            <w:r w:rsidRPr="00CC5028">
              <w:rPr>
                <w:sz w:val="24"/>
                <w:szCs w:val="24"/>
              </w:rPr>
              <w:t xml:space="preserve">  </w:t>
            </w:r>
            <w:r w:rsidRPr="00CC5028">
              <w:rPr>
                <w:rFonts w:ascii="Calibri" w:eastAsia="Calibri" w:hAnsi="Calibri" w:cs="Calibri"/>
                <w:sz w:val="24"/>
                <w:szCs w:val="24"/>
              </w:rPr>
              <w:t xml:space="preserve"> </w:t>
            </w:r>
          </w:p>
        </w:tc>
        <w:tc>
          <w:tcPr>
            <w:tcW w:w="675" w:type="dxa"/>
          </w:tcPr>
          <w:p w:rsidR="00FE429A" w:rsidRPr="00CC5028" w:rsidRDefault="00FE429A" w:rsidP="0068701C">
            <w:pPr>
              <w:spacing w:after="0" w:line="360" w:lineRule="auto"/>
              <w:ind w:left="30"/>
              <w:jc w:val="center"/>
              <w:rPr>
                <w:sz w:val="24"/>
                <w:szCs w:val="24"/>
              </w:rPr>
            </w:pPr>
            <w:r w:rsidRPr="00CC5028">
              <w:rPr>
                <w:rFonts w:ascii="Webdings" w:eastAsia="Webdings" w:hAnsi="Webdings" w:cs="Webdings"/>
                <w:sz w:val="24"/>
                <w:szCs w:val="24"/>
              </w:rPr>
              <w:t></w:t>
            </w:r>
          </w:p>
        </w:tc>
        <w:tc>
          <w:tcPr>
            <w:tcW w:w="665" w:type="dxa"/>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20"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76"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RPr="00CC5028" w:rsidTr="0068701C">
        <w:trPr>
          <w:trHeight w:val="405"/>
        </w:trPr>
        <w:tc>
          <w:tcPr>
            <w:tcW w:w="6443" w:type="dxa"/>
          </w:tcPr>
          <w:p w:rsidR="00FE429A" w:rsidRPr="00CC5028" w:rsidRDefault="00FE429A" w:rsidP="0068701C">
            <w:pPr>
              <w:spacing w:after="0" w:line="360" w:lineRule="auto"/>
              <w:ind w:left="125"/>
              <w:rPr>
                <w:sz w:val="24"/>
                <w:szCs w:val="24"/>
              </w:rPr>
            </w:pPr>
            <w:r w:rsidRPr="00CC5028">
              <w:rPr>
                <w:rFonts w:ascii="Wingdings" w:eastAsia="Wingdings" w:hAnsi="Wingdings" w:cs="Wingdings"/>
                <w:sz w:val="24"/>
                <w:szCs w:val="24"/>
              </w:rPr>
              <w:t></w:t>
            </w:r>
            <w:r w:rsidRPr="00CC5028">
              <w:rPr>
                <w:rFonts w:ascii="Arial" w:eastAsia="Arial" w:hAnsi="Arial" w:cs="Arial"/>
                <w:sz w:val="24"/>
                <w:szCs w:val="24"/>
              </w:rPr>
              <w:t xml:space="preserve"> </w:t>
            </w:r>
            <w:r w:rsidRPr="00CC5028">
              <w:rPr>
                <w:rFonts w:asciiTheme="majorBidi" w:hAnsiTheme="majorBidi" w:cstheme="majorBidi"/>
                <w:sz w:val="24"/>
                <w:szCs w:val="24"/>
              </w:rPr>
              <w:t>Table of Content</w:t>
            </w:r>
            <w:r w:rsidRPr="00CC5028">
              <w:rPr>
                <w:sz w:val="24"/>
                <w:szCs w:val="24"/>
              </w:rPr>
              <w:t xml:space="preserve"> </w:t>
            </w:r>
            <w:r w:rsidRPr="00CC5028">
              <w:rPr>
                <w:rFonts w:ascii="Calibri" w:eastAsia="Calibri" w:hAnsi="Calibri" w:cs="Calibri"/>
                <w:sz w:val="24"/>
                <w:szCs w:val="24"/>
              </w:rPr>
              <w:t xml:space="preserve"> </w:t>
            </w:r>
          </w:p>
        </w:tc>
        <w:tc>
          <w:tcPr>
            <w:tcW w:w="675" w:type="dxa"/>
          </w:tcPr>
          <w:p w:rsidR="00FE429A" w:rsidRPr="00CC5028" w:rsidRDefault="00FE429A" w:rsidP="0068701C">
            <w:pPr>
              <w:spacing w:after="0" w:line="360" w:lineRule="auto"/>
              <w:ind w:left="30"/>
              <w:jc w:val="center"/>
              <w:rPr>
                <w:sz w:val="24"/>
                <w:szCs w:val="24"/>
              </w:rPr>
            </w:pPr>
            <w:r w:rsidRPr="00CC5028">
              <w:rPr>
                <w:rFonts w:ascii="Webdings" w:eastAsia="Webdings" w:hAnsi="Webdings" w:cs="Webdings"/>
                <w:sz w:val="24"/>
                <w:szCs w:val="24"/>
              </w:rPr>
              <w:t></w:t>
            </w:r>
          </w:p>
        </w:tc>
        <w:tc>
          <w:tcPr>
            <w:tcW w:w="665" w:type="dxa"/>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20"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76"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RPr="00CC5028" w:rsidTr="0068701C">
        <w:trPr>
          <w:trHeight w:val="400"/>
        </w:trPr>
        <w:tc>
          <w:tcPr>
            <w:tcW w:w="6443" w:type="dxa"/>
          </w:tcPr>
          <w:p w:rsidR="00FE429A" w:rsidRPr="00CC5028" w:rsidRDefault="00FE429A" w:rsidP="0068701C">
            <w:pPr>
              <w:spacing w:after="0" w:line="360" w:lineRule="auto"/>
              <w:ind w:left="125"/>
              <w:rPr>
                <w:sz w:val="24"/>
                <w:szCs w:val="24"/>
              </w:rPr>
            </w:pPr>
            <w:r w:rsidRPr="00CC5028">
              <w:rPr>
                <w:rFonts w:ascii="Wingdings" w:eastAsia="Wingdings" w:hAnsi="Wingdings" w:cs="Wingdings"/>
                <w:sz w:val="24"/>
                <w:szCs w:val="24"/>
              </w:rPr>
              <w:t></w:t>
            </w:r>
            <w:r w:rsidRPr="00CC5028">
              <w:rPr>
                <w:rFonts w:ascii="Arial" w:eastAsia="Arial" w:hAnsi="Arial" w:cs="Arial"/>
                <w:sz w:val="24"/>
                <w:szCs w:val="24"/>
              </w:rPr>
              <w:t xml:space="preserve"> </w:t>
            </w:r>
            <w:r w:rsidRPr="00CC5028">
              <w:rPr>
                <w:rFonts w:asciiTheme="majorBidi" w:hAnsiTheme="majorBidi" w:cstheme="majorBidi"/>
                <w:sz w:val="24"/>
                <w:szCs w:val="24"/>
              </w:rPr>
              <w:t>Font size</w:t>
            </w:r>
            <w:r>
              <w:rPr>
                <w:sz w:val="24"/>
                <w:szCs w:val="24"/>
              </w:rPr>
              <w:t xml:space="preserve"> </w:t>
            </w:r>
          </w:p>
        </w:tc>
        <w:tc>
          <w:tcPr>
            <w:tcW w:w="675" w:type="dxa"/>
          </w:tcPr>
          <w:p w:rsidR="00FE429A" w:rsidRPr="00CC5028" w:rsidRDefault="00FE429A" w:rsidP="0068701C">
            <w:pPr>
              <w:spacing w:after="0" w:line="360" w:lineRule="auto"/>
              <w:ind w:left="30"/>
              <w:jc w:val="center"/>
              <w:rPr>
                <w:sz w:val="24"/>
                <w:szCs w:val="24"/>
              </w:rPr>
            </w:pPr>
            <w:r w:rsidRPr="00CC5028">
              <w:rPr>
                <w:rFonts w:ascii="Webdings" w:eastAsia="Webdings" w:hAnsi="Webdings" w:cs="Webdings"/>
                <w:sz w:val="24"/>
                <w:szCs w:val="24"/>
              </w:rPr>
              <w:t></w:t>
            </w:r>
          </w:p>
        </w:tc>
        <w:tc>
          <w:tcPr>
            <w:tcW w:w="665" w:type="dxa"/>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20"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76"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RPr="00CC5028" w:rsidTr="0068701C">
        <w:trPr>
          <w:trHeight w:val="400"/>
        </w:trPr>
        <w:tc>
          <w:tcPr>
            <w:tcW w:w="6443" w:type="dxa"/>
          </w:tcPr>
          <w:p w:rsidR="00FE429A" w:rsidRPr="00CC5028" w:rsidRDefault="00FE429A" w:rsidP="0068701C">
            <w:pPr>
              <w:spacing w:after="0" w:line="360" w:lineRule="auto"/>
              <w:ind w:left="125"/>
              <w:rPr>
                <w:sz w:val="24"/>
                <w:szCs w:val="24"/>
              </w:rPr>
            </w:pPr>
            <w:r w:rsidRPr="00CC5028">
              <w:rPr>
                <w:rFonts w:ascii="Wingdings" w:eastAsia="Wingdings" w:hAnsi="Wingdings" w:cs="Wingdings"/>
                <w:sz w:val="24"/>
                <w:szCs w:val="24"/>
              </w:rPr>
              <w:t></w:t>
            </w:r>
            <w:r w:rsidRPr="00CC5028">
              <w:rPr>
                <w:rFonts w:ascii="Arial" w:eastAsia="Arial" w:hAnsi="Arial" w:cs="Arial"/>
                <w:sz w:val="24"/>
                <w:szCs w:val="24"/>
              </w:rPr>
              <w:t xml:space="preserve"> </w:t>
            </w:r>
            <w:r w:rsidRPr="00CC5028">
              <w:rPr>
                <w:rFonts w:asciiTheme="majorBidi" w:hAnsiTheme="majorBidi" w:cstheme="majorBidi"/>
                <w:sz w:val="24"/>
                <w:szCs w:val="24"/>
              </w:rPr>
              <w:t>Spacing</w:t>
            </w:r>
            <w:r w:rsidRPr="00CC5028">
              <w:rPr>
                <w:sz w:val="24"/>
                <w:szCs w:val="24"/>
              </w:rPr>
              <w:t xml:space="preserve"> </w:t>
            </w:r>
            <w:r w:rsidRPr="00CC5028">
              <w:rPr>
                <w:rFonts w:ascii="Calibri" w:eastAsia="Calibri" w:hAnsi="Calibri" w:cs="Calibri"/>
                <w:sz w:val="24"/>
                <w:szCs w:val="24"/>
              </w:rPr>
              <w:t xml:space="preserve"> </w:t>
            </w:r>
          </w:p>
        </w:tc>
        <w:tc>
          <w:tcPr>
            <w:tcW w:w="675" w:type="dxa"/>
          </w:tcPr>
          <w:p w:rsidR="00FE429A" w:rsidRPr="00CC5028" w:rsidRDefault="00FE429A" w:rsidP="0068701C">
            <w:pPr>
              <w:spacing w:after="0" w:line="360" w:lineRule="auto"/>
              <w:ind w:left="30"/>
              <w:jc w:val="center"/>
              <w:rPr>
                <w:sz w:val="24"/>
                <w:szCs w:val="24"/>
              </w:rPr>
            </w:pPr>
            <w:r w:rsidRPr="00CC5028">
              <w:rPr>
                <w:rFonts w:ascii="Webdings" w:eastAsia="Webdings" w:hAnsi="Webdings" w:cs="Webdings"/>
                <w:sz w:val="24"/>
                <w:szCs w:val="24"/>
              </w:rPr>
              <w:t></w:t>
            </w:r>
          </w:p>
        </w:tc>
        <w:tc>
          <w:tcPr>
            <w:tcW w:w="665" w:type="dxa"/>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20"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76"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RPr="00CC5028" w:rsidTr="0068701C">
        <w:trPr>
          <w:trHeight w:val="400"/>
        </w:trPr>
        <w:tc>
          <w:tcPr>
            <w:tcW w:w="6443" w:type="dxa"/>
          </w:tcPr>
          <w:p w:rsidR="00FE429A" w:rsidRPr="00CC5028" w:rsidRDefault="00FE429A" w:rsidP="0068701C">
            <w:pPr>
              <w:spacing w:after="0" w:line="360" w:lineRule="auto"/>
              <w:ind w:left="125"/>
              <w:rPr>
                <w:sz w:val="24"/>
                <w:szCs w:val="24"/>
              </w:rPr>
            </w:pPr>
            <w:r w:rsidRPr="00CC5028">
              <w:rPr>
                <w:rFonts w:ascii="Wingdings" w:eastAsia="Wingdings" w:hAnsi="Wingdings" w:cs="Wingdings"/>
                <w:sz w:val="24"/>
                <w:szCs w:val="24"/>
              </w:rPr>
              <w:t></w:t>
            </w:r>
            <w:r w:rsidRPr="00CC5028">
              <w:rPr>
                <w:rFonts w:ascii="Arial" w:eastAsia="Arial" w:hAnsi="Arial" w:cs="Arial"/>
                <w:sz w:val="24"/>
                <w:szCs w:val="24"/>
              </w:rPr>
              <w:t xml:space="preserve"> </w:t>
            </w:r>
            <w:r w:rsidRPr="00CC5028">
              <w:rPr>
                <w:rFonts w:asciiTheme="majorBidi" w:hAnsiTheme="majorBidi" w:cstheme="majorBidi"/>
                <w:sz w:val="24"/>
                <w:szCs w:val="24"/>
              </w:rPr>
              <w:t>Margins</w:t>
            </w:r>
            <w:r w:rsidRPr="00CC5028">
              <w:rPr>
                <w:sz w:val="24"/>
                <w:szCs w:val="24"/>
              </w:rPr>
              <w:t xml:space="preserve"> </w:t>
            </w:r>
            <w:r w:rsidRPr="00CC5028">
              <w:rPr>
                <w:rFonts w:ascii="Calibri" w:eastAsia="Calibri" w:hAnsi="Calibri" w:cs="Calibri"/>
                <w:sz w:val="24"/>
                <w:szCs w:val="24"/>
              </w:rPr>
              <w:t xml:space="preserve"> </w:t>
            </w:r>
          </w:p>
        </w:tc>
        <w:tc>
          <w:tcPr>
            <w:tcW w:w="675"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665" w:type="dxa"/>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20"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76"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RPr="00CC5028" w:rsidTr="0068701C">
        <w:trPr>
          <w:trHeight w:val="400"/>
        </w:trPr>
        <w:tc>
          <w:tcPr>
            <w:tcW w:w="6443" w:type="dxa"/>
          </w:tcPr>
          <w:p w:rsidR="00FE429A" w:rsidRPr="00CC5028" w:rsidRDefault="00FE429A" w:rsidP="0068701C">
            <w:pPr>
              <w:spacing w:after="0" w:line="360" w:lineRule="auto"/>
              <w:ind w:left="125"/>
              <w:rPr>
                <w:sz w:val="24"/>
                <w:szCs w:val="24"/>
              </w:rPr>
            </w:pPr>
            <w:r w:rsidRPr="00CC5028">
              <w:rPr>
                <w:rFonts w:ascii="Wingdings" w:eastAsia="Wingdings" w:hAnsi="Wingdings" w:cs="Wingdings"/>
                <w:sz w:val="24"/>
                <w:szCs w:val="24"/>
              </w:rPr>
              <w:t></w:t>
            </w:r>
            <w:r w:rsidRPr="00CC5028">
              <w:rPr>
                <w:rFonts w:ascii="Arial" w:eastAsia="Arial" w:hAnsi="Arial" w:cs="Arial"/>
                <w:sz w:val="24"/>
                <w:szCs w:val="24"/>
              </w:rPr>
              <w:t xml:space="preserve"> </w:t>
            </w:r>
            <w:r w:rsidRPr="00CC5028">
              <w:rPr>
                <w:rFonts w:asciiTheme="majorBidi" w:hAnsiTheme="majorBidi" w:cstheme="majorBidi"/>
                <w:sz w:val="24"/>
                <w:szCs w:val="24"/>
              </w:rPr>
              <w:t>Page numbers</w:t>
            </w:r>
            <w:r w:rsidRPr="00CC5028">
              <w:rPr>
                <w:sz w:val="24"/>
                <w:szCs w:val="24"/>
              </w:rPr>
              <w:t xml:space="preserve"> </w:t>
            </w:r>
            <w:r w:rsidRPr="00CC5028">
              <w:rPr>
                <w:rFonts w:ascii="Calibri" w:eastAsia="Calibri" w:hAnsi="Calibri" w:cs="Calibri"/>
                <w:sz w:val="24"/>
                <w:szCs w:val="24"/>
              </w:rPr>
              <w:t xml:space="preserve"> </w:t>
            </w:r>
          </w:p>
        </w:tc>
        <w:tc>
          <w:tcPr>
            <w:tcW w:w="675" w:type="dxa"/>
          </w:tcPr>
          <w:p w:rsidR="00FE429A" w:rsidRPr="00CC5028" w:rsidRDefault="00FE429A" w:rsidP="0068701C">
            <w:pPr>
              <w:spacing w:after="0" w:line="360" w:lineRule="auto"/>
              <w:ind w:left="30"/>
              <w:jc w:val="center"/>
              <w:rPr>
                <w:sz w:val="24"/>
                <w:szCs w:val="24"/>
              </w:rPr>
            </w:pPr>
            <w:r w:rsidRPr="00CC5028">
              <w:rPr>
                <w:rFonts w:ascii="Webdings" w:eastAsia="Webdings" w:hAnsi="Webdings" w:cs="Webdings"/>
                <w:sz w:val="24"/>
                <w:szCs w:val="24"/>
              </w:rPr>
              <w:t></w:t>
            </w:r>
          </w:p>
        </w:tc>
        <w:tc>
          <w:tcPr>
            <w:tcW w:w="665" w:type="dxa"/>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20"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76"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RPr="00CC5028" w:rsidTr="0068701C">
        <w:trPr>
          <w:trHeight w:val="405"/>
        </w:trPr>
        <w:tc>
          <w:tcPr>
            <w:tcW w:w="6443" w:type="dxa"/>
          </w:tcPr>
          <w:p w:rsidR="00FE429A" w:rsidRPr="00CC5028" w:rsidRDefault="00FE429A" w:rsidP="0068701C">
            <w:pPr>
              <w:spacing w:after="0" w:line="360" w:lineRule="auto"/>
              <w:ind w:left="125"/>
              <w:rPr>
                <w:sz w:val="24"/>
                <w:szCs w:val="24"/>
              </w:rPr>
            </w:pPr>
            <w:r w:rsidRPr="00CC5028">
              <w:rPr>
                <w:rFonts w:ascii="Wingdings" w:eastAsia="Wingdings" w:hAnsi="Wingdings" w:cs="Wingdings"/>
                <w:sz w:val="24"/>
                <w:szCs w:val="24"/>
              </w:rPr>
              <w:t></w:t>
            </w:r>
            <w:r w:rsidRPr="00CC5028">
              <w:rPr>
                <w:rFonts w:ascii="Arial" w:eastAsia="Arial" w:hAnsi="Arial" w:cs="Arial"/>
                <w:sz w:val="24"/>
                <w:szCs w:val="24"/>
              </w:rPr>
              <w:t xml:space="preserve"> </w:t>
            </w:r>
            <w:r w:rsidRPr="00CC5028">
              <w:rPr>
                <w:rFonts w:asciiTheme="majorBidi" w:hAnsiTheme="majorBidi" w:cstheme="majorBidi"/>
                <w:sz w:val="24"/>
                <w:szCs w:val="24"/>
              </w:rPr>
              <w:t>Alignment</w:t>
            </w:r>
            <w:r w:rsidRPr="00CC5028">
              <w:rPr>
                <w:sz w:val="24"/>
                <w:szCs w:val="24"/>
              </w:rPr>
              <w:t xml:space="preserve"> </w:t>
            </w:r>
            <w:r w:rsidRPr="00CC5028">
              <w:rPr>
                <w:rFonts w:ascii="Calibri" w:eastAsia="Calibri" w:hAnsi="Calibri" w:cs="Calibri"/>
                <w:sz w:val="24"/>
                <w:szCs w:val="24"/>
              </w:rPr>
              <w:t xml:space="preserve"> </w:t>
            </w:r>
          </w:p>
        </w:tc>
        <w:tc>
          <w:tcPr>
            <w:tcW w:w="675" w:type="dxa"/>
          </w:tcPr>
          <w:p w:rsidR="00FE429A" w:rsidRPr="00CC5028" w:rsidRDefault="00FE429A" w:rsidP="0068701C">
            <w:pPr>
              <w:spacing w:after="0" w:line="360" w:lineRule="auto"/>
              <w:ind w:left="75"/>
              <w:jc w:val="center"/>
              <w:rPr>
                <w:sz w:val="24"/>
                <w:szCs w:val="24"/>
              </w:rPr>
            </w:pPr>
            <w:r w:rsidRPr="00CC5028">
              <w:rPr>
                <w:rFonts w:ascii="Webdings" w:eastAsia="Webdings" w:hAnsi="Webdings" w:cs="Webdings"/>
                <w:sz w:val="24"/>
                <w:szCs w:val="24"/>
              </w:rPr>
              <w:t></w:t>
            </w:r>
          </w:p>
        </w:tc>
        <w:tc>
          <w:tcPr>
            <w:tcW w:w="665" w:type="dxa"/>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20"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76"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RPr="00CC5028" w:rsidTr="0068701C">
        <w:trPr>
          <w:trHeight w:val="401"/>
        </w:trPr>
        <w:tc>
          <w:tcPr>
            <w:tcW w:w="6443" w:type="dxa"/>
            <w:tcBorders>
              <w:bottom w:val="single" w:sz="4" w:space="0" w:color="auto"/>
            </w:tcBorders>
          </w:tcPr>
          <w:p w:rsidR="00FE429A" w:rsidRPr="00CC5028" w:rsidRDefault="00FE429A" w:rsidP="0068701C">
            <w:pPr>
              <w:spacing w:after="0" w:line="360" w:lineRule="auto"/>
              <w:ind w:left="125"/>
              <w:rPr>
                <w:sz w:val="24"/>
                <w:szCs w:val="24"/>
              </w:rPr>
            </w:pPr>
            <w:r w:rsidRPr="00CC5028">
              <w:rPr>
                <w:rFonts w:ascii="Wingdings" w:eastAsia="Wingdings" w:hAnsi="Wingdings" w:cs="Wingdings"/>
                <w:sz w:val="24"/>
                <w:szCs w:val="24"/>
              </w:rPr>
              <w:t></w:t>
            </w:r>
            <w:r w:rsidRPr="00CC5028">
              <w:rPr>
                <w:rFonts w:ascii="Arial" w:eastAsia="Arial" w:hAnsi="Arial" w:cs="Arial"/>
                <w:sz w:val="24"/>
                <w:szCs w:val="24"/>
              </w:rPr>
              <w:t xml:space="preserve"> </w:t>
            </w:r>
            <w:r w:rsidRPr="00CC5028">
              <w:rPr>
                <w:rFonts w:asciiTheme="majorBidi" w:hAnsiTheme="majorBidi" w:cstheme="majorBidi"/>
                <w:sz w:val="24"/>
                <w:szCs w:val="24"/>
              </w:rPr>
              <w:t>Reference citation</w:t>
            </w:r>
            <w:r w:rsidRPr="00CC5028">
              <w:rPr>
                <w:sz w:val="24"/>
                <w:szCs w:val="24"/>
              </w:rPr>
              <w:t xml:space="preserve"> </w:t>
            </w:r>
            <w:r w:rsidRPr="00CC5028">
              <w:rPr>
                <w:rFonts w:ascii="Calibri" w:eastAsia="Calibri" w:hAnsi="Calibri" w:cs="Calibri"/>
                <w:sz w:val="24"/>
                <w:szCs w:val="24"/>
              </w:rPr>
              <w:t xml:space="preserve"> </w:t>
            </w:r>
          </w:p>
        </w:tc>
        <w:tc>
          <w:tcPr>
            <w:tcW w:w="675" w:type="dxa"/>
            <w:tcBorders>
              <w:bottom w:val="single" w:sz="4" w:space="0" w:color="auto"/>
            </w:tcBorders>
          </w:tcPr>
          <w:p w:rsidR="00FE429A" w:rsidRPr="00CC5028" w:rsidRDefault="00FE429A" w:rsidP="0068701C">
            <w:pPr>
              <w:spacing w:after="0" w:line="360" w:lineRule="auto"/>
              <w:ind w:left="45"/>
              <w:jc w:val="center"/>
              <w:rPr>
                <w:sz w:val="24"/>
                <w:szCs w:val="24"/>
              </w:rPr>
            </w:pPr>
            <w:r w:rsidRPr="00CC5028">
              <w:rPr>
                <w:rFonts w:ascii="Webdings" w:eastAsia="Webdings" w:hAnsi="Webdings" w:cs="Webdings"/>
                <w:sz w:val="24"/>
                <w:szCs w:val="24"/>
              </w:rPr>
              <w:t></w:t>
            </w:r>
          </w:p>
        </w:tc>
        <w:tc>
          <w:tcPr>
            <w:tcW w:w="665" w:type="dxa"/>
            <w:tcBorders>
              <w:bottom w:val="single" w:sz="4" w:space="0" w:color="auto"/>
            </w:tcBorders>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20" w:type="dxa"/>
            <w:tcBorders>
              <w:bottom w:val="single" w:sz="4" w:space="0" w:color="auto"/>
            </w:tcBorders>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76" w:type="dxa"/>
            <w:tcBorders>
              <w:bottom w:val="single" w:sz="4" w:space="0" w:color="auto"/>
            </w:tcBorders>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RPr="00CC5028" w:rsidTr="0068701C">
        <w:trPr>
          <w:trHeight w:val="400"/>
        </w:trPr>
        <w:tc>
          <w:tcPr>
            <w:tcW w:w="6443" w:type="dxa"/>
            <w:tcBorders>
              <w:top w:val="single" w:sz="4" w:space="0" w:color="auto"/>
              <w:bottom w:val="single" w:sz="4" w:space="0" w:color="auto"/>
            </w:tcBorders>
          </w:tcPr>
          <w:p w:rsidR="00FE429A" w:rsidRPr="00CC5028" w:rsidRDefault="00FE429A" w:rsidP="0068701C">
            <w:pPr>
              <w:spacing w:after="0" w:line="360" w:lineRule="auto"/>
              <w:ind w:left="125"/>
              <w:rPr>
                <w:sz w:val="24"/>
                <w:szCs w:val="24"/>
              </w:rPr>
            </w:pPr>
            <w:r w:rsidRPr="00CC5028">
              <w:rPr>
                <w:rFonts w:ascii="Wingdings" w:eastAsia="Wingdings" w:hAnsi="Wingdings" w:cs="Wingdings"/>
                <w:sz w:val="24"/>
                <w:szCs w:val="24"/>
              </w:rPr>
              <w:t></w:t>
            </w:r>
            <w:r w:rsidRPr="00CC5028">
              <w:rPr>
                <w:rFonts w:ascii="Arial" w:eastAsia="Arial" w:hAnsi="Arial" w:cs="Arial"/>
                <w:sz w:val="24"/>
                <w:szCs w:val="24"/>
              </w:rPr>
              <w:t xml:space="preserve"> </w:t>
            </w:r>
            <w:r w:rsidRPr="00CC5028">
              <w:rPr>
                <w:rFonts w:asciiTheme="majorBidi" w:hAnsiTheme="majorBidi" w:cstheme="majorBidi"/>
                <w:sz w:val="24"/>
                <w:szCs w:val="24"/>
              </w:rPr>
              <w:t>Grammar Check (by using software e.g. Ginger)</w:t>
            </w:r>
            <w:r w:rsidRPr="00CC5028">
              <w:rPr>
                <w:sz w:val="24"/>
                <w:szCs w:val="24"/>
              </w:rPr>
              <w:t xml:space="preserve"> </w:t>
            </w:r>
            <w:r w:rsidRPr="00CC5028">
              <w:rPr>
                <w:rFonts w:ascii="Calibri" w:eastAsia="Calibri" w:hAnsi="Calibri" w:cs="Calibri"/>
                <w:sz w:val="24"/>
                <w:szCs w:val="24"/>
              </w:rPr>
              <w:t xml:space="preserve"> </w:t>
            </w:r>
          </w:p>
        </w:tc>
        <w:tc>
          <w:tcPr>
            <w:tcW w:w="675" w:type="dxa"/>
            <w:tcBorders>
              <w:top w:val="single" w:sz="4" w:space="0" w:color="auto"/>
              <w:bottom w:val="single" w:sz="4" w:space="0" w:color="auto"/>
            </w:tcBorders>
          </w:tcPr>
          <w:p w:rsidR="00FE429A" w:rsidRPr="00CC5028" w:rsidRDefault="00FE429A" w:rsidP="0068701C">
            <w:pPr>
              <w:spacing w:after="0" w:line="360" w:lineRule="auto"/>
              <w:ind w:left="75"/>
              <w:jc w:val="center"/>
              <w:rPr>
                <w:sz w:val="24"/>
                <w:szCs w:val="24"/>
              </w:rPr>
            </w:pPr>
            <w:r w:rsidRPr="00CC5028">
              <w:rPr>
                <w:rFonts w:ascii="Webdings" w:eastAsia="Webdings" w:hAnsi="Webdings" w:cs="Webdings"/>
                <w:sz w:val="24"/>
                <w:szCs w:val="24"/>
              </w:rPr>
              <w:t></w:t>
            </w:r>
          </w:p>
        </w:tc>
        <w:tc>
          <w:tcPr>
            <w:tcW w:w="665" w:type="dxa"/>
            <w:tcBorders>
              <w:top w:val="single" w:sz="4" w:space="0" w:color="auto"/>
              <w:bottom w:val="single" w:sz="4" w:space="0" w:color="auto"/>
            </w:tcBorders>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20" w:type="dxa"/>
            <w:tcBorders>
              <w:top w:val="single" w:sz="4" w:space="0" w:color="auto"/>
              <w:bottom w:val="single" w:sz="4" w:space="0" w:color="auto"/>
            </w:tcBorders>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76" w:type="dxa"/>
            <w:tcBorders>
              <w:top w:val="single" w:sz="4" w:space="0" w:color="auto"/>
              <w:bottom w:val="single" w:sz="4" w:space="0" w:color="auto"/>
            </w:tcBorders>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RPr="00CC5028" w:rsidTr="0068701C">
        <w:trPr>
          <w:trHeight w:val="400"/>
        </w:trPr>
        <w:tc>
          <w:tcPr>
            <w:tcW w:w="6443" w:type="dxa"/>
            <w:tcBorders>
              <w:top w:val="single" w:sz="4" w:space="0" w:color="auto"/>
              <w:bottom w:val="nil"/>
            </w:tcBorders>
          </w:tcPr>
          <w:p w:rsidR="00FE429A" w:rsidRPr="00CC5028" w:rsidRDefault="00FE429A" w:rsidP="0068701C">
            <w:pPr>
              <w:spacing w:after="0" w:line="360" w:lineRule="auto"/>
              <w:ind w:left="125"/>
              <w:rPr>
                <w:rFonts w:ascii="Wingdings" w:eastAsia="Wingdings" w:hAnsi="Wingdings" w:cs="Wingdings"/>
                <w:sz w:val="24"/>
                <w:szCs w:val="24"/>
              </w:rPr>
            </w:pPr>
            <w:r w:rsidRPr="00CC5028">
              <w:rPr>
                <w:rFonts w:ascii="Wingdings" w:eastAsia="Wingdings" w:hAnsi="Wingdings" w:cs="Wingdings"/>
                <w:sz w:val="24"/>
                <w:szCs w:val="24"/>
              </w:rPr>
              <w:t></w:t>
            </w:r>
            <w:r w:rsidRPr="00CC5028">
              <w:rPr>
                <w:rFonts w:ascii="Arial" w:eastAsia="Arial" w:hAnsi="Arial" w:cs="Arial"/>
                <w:sz w:val="24"/>
                <w:szCs w:val="24"/>
              </w:rPr>
              <w:t xml:space="preserve"> </w:t>
            </w:r>
            <w:r w:rsidRPr="00CC5028">
              <w:rPr>
                <w:rFonts w:asciiTheme="majorBidi" w:hAnsiTheme="majorBidi" w:cstheme="majorBidi"/>
                <w:sz w:val="24"/>
                <w:szCs w:val="24"/>
              </w:rPr>
              <w:t>Quality of Expression</w:t>
            </w:r>
          </w:p>
        </w:tc>
        <w:tc>
          <w:tcPr>
            <w:tcW w:w="675" w:type="dxa"/>
            <w:tcBorders>
              <w:top w:val="single" w:sz="4" w:space="0" w:color="auto"/>
              <w:bottom w:val="nil"/>
            </w:tcBorders>
          </w:tcPr>
          <w:p w:rsidR="00FE429A" w:rsidRPr="00CC5028" w:rsidRDefault="00FE429A" w:rsidP="0068701C">
            <w:pPr>
              <w:spacing w:after="0" w:line="360" w:lineRule="auto"/>
              <w:ind w:left="75"/>
              <w:jc w:val="center"/>
              <w:rPr>
                <w:rFonts w:ascii="Webdings" w:eastAsia="Webdings" w:hAnsi="Webdings" w:cs="Webdings"/>
                <w:sz w:val="24"/>
                <w:szCs w:val="24"/>
              </w:rPr>
            </w:pPr>
            <w:r w:rsidRPr="00CC5028">
              <w:rPr>
                <w:rFonts w:ascii="Webdings" w:eastAsia="Webdings" w:hAnsi="Webdings" w:cs="Webdings"/>
                <w:sz w:val="24"/>
                <w:szCs w:val="24"/>
              </w:rPr>
              <w:t></w:t>
            </w:r>
          </w:p>
        </w:tc>
        <w:tc>
          <w:tcPr>
            <w:tcW w:w="665" w:type="dxa"/>
            <w:tcBorders>
              <w:top w:val="single" w:sz="4" w:space="0" w:color="auto"/>
              <w:bottom w:val="nil"/>
            </w:tcBorders>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20" w:type="dxa"/>
            <w:tcBorders>
              <w:top w:val="single" w:sz="4" w:space="0" w:color="auto"/>
              <w:bottom w:val="nil"/>
            </w:tcBorders>
          </w:tcPr>
          <w:p w:rsidR="00FE429A" w:rsidRPr="00CC5028" w:rsidRDefault="00FE429A" w:rsidP="0068701C">
            <w:pPr>
              <w:spacing w:after="0" w:line="360" w:lineRule="auto"/>
              <w:jc w:val="center"/>
              <w:rPr>
                <w:rFonts w:ascii="Webdings" w:eastAsia="Webdings" w:hAnsi="Webdings" w:cs="Webdings"/>
                <w:sz w:val="24"/>
                <w:szCs w:val="24"/>
              </w:rPr>
            </w:pPr>
            <w:r w:rsidRPr="00CC5028">
              <w:rPr>
                <w:rFonts w:ascii="Webdings" w:eastAsia="Webdings" w:hAnsi="Webdings" w:cs="Webdings"/>
                <w:sz w:val="24"/>
                <w:szCs w:val="24"/>
              </w:rPr>
              <w:t></w:t>
            </w:r>
          </w:p>
        </w:tc>
        <w:tc>
          <w:tcPr>
            <w:tcW w:w="876" w:type="dxa"/>
            <w:tcBorders>
              <w:top w:val="single" w:sz="4" w:space="0" w:color="auto"/>
              <w:bottom w:val="nil"/>
            </w:tcBorders>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bl>
    <w:p w:rsidR="00FE429A" w:rsidRPr="00CC5028" w:rsidRDefault="00FE429A" w:rsidP="00FE429A">
      <w:pPr>
        <w:spacing w:after="0" w:line="360" w:lineRule="auto"/>
        <w:rPr>
          <w:sz w:val="24"/>
          <w:szCs w:val="24"/>
        </w:rPr>
      </w:pPr>
    </w:p>
    <w:p w:rsidR="00FE429A" w:rsidRPr="00AD38C2" w:rsidRDefault="00FE429A" w:rsidP="00FE429A">
      <w:pPr>
        <w:pStyle w:val="Heading1"/>
        <w:spacing w:line="360" w:lineRule="auto"/>
        <w:rPr>
          <w:i/>
          <w:iCs/>
        </w:rPr>
      </w:pPr>
      <w:r w:rsidRPr="00F51A4E">
        <w:rPr>
          <w:i/>
          <w:iCs/>
        </w:rPr>
        <w:t>Research work</w:t>
      </w:r>
      <w:r>
        <w:rPr>
          <w:b w:val="0"/>
          <w:sz w:val="28"/>
        </w:rPr>
        <w:t xml:space="preserve"> </w:t>
      </w:r>
      <w:r>
        <w:rPr>
          <w:rFonts w:ascii="Calibri" w:eastAsia="Calibri" w:hAnsi="Calibri" w:cs="Calibri"/>
        </w:rPr>
        <w:t xml:space="preserve"> </w:t>
      </w:r>
    </w:p>
    <w:tbl>
      <w:tblPr>
        <w:tblStyle w:val="TableGrid0"/>
        <w:tblW w:w="9385" w:type="dxa"/>
        <w:tblInd w:w="-30" w:type="dxa"/>
        <w:tblBorders>
          <w:insideH w:val="single" w:sz="4" w:space="0" w:color="auto"/>
        </w:tblBorders>
        <w:tblCellMar>
          <w:top w:w="4" w:type="dxa"/>
          <w:right w:w="70" w:type="dxa"/>
        </w:tblCellMar>
        <w:tblLook w:val="04A0" w:firstRow="1" w:lastRow="0" w:firstColumn="1" w:lastColumn="0" w:noHBand="0" w:noVBand="1"/>
      </w:tblPr>
      <w:tblGrid>
        <w:gridCol w:w="6505"/>
        <w:gridCol w:w="594"/>
        <w:gridCol w:w="62"/>
        <w:gridCol w:w="640"/>
        <w:gridCol w:w="10"/>
        <w:gridCol w:w="693"/>
        <w:gridCol w:w="881"/>
      </w:tblGrid>
      <w:tr w:rsidR="00FE429A" w:rsidTr="0068701C">
        <w:trPr>
          <w:trHeight w:val="448"/>
        </w:trPr>
        <w:tc>
          <w:tcPr>
            <w:tcW w:w="6505" w:type="dxa"/>
          </w:tcPr>
          <w:p w:rsidR="00FE429A" w:rsidRPr="00AD38C2" w:rsidRDefault="00FE429A" w:rsidP="0068701C">
            <w:pPr>
              <w:spacing w:after="0" w:line="360" w:lineRule="auto"/>
              <w:ind w:left="135"/>
              <w:rPr>
                <w:rFonts w:asciiTheme="majorBidi" w:hAnsiTheme="majorBidi" w:cstheme="majorBidi"/>
                <w:sz w:val="24"/>
                <w:szCs w:val="24"/>
              </w:rPr>
            </w:pPr>
            <w:r w:rsidRPr="00AD38C2">
              <w:rPr>
                <w:rFonts w:asciiTheme="majorBidi" w:hAnsiTheme="majorBidi" w:cstheme="majorBidi"/>
                <w:sz w:val="24"/>
                <w:szCs w:val="24"/>
              </w:rPr>
              <w:t>1.</w:t>
            </w:r>
            <w:r w:rsidRPr="00AD38C2">
              <w:rPr>
                <w:rFonts w:asciiTheme="majorBidi" w:eastAsia="Arial" w:hAnsiTheme="majorBidi" w:cstheme="majorBidi"/>
                <w:sz w:val="24"/>
                <w:szCs w:val="24"/>
              </w:rPr>
              <w:t xml:space="preserve"> </w:t>
            </w:r>
            <w:r w:rsidRPr="00AD38C2">
              <w:rPr>
                <w:rFonts w:asciiTheme="majorBidi" w:hAnsiTheme="majorBidi" w:cstheme="majorBidi"/>
                <w:sz w:val="24"/>
                <w:szCs w:val="24"/>
              </w:rPr>
              <w:t xml:space="preserve">Introduction  </w:t>
            </w:r>
            <w:r w:rsidRPr="00AD38C2">
              <w:rPr>
                <w:rFonts w:asciiTheme="majorBidi" w:eastAsia="Calibri" w:hAnsiTheme="majorBidi" w:cstheme="majorBidi"/>
                <w:sz w:val="24"/>
                <w:szCs w:val="24"/>
              </w:rPr>
              <w:t xml:space="preserve"> </w:t>
            </w:r>
          </w:p>
        </w:tc>
        <w:tc>
          <w:tcPr>
            <w:tcW w:w="656" w:type="dxa"/>
            <w:gridSpan w:val="2"/>
          </w:tcPr>
          <w:p w:rsidR="00FE429A" w:rsidRPr="00CC5028" w:rsidRDefault="00FE429A" w:rsidP="0068701C">
            <w:pPr>
              <w:spacing w:after="0" w:line="360" w:lineRule="auto"/>
              <w:ind w:left="30"/>
              <w:jc w:val="center"/>
              <w:rPr>
                <w:sz w:val="24"/>
                <w:szCs w:val="24"/>
              </w:rPr>
            </w:pPr>
            <w:r w:rsidRPr="00CC5028">
              <w:rPr>
                <w:rFonts w:ascii="Webdings" w:eastAsia="Webdings" w:hAnsi="Webdings" w:cs="Webdings"/>
                <w:sz w:val="24"/>
                <w:szCs w:val="24"/>
              </w:rPr>
              <w:t></w:t>
            </w:r>
          </w:p>
        </w:tc>
        <w:tc>
          <w:tcPr>
            <w:tcW w:w="650" w:type="dxa"/>
            <w:gridSpan w:val="2"/>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693"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Tr="0068701C">
        <w:trPr>
          <w:trHeight w:val="401"/>
        </w:trPr>
        <w:tc>
          <w:tcPr>
            <w:tcW w:w="6505" w:type="dxa"/>
          </w:tcPr>
          <w:p w:rsidR="00FE429A" w:rsidRPr="00AD38C2" w:rsidRDefault="00FE429A" w:rsidP="0068701C">
            <w:pPr>
              <w:pStyle w:val="ListParagraph"/>
              <w:numPr>
                <w:ilvl w:val="0"/>
                <w:numId w:val="10"/>
              </w:numPr>
              <w:spacing w:after="0" w:line="360" w:lineRule="auto"/>
              <w:rPr>
                <w:rFonts w:asciiTheme="majorBidi" w:hAnsiTheme="majorBidi" w:cstheme="majorBidi"/>
                <w:sz w:val="24"/>
                <w:szCs w:val="24"/>
              </w:rPr>
            </w:pPr>
            <w:r w:rsidRPr="00AD38C2">
              <w:rPr>
                <w:rFonts w:asciiTheme="majorBidi" w:hAnsiTheme="majorBidi" w:cstheme="majorBidi"/>
                <w:sz w:val="24"/>
                <w:szCs w:val="24"/>
              </w:rPr>
              <w:t>Aim</w:t>
            </w:r>
          </w:p>
        </w:tc>
        <w:tc>
          <w:tcPr>
            <w:tcW w:w="656" w:type="dxa"/>
            <w:gridSpan w:val="2"/>
          </w:tcPr>
          <w:p w:rsidR="00FE429A" w:rsidRPr="00CC5028" w:rsidRDefault="00FE429A" w:rsidP="0068701C">
            <w:pPr>
              <w:spacing w:after="0" w:line="360" w:lineRule="auto"/>
              <w:ind w:left="30"/>
              <w:jc w:val="center"/>
              <w:rPr>
                <w:sz w:val="24"/>
                <w:szCs w:val="24"/>
              </w:rPr>
            </w:pPr>
            <w:r w:rsidRPr="00CC5028">
              <w:rPr>
                <w:rFonts w:ascii="Webdings" w:eastAsia="Webdings" w:hAnsi="Webdings" w:cs="Webdings"/>
                <w:sz w:val="24"/>
                <w:szCs w:val="24"/>
              </w:rPr>
              <w:t></w:t>
            </w:r>
          </w:p>
        </w:tc>
        <w:tc>
          <w:tcPr>
            <w:tcW w:w="650" w:type="dxa"/>
            <w:gridSpan w:val="2"/>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693"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Tr="0068701C">
        <w:trPr>
          <w:trHeight w:val="401"/>
        </w:trPr>
        <w:tc>
          <w:tcPr>
            <w:tcW w:w="6505" w:type="dxa"/>
          </w:tcPr>
          <w:p w:rsidR="00FE429A" w:rsidRPr="00AD38C2" w:rsidRDefault="00FE429A" w:rsidP="0068701C">
            <w:pPr>
              <w:spacing w:after="0" w:line="360" w:lineRule="auto"/>
              <w:rPr>
                <w:rFonts w:asciiTheme="majorBidi" w:hAnsiTheme="majorBidi" w:cstheme="majorBidi"/>
                <w:sz w:val="24"/>
                <w:szCs w:val="24"/>
              </w:rPr>
            </w:pPr>
            <w:r w:rsidRPr="00AD38C2">
              <w:rPr>
                <w:rFonts w:asciiTheme="majorBidi" w:hAnsiTheme="majorBidi" w:cstheme="majorBidi"/>
                <w:sz w:val="24"/>
                <w:szCs w:val="24"/>
              </w:rPr>
              <w:t xml:space="preserve">      1.2 Implications of the current research</w:t>
            </w:r>
          </w:p>
        </w:tc>
        <w:tc>
          <w:tcPr>
            <w:tcW w:w="656" w:type="dxa"/>
            <w:gridSpan w:val="2"/>
          </w:tcPr>
          <w:p w:rsidR="00FE429A" w:rsidRPr="00CC5028" w:rsidRDefault="00FE429A" w:rsidP="0068701C">
            <w:pPr>
              <w:spacing w:after="0" w:line="360" w:lineRule="auto"/>
              <w:ind w:left="30"/>
              <w:jc w:val="center"/>
              <w:rPr>
                <w:sz w:val="24"/>
                <w:szCs w:val="24"/>
              </w:rPr>
            </w:pPr>
            <w:r w:rsidRPr="00CC5028">
              <w:rPr>
                <w:rFonts w:ascii="Webdings" w:eastAsia="Webdings" w:hAnsi="Webdings" w:cs="Webdings"/>
                <w:sz w:val="24"/>
                <w:szCs w:val="24"/>
              </w:rPr>
              <w:t></w:t>
            </w:r>
          </w:p>
        </w:tc>
        <w:tc>
          <w:tcPr>
            <w:tcW w:w="650" w:type="dxa"/>
            <w:gridSpan w:val="2"/>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693"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Tr="0068701C">
        <w:trPr>
          <w:trHeight w:val="402"/>
        </w:trPr>
        <w:tc>
          <w:tcPr>
            <w:tcW w:w="6505" w:type="dxa"/>
          </w:tcPr>
          <w:p w:rsidR="00FE429A" w:rsidRPr="00AD38C2" w:rsidRDefault="00FE429A" w:rsidP="0068701C">
            <w:pPr>
              <w:spacing w:after="0" w:line="360" w:lineRule="auto"/>
              <w:rPr>
                <w:rFonts w:asciiTheme="majorBidi" w:hAnsiTheme="majorBidi" w:cstheme="majorBidi"/>
                <w:sz w:val="24"/>
                <w:szCs w:val="24"/>
              </w:rPr>
            </w:pPr>
            <w:r w:rsidRPr="00AD38C2">
              <w:rPr>
                <w:rFonts w:asciiTheme="majorBidi" w:hAnsiTheme="majorBidi" w:cstheme="majorBidi"/>
                <w:sz w:val="24"/>
                <w:szCs w:val="24"/>
              </w:rPr>
              <w:t xml:space="preserve">2. Literature Review </w:t>
            </w:r>
          </w:p>
        </w:tc>
        <w:tc>
          <w:tcPr>
            <w:tcW w:w="656" w:type="dxa"/>
            <w:gridSpan w:val="2"/>
          </w:tcPr>
          <w:p w:rsidR="00FE429A" w:rsidRPr="00CC5028" w:rsidRDefault="00FE429A" w:rsidP="0068701C">
            <w:pPr>
              <w:spacing w:after="0" w:line="360" w:lineRule="auto"/>
              <w:ind w:left="30"/>
              <w:jc w:val="center"/>
              <w:rPr>
                <w:sz w:val="24"/>
                <w:szCs w:val="24"/>
              </w:rPr>
            </w:pPr>
            <w:r w:rsidRPr="00CC5028">
              <w:rPr>
                <w:rFonts w:ascii="Webdings" w:eastAsia="Webdings" w:hAnsi="Webdings" w:cs="Webdings"/>
                <w:sz w:val="24"/>
                <w:szCs w:val="24"/>
              </w:rPr>
              <w:t></w:t>
            </w:r>
          </w:p>
        </w:tc>
        <w:tc>
          <w:tcPr>
            <w:tcW w:w="650" w:type="dxa"/>
            <w:gridSpan w:val="2"/>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693"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Tr="0068701C">
        <w:trPr>
          <w:trHeight w:val="406"/>
        </w:trPr>
        <w:tc>
          <w:tcPr>
            <w:tcW w:w="6505" w:type="dxa"/>
          </w:tcPr>
          <w:p w:rsidR="00FE429A" w:rsidRPr="00AD38C2" w:rsidRDefault="00FE429A" w:rsidP="0068701C">
            <w:pPr>
              <w:pStyle w:val="ListParagraph"/>
              <w:numPr>
                <w:ilvl w:val="0"/>
                <w:numId w:val="10"/>
              </w:numPr>
              <w:spacing w:after="0" w:line="360" w:lineRule="auto"/>
              <w:rPr>
                <w:rFonts w:asciiTheme="majorBidi" w:hAnsiTheme="majorBidi" w:cstheme="majorBidi"/>
                <w:sz w:val="24"/>
                <w:szCs w:val="24"/>
              </w:rPr>
            </w:pPr>
            <w:r w:rsidRPr="00AD38C2">
              <w:rPr>
                <w:rFonts w:asciiTheme="majorBidi" w:hAnsiTheme="majorBidi" w:cstheme="majorBidi"/>
                <w:sz w:val="24"/>
                <w:szCs w:val="24"/>
              </w:rPr>
              <w:t>Recent local and international literature</w:t>
            </w:r>
          </w:p>
        </w:tc>
        <w:tc>
          <w:tcPr>
            <w:tcW w:w="656" w:type="dxa"/>
            <w:gridSpan w:val="2"/>
          </w:tcPr>
          <w:p w:rsidR="00FE429A" w:rsidRPr="00CC5028" w:rsidRDefault="00FE429A" w:rsidP="0068701C">
            <w:pPr>
              <w:spacing w:after="0" w:line="360" w:lineRule="auto"/>
              <w:ind w:left="30"/>
              <w:jc w:val="center"/>
              <w:rPr>
                <w:sz w:val="24"/>
                <w:szCs w:val="24"/>
              </w:rPr>
            </w:pPr>
            <w:r w:rsidRPr="00CC5028">
              <w:rPr>
                <w:rFonts w:ascii="Webdings" w:eastAsia="Webdings" w:hAnsi="Webdings" w:cs="Webdings"/>
                <w:sz w:val="24"/>
                <w:szCs w:val="24"/>
              </w:rPr>
              <w:t></w:t>
            </w:r>
          </w:p>
        </w:tc>
        <w:tc>
          <w:tcPr>
            <w:tcW w:w="650" w:type="dxa"/>
            <w:gridSpan w:val="2"/>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693"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Tr="0068701C">
        <w:trPr>
          <w:trHeight w:val="401"/>
        </w:trPr>
        <w:tc>
          <w:tcPr>
            <w:tcW w:w="6505" w:type="dxa"/>
          </w:tcPr>
          <w:p w:rsidR="00FE429A" w:rsidRPr="00AD38C2" w:rsidRDefault="00FE429A" w:rsidP="0068701C">
            <w:pPr>
              <w:pStyle w:val="ListParagraph"/>
              <w:numPr>
                <w:ilvl w:val="1"/>
                <w:numId w:val="14"/>
              </w:numPr>
              <w:spacing w:after="0" w:line="360" w:lineRule="auto"/>
              <w:rPr>
                <w:rFonts w:asciiTheme="majorBidi" w:hAnsiTheme="majorBidi" w:cstheme="majorBidi"/>
                <w:sz w:val="24"/>
                <w:szCs w:val="24"/>
              </w:rPr>
            </w:pPr>
            <w:r w:rsidRPr="00AD38C2">
              <w:rPr>
                <w:rFonts w:asciiTheme="majorBidi" w:hAnsiTheme="majorBidi" w:cstheme="majorBidi"/>
                <w:sz w:val="24"/>
                <w:szCs w:val="24"/>
              </w:rPr>
              <w:lastRenderedPageBreak/>
              <w:t>Rationale of the study</w:t>
            </w:r>
          </w:p>
        </w:tc>
        <w:tc>
          <w:tcPr>
            <w:tcW w:w="594"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712" w:type="dxa"/>
            <w:gridSpan w:val="3"/>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693"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Tr="0068701C">
        <w:trPr>
          <w:trHeight w:val="406"/>
        </w:trPr>
        <w:tc>
          <w:tcPr>
            <w:tcW w:w="6505" w:type="dxa"/>
          </w:tcPr>
          <w:p w:rsidR="00FE429A" w:rsidRPr="00AD38C2" w:rsidRDefault="00FE429A" w:rsidP="0068701C">
            <w:pPr>
              <w:pStyle w:val="ListParagraph"/>
              <w:numPr>
                <w:ilvl w:val="1"/>
                <w:numId w:val="15"/>
              </w:numPr>
              <w:spacing w:after="0" w:line="360" w:lineRule="auto"/>
              <w:rPr>
                <w:rFonts w:asciiTheme="majorBidi" w:hAnsiTheme="majorBidi" w:cstheme="majorBidi"/>
                <w:sz w:val="24"/>
                <w:szCs w:val="24"/>
              </w:rPr>
            </w:pPr>
            <w:r w:rsidRPr="00AD38C2">
              <w:rPr>
                <w:rFonts w:asciiTheme="majorBidi" w:hAnsiTheme="majorBidi" w:cstheme="majorBidi"/>
                <w:sz w:val="24"/>
                <w:szCs w:val="24"/>
              </w:rPr>
              <w:t>Research Question/s</w:t>
            </w:r>
          </w:p>
        </w:tc>
        <w:tc>
          <w:tcPr>
            <w:tcW w:w="594" w:type="dxa"/>
          </w:tcPr>
          <w:p w:rsidR="00FE429A" w:rsidRPr="00CC5028" w:rsidRDefault="00FE429A" w:rsidP="0068701C">
            <w:pPr>
              <w:spacing w:after="0" w:line="360" w:lineRule="auto"/>
              <w:ind w:left="30"/>
              <w:jc w:val="center"/>
              <w:rPr>
                <w:sz w:val="24"/>
                <w:szCs w:val="24"/>
              </w:rPr>
            </w:pPr>
            <w:r w:rsidRPr="00CC5028">
              <w:rPr>
                <w:rFonts w:ascii="Webdings" w:eastAsia="Webdings" w:hAnsi="Webdings" w:cs="Webdings"/>
                <w:sz w:val="24"/>
                <w:szCs w:val="24"/>
              </w:rPr>
              <w:t></w:t>
            </w:r>
          </w:p>
        </w:tc>
        <w:tc>
          <w:tcPr>
            <w:tcW w:w="712" w:type="dxa"/>
            <w:gridSpan w:val="3"/>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693"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Tr="0068701C">
        <w:trPr>
          <w:trHeight w:val="401"/>
        </w:trPr>
        <w:tc>
          <w:tcPr>
            <w:tcW w:w="6505" w:type="dxa"/>
          </w:tcPr>
          <w:p w:rsidR="00FE429A" w:rsidRPr="00AD38C2" w:rsidRDefault="00FE429A" w:rsidP="0068701C">
            <w:pPr>
              <w:pStyle w:val="ListParagraph"/>
              <w:numPr>
                <w:ilvl w:val="1"/>
                <w:numId w:val="16"/>
              </w:numPr>
              <w:spacing w:after="0" w:line="360" w:lineRule="auto"/>
              <w:rPr>
                <w:rFonts w:asciiTheme="majorBidi" w:hAnsiTheme="majorBidi" w:cstheme="majorBidi"/>
                <w:sz w:val="24"/>
                <w:szCs w:val="24"/>
              </w:rPr>
            </w:pPr>
            <w:r w:rsidRPr="00AD38C2">
              <w:rPr>
                <w:rFonts w:asciiTheme="majorBidi" w:hAnsiTheme="majorBidi" w:cstheme="majorBidi"/>
                <w:sz w:val="24"/>
                <w:szCs w:val="24"/>
              </w:rPr>
              <w:t>Hypotheses</w:t>
            </w:r>
          </w:p>
        </w:tc>
        <w:tc>
          <w:tcPr>
            <w:tcW w:w="594" w:type="dxa"/>
          </w:tcPr>
          <w:p w:rsidR="00FE429A" w:rsidRPr="00CC5028" w:rsidRDefault="00FE429A" w:rsidP="0068701C">
            <w:pPr>
              <w:spacing w:after="0" w:line="360" w:lineRule="auto"/>
              <w:ind w:left="75"/>
              <w:jc w:val="center"/>
              <w:rPr>
                <w:sz w:val="24"/>
                <w:szCs w:val="24"/>
              </w:rPr>
            </w:pPr>
            <w:r w:rsidRPr="00CC5028">
              <w:rPr>
                <w:rFonts w:ascii="Webdings" w:eastAsia="Webdings" w:hAnsi="Webdings" w:cs="Webdings"/>
                <w:sz w:val="24"/>
                <w:szCs w:val="24"/>
              </w:rPr>
              <w:t></w:t>
            </w:r>
          </w:p>
        </w:tc>
        <w:tc>
          <w:tcPr>
            <w:tcW w:w="712" w:type="dxa"/>
            <w:gridSpan w:val="3"/>
          </w:tcPr>
          <w:p w:rsidR="00FE429A" w:rsidRPr="00CC5028" w:rsidRDefault="00FE429A" w:rsidP="0068701C">
            <w:pPr>
              <w:spacing w:after="0" w:line="360" w:lineRule="auto"/>
              <w:ind w:left="75"/>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693"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Tr="0068701C">
        <w:trPr>
          <w:trHeight w:val="402"/>
        </w:trPr>
        <w:tc>
          <w:tcPr>
            <w:tcW w:w="6505" w:type="dxa"/>
          </w:tcPr>
          <w:p w:rsidR="00FE429A" w:rsidRPr="00AD38C2" w:rsidRDefault="00FE429A" w:rsidP="0068701C">
            <w:pPr>
              <w:spacing w:after="0" w:line="360" w:lineRule="auto"/>
              <w:rPr>
                <w:rFonts w:asciiTheme="majorBidi" w:hAnsiTheme="majorBidi" w:cstheme="majorBidi"/>
                <w:sz w:val="24"/>
                <w:szCs w:val="24"/>
              </w:rPr>
            </w:pPr>
            <w:r w:rsidRPr="00AD38C2">
              <w:rPr>
                <w:rFonts w:asciiTheme="majorBidi" w:hAnsiTheme="majorBidi" w:cstheme="majorBidi"/>
                <w:sz w:val="24"/>
                <w:szCs w:val="24"/>
              </w:rPr>
              <w:t>3. Method</w:t>
            </w:r>
          </w:p>
        </w:tc>
        <w:tc>
          <w:tcPr>
            <w:tcW w:w="594" w:type="dxa"/>
          </w:tcPr>
          <w:p w:rsidR="00FE429A" w:rsidRPr="00CC5028" w:rsidRDefault="00FE429A" w:rsidP="0068701C">
            <w:pPr>
              <w:spacing w:after="0" w:line="360" w:lineRule="auto"/>
              <w:ind w:left="45"/>
              <w:jc w:val="center"/>
              <w:rPr>
                <w:sz w:val="24"/>
                <w:szCs w:val="24"/>
              </w:rPr>
            </w:pPr>
            <w:r w:rsidRPr="00CC5028">
              <w:rPr>
                <w:rFonts w:ascii="Webdings" w:eastAsia="Webdings" w:hAnsi="Webdings" w:cs="Webdings"/>
                <w:sz w:val="24"/>
                <w:szCs w:val="24"/>
              </w:rPr>
              <w:t></w:t>
            </w:r>
          </w:p>
        </w:tc>
        <w:tc>
          <w:tcPr>
            <w:tcW w:w="712" w:type="dxa"/>
            <w:gridSpan w:val="3"/>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693"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Tr="0068701C">
        <w:trPr>
          <w:trHeight w:val="402"/>
        </w:trPr>
        <w:tc>
          <w:tcPr>
            <w:tcW w:w="6505" w:type="dxa"/>
          </w:tcPr>
          <w:p w:rsidR="00FE429A" w:rsidRPr="00AD38C2" w:rsidRDefault="00FE429A" w:rsidP="0068701C">
            <w:pPr>
              <w:spacing w:after="0" w:line="360" w:lineRule="auto"/>
              <w:rPr>
                <w:rFonts w:asciiTheme="majorBidi" w:hAnsiTheme="majorBidi" w:cstheme="majorBidi"/>
                <w:sz w:val="24"/>
                <w:szCs w:val="24"/>
              </w:rPr>
            </w:pPr>
            <w:r w:rsidRPr="00AD38C2">
              <w:rPr>
                <w:rFonts w:asciiTheme="majorBidi" w:hAnsiTheme="majorBidi" w:cstheme="majorBidi"/>
                <w:sz w:val="24"/>
                <w:szCs w:val="24"/>
              </w:rPr>
              <w:t xml:space="preserve">      3.1 Research design</w:t>
            </w:r>
          </w:p>
        </w:tc>
        <w:tc>
          <w:tcPr>
            <w:tcW w:w="594" w:type="dxa"/>
          </w:tcPr>
          <w:p w:rsidR="00FE429A" w:rsidRPr="00CC5028" w:rsidRDefault="00FE429A" w:rsidP="0068701C">
            <w:pPr>
              <w:spacing w:after="0" w:line="360" w:lineRule="auto"/>
              <w:ind w:left="45"/>
              <w:jc w:val="center"/>
              <w:rPr>
                <w:sz w:val="24"/>
                <w:szCs w:val="24"/>
              </w:rPr>
            </w:pPr>
            <w:r w:rsidRPr="00CC5028">
              <w:rPr>
                <w:rFonts w:ascii="Webdings" w:eastAsia="Webdings" w:hAnsi="Webdings" w:cs="Webdings"/>
                <w:sz w:val="24"/>
                <w:szCs w:val="24"/>
              </w:rPr>
              <w:t></w:t>
            </w:r>
          </w:p>
        </w:tc>
        <w:tc>
          <w:tcPr>
            <w:tcW w:w="712" w:type="dxa"/>
            <w:gridSpan w:val="3"/>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693"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Tr="0068701C">
        <w:trPr>
          <w:trHeight w:val="427"/>
        </w:trPr>
        <w:tc>
          <w:tcPr>
            <w:tcW w:w="6505" w:type="dxa"/>
          </w:tcPr>
          <w:p w:rsidR="00FE429A" w:rsidRPr="00AD38C2" w:rsidRDefault="00FE429A" w:rsidP="0068701C">
            <w:pPr>
              <w:pStyle w:val="ListParagraph"/>
              <w:numPr>
                <w:ilvl w:val="1"/>
                <w:numId w:val="21"/>
              </w:numPr>
              <w:spacing w:after="0" w:line="360" w:lineRule="auto"/>
              <w:rPr>
                <w:rFonts w:asciiTheme="majorBidi" w:hAnsiTheme="majorBidi" w:cstheme="majorBidi"/>
                <w:sz w:val="24"/>
                <w:szCs w:val="24"/>
              </w:rPr>
            </w:pPr>
            <w:r w:rsidRPr="00AD38C2">
              <w:rPr>
                <w:rFonts w:asciiTheme="majorBidi" w:hAnsiTheme="majorBidi" w:cstheme="majorBidi"/>
                <w:sz w:val="24"/>
                <w:szCs w:val="24"/>
              </w:rPr>
              <w:t xml:space="preserve">Setting </w:t>
            </w:r>
            <w:r>
              <w:rPr>
                <w:rFonts w:asciiTheme="majorBidi" w:hAnsiTheme="majorBidi" w:cstheme="majorBidi"/>
                <w:sz w:val="24"/>
                <w:szCs w:val="24"/>
              </w:rPr>
              <w:t xml:space="preserve">&amp; </w:t>
            </w:r>
            <w:r w:rsidRPr="00AD38C2">
              <w:rPr>
                <w:rFonts w:asciiTheme="majorBidi" w:hAnsiTheme="majorBidi" w:cstheme="majorBidi"/>
                <w:sz w:val="24"/>
                <w:szCs w:val="24"/>
              </w:rPr>
              <w:t>Participants (sampling strategy)</w:t>
            </w:r>
          </w:p>
        </w:tc>
        <w:tc>
          <w:tcPr>
            <w:tcW w:w="594" w:type="dxa"/>
          </w:tcPr>
          <w:p w:rsidR="00FE429A" w:rsidRPr="00CC5028" w:rsidRDefault="00FE429A" w:rsidP="0068701C">
            <w:pPr>
              <w:spacing w:after="0" w:line="360" w:lineRule="auto"/>
              <w:ind w:left="45"/>
              <w:jc w:val="center"/>
              <w:rPr>
                <w:sz w:val="24"/>
                <w:szCs w:val="24"/>
              </w:rPr>
            </w:pPr>
            <w:r w:rsidRPr="00CC5028">
              <w:rPr>
                <w:rFonts w:ascii="Webdings" w:eastAsia="Webdings" w:hAnsi="Webdings" w:cs="Webdings"/>
                <w:sz w:val="24"/>
                <w:szCs w:val="24"/>
              </w:rPr>
              <w:t></w:t>
            </w:r>
          </w:p>
        </w:tc>
        <w:tc>
          <w:tcPr>
            <w:tcW w:w="712" w:type="dxa"/>
            <w:gridSpan w:val="3"/>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693" w:type="dxa"/>
          </w:tcPr>
          <w:p w:rsidR="00FE429A" w:rsidRPr="00CC5028" w:rsidRDefault="00FE429A" w:rsidP="0068701C">
            <w:pPr>
              <w:spacing w:after="0" w:line="360" w:lineRule="auto"/>
              <w:jc w:val="center"/>
              <w:rPr>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rFonts w:asciiTheme="majorBidi" w:hAnsiTheme="majorBidi" w:cstheme="majorBidi"/>
                <w:sz w:val="24"/>
                <w:szCs w:val="24"/>
              </w:rPr>
            </w:pPr>
            <w:r w:rsidRPr="00CC5028">
              <w:rPr>
                <w:rFonts w:asciiTheme="majorBidi" w:hAnsiTheme="majorBidi" w:cstheme="majorBidi"/>
                <w:sz w:val="24"/>
                <w:szCs w:val="24"/>
              </w:rPr>
              <w:t>No</w:t>
            </w:r>
          </w:p>
        </w:tc>
      </w:tr>
      <w:tr w:rsidR="00FE429A" w:rsidTr="0068701C">
        <w:trPr>
          <w:trHeight w:val="418"/>
        </w:trPr>
        <w:tc>
          <w:tcPr>
            <w:tcW w:w="6505" w:type="dxa"/>
          </w:tcPr>
          <w:p w:rsidR="00FE429A" w:rsidRPr="00CD533C" w:rsidRDefault="00FE429A" w:rsidP="0068701C">
            <w:pPr>
              <w:pStyle w:val="ListParagraph"/>
              <w:numPr>
                <w:ilvl w:val="1"/>
                <w:numId w:val="28"/>
              </w:numPr>
              <w:spacing w:after="0" w:line="360" w:lineRule="auto"/>
              <w:rPr>
                <w:rFonts w:asciiTheme="majorBidi" w:hAnsiTheme="majorBidi" w:cstheme="majorBidi"/>
                <w:sz w:val="24"/>
                <w:szCs w:val="24"/>
              </w:rPr>
            </w:pPr>
            <w:r w:rsidRPr="00CD533C">
              <w:rPr>
                <w:rFonts w:asciiTheme="majorBidi" w:hAnsiTheme="majorBidi" w:cstheme="majorBidi"/>
                <w:sz w:val="24"/>
                <w:szCs w:val="24"/>
              </w:rPr>
              <w:t>Measures</w:t>
            </w:r>
          </w:p>
        </w:tc>
        <w:tc>
          <w:tcPr>
            <w:tcW w:w="594" w:type="dxa"/>
          </w:tcPr>
          <w:p w:rsidR="00FE429A" w:rsidRPr="00CC5028" w:rsidRDefault="00FE429A" w:rsidP="0068701C">
            <w:pPr>
              <w:spacing w:after="0" w:line="360" w:lineRule="auto"/>
              <w:ind w:left="45"/>
              <w:jc w:val="center"/>
              <w:rPr>
                <w:sz w:val="24"/>
                <w:szCs w:val="24"/>
              </w:rPr>
            </w:pPr>
            <w:r w:rsidRPr="00CC5028">
              <w:rPr>
                <w:rFonts w:ascii="Webdings" w:eastAsia="Webdings" w:hAnsi="Webdings" w:cs="Webdings"/>
                <w:sz w:val="24"/>
                <w:szCs w:val="24"/>
              </w:rPr>
              <w:t></w:t>
            </w:r>
          </w:p>
        </w:tc>
        <w:tc>
          <w:tcPr>
            <w:tcW w:w="702" w:type="dxa"/>
            <w:gridSpan w:val="2"/>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03" w:type="dxa"/>
            <w:gridSpan w:val="2"/>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sz w:val="24"/>
                <w:szCs w:val="24"/>
              </w:rPr>
            </w:pPr>
            <w:r w:rsidRPr="00CC5028">
              <w:rPr>
                <w:rFonts w:asciiTheme="majorBidi" w:hAnsiTheme="majorBidi" w:cstheme="majorBidi"/>
                <w:sz w:val="24"/>
                <w:szCs w:val="24"/>
              </w:rPr>
              <w:t>No</w:t>
            </w:r>
          </w:p>
        </w:tc>
      </w:tr>
      <w:tr w:rsidR="00FE429A" w:rsidTr="0068701C">
        <w:trPr>
          <w:trHeight w:val="432"/>
        </w:trPr>
        <w:tc>
          <w:tcPr>
            <w:tcW w:w="6505" w:type="dxa"/>
          </w:tcPr>
          <w:p w:rsidR="00FE429A" w:rsidRPr="00AD38C2" w:rsidRDefault="00FE429A" w:rsidP="0068701C">
            <w:pPr>
              <w:spacing w:after="0" w:line="360" w:lineRule="auto"/>
              <w:ind w:left="135"/>
              <w:rPr>
                <w:rFonts w:asciiTheme="majorBidi" w:hAnsiTheme="majorBidi" w:cstheme="majorBidi"/>
                <w:sz w:val="24"/>
                <w:szCs w:val="24"/>
              </w:rPr>
            </w:pPr>
            <w:r>
              <w:rPr>
                <w:rFonts w:asciiTheme="majorBidi" w:hAnsiTheme="majorBidi" w:cstheme="majorBidi"/>
                <w:sz w:val="24"/>
                <w:szCs w:val="24"/>
              </w:rPr>
              <w:t xml:space="preserve">    3.5 </w:t>
            </w:r>
            <w:r w:rsidRPr="00AD38C2">
              <w:rPr>
                <w:rFonts w:asciiTheme="majorBidi" w:hAnsiTheme="majorBidi" w:cstheme="majorBidi"/>
                <w:sz w:val="24"/>
                <w:szCs w:val="24"/>
              </w:rPr>
              <w:t>Procedure (ethical considerations)</w:t>
            </w:r>
          </w:p>
        </w:tc>
        <w:tc>
          <w:tcPr>
            <w:tcW w:w="594" w:type="dxa"/>
          </w:tcPr>
          <w:p w:rsidR="00FE429A" w:rsidRPr="00CC5028" w:rsidRDefault="00FE429A" w:rsidP="0068701C">
            <w:pPr>
              <w:spacing w:after="0" w:line="360" w:lineRule="auto"/>
              <w:ind w:left="45"/>
              <w:jc w:val="center"/>
              <w:rPr>
                <w:sz w:val="24"/>
                <w:szCs w:val="24"/>
              </w:rPr>
            </w:pPr>
            <w:r w:rsidRPr="00CC5028">
              <w:rPr>
                <w:rFonts w:ascii="Webdings" w:eastAsia="Webdings" w:hAnsi="Webdings" w:cs="Webdings"/>
                <w:sz w:val="24"/>
                <w:szCs w:val="24"/>
              </w:rPr>
              <w:t></w:t>
            </w:r>
          </w:p>
        </w:tc>
        <w:tc>
          <w:tcPr>
            <w:tcW w:w="702" w:type="dxa"/>
            <w:gridSpan w:val="2"/>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03" w:type="dxa"/>
            <w:gridSpan w:val="2"/>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sz w:val="24"/>
                <w:szCs w:val="24"/>
              </w:rPr>
            </w:pPr>
            <w:r w:rsidRPr="00CC5028">
              <w:rPr>
                <w:rFonts w:asciiTheme="majorBidi" w:hAnsiTheme="majorBidi" w:cstheme="majorBidi"/>
                <w:sz w:val="24"/>
                <w:szCs w:val="24"/>
              </w:rPr>
              <w:t>No</w:t>
            </w:r>
          </w:p>
        </w:tc>
      </w:tr>
      <w:tr w:rsidR="00FE429A" w:rsidTr="0068701C">
        <w:trPr>
          <w:trHeight w:val="436"/>
        </w:trPr>
        <w:tc>
          <w:tcPr>
            <w:tcW w:w="6505" w:type="dxa"/>
          </w:tcPr>
          <w:p w:rsidR="00FE429A" w:rsidRPr="00AD38C2" w:rsidRDefault="00FE429A" w:rsidP="0068701C">
            <w:pPr>
              <w:spacing w:line="360" w:lineRule="auto"/>
              <w:rPr>
                <w:rFonts w:asciiTheme="majorBidi" w:hAnsiTheme="majorBidi" w:cstheme="majorBidi"/>
                <w:sz w:val="24"/>
                <w:szCs w:val="24"/>
              </w:rPr>
            </w:pPr>
            <w:r w:rsidRPr="00AD38C2">
              <w:rPr>
                <w:rFonts w:asciiTheme="majorBidi" w:hAnsiTheme="majorBidi" w:cstheme="majorBidi"/>
                <w:sz w:val="24"/>
                <w:szCs w:val="24"/>
              </w:rPr>
              <w:t xml:space="preserve">4. Analyses of the results </w:t>
            </w:r>
          </w:p>
        </w:tc>
        <w:tc>
          <w:tcPr>
            <w:tcW w:w="594" w:type="dxa"/>
          </w:tcPr>
          <w:p w:rsidR="00FE429A" w:rsidRPr="00CC5028" w:rsidRDefault="00FE429A" w:rsidP="0068701C">
            <w:pPr>
              <w:spacing w:after="0" w:line="360" w:lineRule="auto"/>
              <w:ind w:left="45"/>
              <w:jc w:val="center"/>
              <w:rPr>
                <w:sz w:val="24"/>
                <w:szCs w:val="24"/>
              </w:rPr>
            </w:pPr>
            <w:r w:rsidRPr="00CC5028">
              <w:rPr>
                <w:rFonts w:ascii="Webdings" w:eastAsia="Webdings" w:hAnsi="Webdings" w:cs="Webdings"/>
                <w:sz w:val="24"/>
                <w:szCs w:val="24"/>
              </w:rPr>
              <w:t></w:t>
            </w:r>
          </w:p>
        </w:tc>
        <w:tc>
          <w:tcPr>
            <w:tcW w:w="702" w:type="dxa"/>
            <w:gridSpan w:val="2"/>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03" w:type="dxa"/>
            <w:gridSpan w:val="2"/>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sz w:val="24"/>
                <w:szCs w:val="24"/>
              </w:rPr>
            </w:pPr>
            <w:r w:rsidRPr="00CC5028">
              <w:rPr>
                <w:rFonts w:asciiTheme="majorBidi" w:hAnsiTheme="majorBidi" w:cstheme="majorBidi"/>
                <w:sz w:val="24"/>
                <w:szCs w:val="24"/>
              </w:rPr>
              <w:t>No</w:t>
            </w:r>
          </w:p>
        </w:tc>
      </w:tr>
      <w:tr w:rsidR="00FE429A" w:rsidTr="0068701C">
        <w:trPr>
          <w:trHeight w:val="508"/>
        </w:trPr>
        <w:tc>
          <w:tcPr>
            <w:tcW w:w="6505" w:type="dxa"/>
          </w:tcPr>
          <w:p w:rsidR="00FE429A" w:rsidRPr="00AD38C2" w:rsidRDefault="00FE429A" w:rsidP="0068701C">
            <w:pPr>
              <w:spacing w:after="0" w:line="360" w:lineRule="auto"/>
              <w:ind w:left="496" w:right="647" w:hanging="361"/>
              <w:rPr>
                <w:rFonts w:asciiTheme="majorBidi" w:hAnsiTheme="majorBidi" w:cstheme="majorBidi"/>
                <w:sz w:val="24"/>
                <w:szCs w:val="24"/>
              </w:rPr>
            </w:pPr>
            <w:r w:rsidRPr="00AD38C2">
              <w:rPr>
                <w:rFonts w:asciiTheme="majorBidi" w:hAnsiTheme="majorBidi" w:cstheme="majorBidi"/>
                <w:sz w:val="24"/>
                <w:szCs w:val="24"/>
              </w:rPr>
              <w:t xml:space="preserve">5. References </w:t>
            </w:r>
          </w:p>
        </w:tc>
        <w:tc>
          <w:tcPr>
            <w:tcW w:w="594" w:type="dxa"/>
          </w:tcPr>
          <w:p w:rsidR="00FE429A" w:rsidRPr="00CC5028" w:rsidRDefault="00FE429A" w:rsidP="0068701C">
            <w:pPr>
              <w:spacing w:after="0" w:line="360" w:lineRule="auto"/>
              <w:ind w:left="45"/>
              <w:jc w:val="center"/>
              <w:rPr>
                <w:sz w:val="24"/>
                <w:szCs w:val="24"/>
              </w:rPr>
            </w:pPr>
            <w:r w:rsidRPr="00CC5028">
              <w:rPr>
                <w:rFonts w:ascii="Webdings" w:eastAsia="Webdings" w:hAnsi="Webdings" w:cs="Webdings"/>
                <w:sz w:val="24"/>
                <w:szCs w:val="24"/>
              </w:rPr>
              <w:t></w:t>
            </w:r>
          </w:p>
        </w:tc>
        <w:tc>
          <w:tcPr>
            <w:tcW w:w="702" w:type="dxa"/>
            <w:gridSpan w:val="2"/>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03" w:type="dxa"/>
            <w:gridSpan w:val="2"/>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sz w:val="24"/>
                <w:szCs w:val="24"/>
              </w:rPr>
            </w:pPr>
            <w:r w:rsidRPr="00CC5028">
              <w:rPr>
                <w:rFonts w:asciiTheme="majorBidi" w:hAnsiTheme="majorBidi" w:cstheme="majorBidi"/>
                <w:sz w:val="24"/>
                <w:szCs w:val="24"/>
              </w:rPr>
              <w:t>No</w:t>
            </w:r>
          </w:p>
        </w:tc>
      </w:tr>
      <w:tr w:rsidR="00FE429A" w:rsidTr="0068701C">
        <w:trPr>
          <w:trHeight w:val="544"/>
        </w:trPr>
        <w:tc>
          <w:tcPr>
            <w:tcW w:w="6505" w:type="dxa"/>
          </w:tcPr>
          <w:p w:rsidR="00FE429A" w:rsidRPr="00AD38C2" w:rsidRDefault="00FE429A" w:rsidP="0068701C">
            <w:pPr>
              <w:spacing w:after="0" w:line="360" w:lineRule="auto"/>
              <w:ind w:left="496" w:right="647" w:hanging="361"/>
              <w:rPr>
                <w:rFonts w:asciiTheme="majorBidi" w:hAnsiTheme="majorBidi" w:cstheme="majorBidi"/>
                <w:sz w:val="24"/>
                <w:szCs w:val="24"/>
              </w:rPr>
            </w:pPr>
            <w:r w:rsidRPr="00AD38C2">
              <w:rPr>
                <w:rFonts w:asciiTheme="majorBidi" w:hAnsiTheme="majorBidi" w:cstheme="majorBidi"/>
                <w:sz w:val="24"/>
                <w:szCs w:val="24"/>
              </w:rPr>
              <w:t>6. Appendices</w:t>
            </w:r>
          </w:p>
        </w:tc>
        <w:tc>
          <w:tcPr>
            <w:tcW w:w="594" w:type="dxa"/>
          </w:tcPr>
          <w:p w:rsidR="00FE429A" w:rsidRPr="00CC5028" w:rsidRDefault="00FE429A" w:rsidP="0068701C">
            <w:pPr>
              <w:spacing w:after="0" w:line="360" w:lineRule="auto"/>
              <w:ind w:left="45"/>
              <w:jc w:val="center"/>
              <w:rPr>
                <w:sz w:val="24"/>
                <w:szCs w:val="24"/>
              </w:rPr>
            </w:pPr>
            <w:r w:rsidRPr="00CC5028">
              <w:rPr>
                <w:rFonts w:ascii="Webdings" w:eastAsia="Webdings" w:hAnsi="Webdings" w:cs="Webdings"/>
                <w:sz w:val="24"/>
                <w:szCs w:val="24"/>
              </w:rPr>
              <w:t></w:t>
            </w:r>
          </w:p>
        </w:tc>
        <w:tc>
          <w:tcPr>
            <w:tcW w:w="702" w:type="dxa"/>
            <w:gridSpan w:val="2"/>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03" w:type="dxa"/>
            <w:gridSpan w:val="2"/>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sz w:val="24"/>
                <w:szCs w:val="24"/>
              </w:rPr>
            </w:pPr>
            <w:r w:rsidRPr="00CC5028">
              <w:rPr>
                <w:rFonts w:asciiTheme="majorBidi" w:hAnsiTheme="majorBidi" w:cstheme="majorBidi"/>
                <w:sz w:val="24"/>
                <w:szCs w:val="24"/>
              </w:rPr>
              <w:t>No</w:t>
            </w:r>
          </w:p>
        </w:tc>
      </w:tr>
      <w:tr w:rsidR="00FE429A" w:rsidTr="0068701C">
        <w:trPr>
          <w:trHeight w:val="508"/>
        </w:trPr>
        <w:tc>
          <w:tcPr>
            <w:tcW w:w="6505" w:type="dxa"/>
          </w:tcPr>
          <w:p w:rsidR="00FE429A" w:rsidRPr="00AD38C2" w:rsidRDefault="00FE429A" w:rsidP="0068701C">
            <w:pPr>
              <w:spacing w:after="0" w:line="360" w:lineRule="auto"/>
              <w:ind w:left="496" w:right="647" w:hanging="361"/>
              <w:rPr>
                <w:rFonts w:asciiTheme="majorBidi" w:hAnsiTheme="majorBidi" w:cstheme="majorBidi"/>
                <w:sz w:val="24"/>
                <w:szCs w:val="24"/>
              </w:rPr>
            </w:pPr>
            <w:r w:rsidRPr="00AD38C2">
              <w:rPr>
                <w:rFonts w:asciiTheme="majorBidi" w:hAnsiTheme="majorBidi" w:cstheme="majorBidi"/>
                <w:sz w:val="24"/>
                <w:szCs w:val="24"/>
              </w:rPr>
              <w:t>7. Plagiarism report</w:t>
            </w:r>
          </w:p>
        </w:tc>
        <w:tc>
          <w:tcPr>
            <w:tcW w:w="594" w:type="dxa"/>
          </w:tcPr>
          <w:p w:rsidR="00FE429A" w:rsidRPr="00CC5028" w:rsidRDefault="00FE429A" w:rsidP="0068701C">
            <w:pPr>
              <w:spacing w:after="0" w:line="360" w:lineRule="auto"/>
              <w:ind w:left="45"/>
              <w:jc w:val="center"/>
              <w:rPr>
                <w:sz w:val="24"/>
                <w:szCs w:val="24"/>
              </w:rPr>
            </w:pPr>
            <w:r w:rsidRPr="00CC5028">
              <w:rPr>
                <w:rFonts w:ascii="Webdings" w:eastAsia="Webdings" w:hAnsi="Webdings" w:cs="Webdings"/>
                <w:sz w:val="24"/>
                <w:szCs w:val="24"/>
              </w:rPr>
              <w:t></w:t>
            </w:r>
          </w:p>
        </w:tc>
        <w:tc>
          <w:tcPr>
            <w:tcW w:w="702" w:type="dxa"/>
            <w:gridSpan w:val="2"/>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03" w:type="dxa"/>
            <w:gridSpan w:val="2"/>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sz w:val="24"/>
                <w:szCs w:val="24"/>
              </w:rPr>
            </w:pPr>
            <w:r w:rsidRPr="00CC5028">
              <w:rPr>
                <w:rFonts w:asciiTheme="majorBidi" w:hAnsiTheme="majorBidi" w:cstheme="majorBidi"/>
                <w:sz w:val="24"/>
                <w:szCs w:val="24"/>
              </w:rPr>
              <w:t>No</w:t>
            </w:r>
          </w:p>
        </w:tc>
      </w:tr>
      <w:tr w:rsidR="00FE429A" w:rsidTr="0068701C">
        <w:trPr>
          <w:trHeight w:val="527"/>
        </w:trPr>
        <w:tc>
          <w:tcPr>
            <w:tcW w:w="6505" w:type="dxa"/>
          </w:tcPr>
          <w:p w:rsidR="00FE429A" w:rsidRPr="00BF5102" w:rsidRDefault="00FE429A" w:rsidP="0068701C">
            <w:pPr>
              <w:pStyle w:val="ListParagraph"/>
              <w:numPr>
                <w:ilvl w:val="1"/>
                <w:numId w:val="27"/>
              </w:numPr>
              <w:spacing w:after="0" w:line="360" w:lineRule="auto"/>
              <w:ind w:right="647"/>
              <w:rPr>
                <w:rFonts w:asciiTheme="majorBidi" w:hAnsiTheme="majorBidi" w:cstheme="majorBidi"/>
                <w:sz w:val="24"/>
                <w:szCs w:val="24"/>
              </w:rPr>
            </w:pPr>
            <w:r w:rsidRPr="00BF5102">
              <w:rPr>
                <w:rFonts w:asciiTheme="majorBidi" w:hAnsiTheme="majorBidi" w:cstheme="majorBidi"/>
                <w:sz w:val="24"/>
                <w:szCs w:val="24"/>
              </w:rPr>
              <w:t>Objectives</w:t>
            </w:r>
          </w:p>
        </w:tc>
        <w:tc>
          <w:tcPr>
            <w:tcW w:w="594" w:type="dxa"/>
          </w:tcPr>
          <w:p w:rsidR="00FE429A" w:rsidRPr="00CC5028" w:rsidRDefault="00FE429A" w:rsidP="0068701C">
            <w:pPr>
              <w:spacing w:after="0" w:line="360" w:lineRule="auto"/>
              <w:ind w:left="45"/>
              <w:jc w:val="center"/>
              <w:rPr>
                <w:sz w:val="24"/>
                <w:szCs w:val="24"/>
              </w:rPr>
            </w:pPr>
            <w:r w:rsidRPr="00CC5028">
              <w:rPr>
                <w:rFonts w:ascii="Webdings" w:eastAsia="Webdings" w:hAnsi="Webdings" w:cs="Webdings"/>
                <w:sz w:val="24"/>
                <w:szCs w:val="24"/>
              </w:rPr>
              <w:t></w:t>
            </w:r>
          </w:p>
        </w:tc>
        <w:tc>
          <w:tcPr>
            <w:tcW w:w="702" w:type="dxa"/>
            <w:gridSpan w:val="2"/>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Theme="majorBidi" w:hAnsiTheme="majorBidi" w:cstheme="majorBidi"/>
                <w:sz w:val="24"/>
                <w:szCs w:val="24"/>
              </w:rPr>
              <w:t>Yes</w:t>
            </w:r>
          </w:p>
        </w:tc>
        <w:tc>
          <w:tcPr>
            <w:tcW w:w="703" w:type="dxa"/>
            <w:gridSpan w:val="2"/>
          </w:tcPr>
          <w:p w:rsidR="00FE429A" w:rsidRPr="00CC5028" w:rsidRDefault="00FE429A" w:rsidP="0068701C">
            <w:pPr>
              <w:spacing w:after="0" w:line="360" w:lineRule="auto"/>
              <w:ind w:left="90"/>
              <w:jc w:val="center"/>
              <w:rPr>
                <w:rFonts w:asciiTheme="majorBidi" w:hAnsiTheme="majorBidi" w:cstheme="majorBidi"/>
                <w:sz w:val="24"/>
                <w:szCs w:val="24"/>
              </w:rPr>
            </w:pPr>
            <w:r w:rsidRPr="00CC5028">
              <w:rPr>
                <w:rFonts w:ascii="Webdings" w:eastAsia="Webdings" w:hAnsi="Webdings" w:cs="Webdings"/>
                <w:sz w:val="24"/>
                <w:szCs w:val="24"/>
              </w:rPr>
              <w:t></w:t>
            </w:r>
          </w:p>
        </w:tc>
        <w:tc>
          <w:tcPr>
            <w:tcW w:w="881" w:type="dxa"/>
          </w:tcPr>
          <w:p w:rsidR="00FE429A" w:rsidRPr="00CC5028" w:rsidRDefault="00FE429A" w:rsidP="0068701C">
            <w:pPr>
              <w:spacing w:after="0" w:line="360" w:lineRule="auto"/>
              <w:jc w:val="center"/>
              <w:rPr>
                <w:sz w:val="24"/>
                <w:szCs w:val="24"/>
              </w:rPr>
            </w:pPr>
            <w:r w:rsidRPr="00CC5028">
              <w:rPr>
                <w:rFonts w:asciiTheme="majorBidi" w:hAnsiTheme="majorBidi" w:cstheme="majorBidi"/>
                <w:sz w:val="24"/>
                <w:szCs w:val="24"/>
              </w:rPr>
              <w:t>No</w:t>
            </w:r>
          </w:p>
        </w:tc>
      </w:tr>
    </w:tbl>
    <w:p w:rsidR="00FE429A" w:rsidRPr="00B66596" w:rsidRDefault="00FE429A" w:rsidP="00FE429A">
      <w:pPr>
        <w:pStyle w:val="ListParagraph"/>
        <w:numPr>
          <w:ilvl w:val="0"/>
          <w:numId w:val="25"/>
        </w:numPr>
        <w:spacing w:after="0" w:line="360" w:lineRule="auto"/>
        <w:rPr>
          <w:rFonts w:asciiTheme="majorBidi" w:hAnsiTheme="majorBidi" w:cstheme="majorBidi"/>
          <w:sz w:val="24"/>
          <w:szCs w:val="24"/>
        </w:rPr>
      </w:pPr>
      <w:r w:rsidRPr="00B66596">
        <w:rPr>
          <w:rFonts w:asciiTheme="majorBidi" w:hAnsiTheme="majorBidi" w:cstheme="majorBidi"/>
          <w:sz w:val="24"/>
          <w:szCs w:val="24"/>
        </w:rPr>
        <w:t xml:space="preserve">This document is approved/not approved to be presented to the committee: </w:t>
      </w:r>
      <w:r w:rsidRPr="00B66596">
        <w:rPr>
          <w:rFonts w:asciiTheme="majorBidi" w:eastAsia="Calibri" w:hAnsiTheme="majorBidi" w:cstheme="majorBidi"/>
          <w:sz w:val="24"/>
          <w:szCs w:val="24"/>
        </w:rPr>
        <w:t xml:space="preserve"> </w:t>
      </w:r>
    </w:p>
    <w:p w:rsidR="00FE429A" w:rsidRPr="00B66596" w:rsidRDefault="00FE429A" w:rsidP="00FE429A">
      <w:pPr>
        <w:spacing w:after="16" w:line="360" w:lineRule="auto"/>
        <w:ind w:left="7200"/>
        <w:rPr>
          <w:rFonts w:asciiTheme="majorBidi" w:hAnsiTheme="majorBidi" w:cstheme="majorBidi"/>
          <w:u w:val="single"/>
        </w:rPr>
      </w:pPr>
      <w:r w:rsidRPr="00B66596">
        <w:rPr>
          <w:rFonts w:asciiTheme="majorBidi" w:hAnsiTheme="majorBidi" w:cstheme="majorBidi"/>
          <w:u w:val="single"/>
        </w:rPr>
        <w:t xml:space="preserve">Approved </w:t>
      </w:r>
    </w:p>
    <w:p w:rsidR="00FE429A" w:rsidRDefault="00FE429A" w:rsidP="00FE429A">
      <w:pPr>
        <w:tabs>
          <w:tab w:val="center" w:pos="6787"/>
        </w:tabs>
        <w:spacing w:after="5" w:line="360" w:lineRule="auto"/>
        <w:ind w:left="-15"/>
        <w:rPr>
          <w:rFonts w:asciiTheme="majorBidi" w:hAnsiTheme="majorBidi" w:cstheme="majorBidi"/>
        </w:rPr>
      </w:pPr>
    </w:p>
    <w:p w:rsidR="00FE429A" w:rsidRPr="00CC5028" w:rsidRDefault="00FE429A" w:rsidP="00FE429A">
      <w:pPr>
        <w:tabs>
          <w:tab w:val="center" w:pos="6787"/>
        </w:tabs>
        <w:spacing w:after="5" w:line="360" w:lineRule="auto"/>
        <w:ind w:left="-15"/>
        <w:rPr>
          <w:rFonts w:asciiTheme="majorBidi" w:hAnsiTheme="majorBidi" w:cstheme="majorBidi"/>
        </w:rPr>
      </w:pPr>
      <w:r w:rsidRPr="00CC5028">
        <w:rPr>
          <w:rFonts w:asciiTheme="majorBidi" w:hAnsiTheme="majorBidi" w:cstheme="majorBidi"/>
        </w:rPr>
        <w:t>Signature o</w:t>
      </w:r>
      <w:r>
        <w:rPr>
          <w:rFonts w:asciiTheme="majorBidi" w:hAnsiTheme="majorBidi" w:cstheme="majorBidi"/>
        </w:rPr>
        <w:t>f the Participant/ Candidate</w:t>
      </w:r>
      <w:r w:rsidRPr="00CC5028">
        <w:rPr>
          <w:rFonts w:asciiTheme="majorBidi" w:eastAsia="Calibri" w:hAnsiTheme="majorBidi" w:cstheme="majorBidi"/>
        </w:rPr>
        <w:t xml:space="preserve"> </w:t>
      </w:r>
    </w:p>
    <w:p w:rsidR="00FE429A" w:rsidRPr="00CC5028" w:rsidRDefault="00FE429A" w:rsidP="00FE429A">
      <w:pPr>
        <w:spacing w:after="1066" w:line="360" w:lineRule="auto"/>
        <w:ind w:left="105"/>
        <w:rPr>
          <w:rFonts w:asciiTheme="majorBidi" w:hAnsiTheme="majorBidi" w:cstheme="majorBidi"/>
        </w:rPr>
      </w:pPr>
      <w:r>
        <w:rPr>
          <w:rFonts w:asciiTheme="majorBidi" w:hAnsiTheme="majorBidi" w:cstheme="majorBidi"/>
        </w:rPr>
        <w:t xml:space="preserve">Date: </w:t>
      </w:r>
    </w:p>
    <w:p w:rsidR="00FE429A" w:rsidRPr="00CC5028" w:rsidRDefault="00FE429A" w:rsidP="00FE429A">
      <w:pPr>
        <w:tabs>
          <w:tab w:val="center" w:pos="6787"/>
        </w:tabs>
        <w:spacing w:after="31" w:line="360" w:lineRule="auto"/>
        <w:rPr>
          <w:rFonts w:asciiTheme="majorBidi" w:hAnsiTheme="majorBidi" w:cstheme="majorBidi"/>
        </w:rPr>
      </w:pPr>
      <w:r>
        <w:rPr>
          <w:rFonts w:asciiTheme="majorBidi" w:hAnsiTheme="majorBidi" w:cstheme="majorBidi"/>
        </w:rPr>
        <w:t xml:space="preserve">Signature of the Supervisor </w:t>
      </w:r>
      <w:r w:rsidRPr="00CC5028">
        <w:rPr>
          <w:rFonts w:asciiTheme="majorBidi" w:eastAsia="Calibri" w:hAnsiTheme="majorBidi" w:cstheme="majorBidi"/>
        </w:rPr>
        <w:t xml:space="preserve"> </w:t>
      </w:r>
    </w:p>
    <w:p w:rsidR="00FE429A" w:rsidRPr="00B66596" w:rsidRDefault="00FE429A" w:rsidP="00FE429A">
      <w:pPr>
        <w:spacing w:after="1193" w:line="360" w:lineRule="auto"/>
        <w:ind w:left="105"/>
        <w:rPr>
          <w:rFonts w:asciiTheme="majorBidi" w:hAnsiTheme="majorBidi" w:cstheme="majorBidi"/>
        </w:rPr>
      </w:pPr>
      <w:r w:rsidRPr="00CC5028">
        <w:rPr>
          <w:rFonts w:asciiTheme="majorBidi" w:hAnsiTheme="majorBidi" w:cstheme="majorBidi"/>
        </w:rPr>
        <w:t xml:space="preserve">Date: </w:t>
      </w:r>
    </w:p>
    <w:p w:rsidR="001B76C1" w:rsidRPr="00B66596" w:rsidRDefault="001B76C1" w:rsidP="000620BB">
      <w:pPr>
        <w:spacing w:after="0" w:line="360" w:lineRule="auto"/>
        <w:rPr>
          <w:rFonts w:asciiTheme="majorBidi" w:hAnsiTheme="majorBidi" w:cstheme="majorBidi"/>
        </w:rPr>
      </w:pPr>
    </w:p>
    <w:sectPr w:rsidR="001B76C1" w:rsidRPr="00B66596" w:rsidSect="001B76C1">
      <w:headerReference w:type="default" r:id="rId56"/>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11FC" w:rsidRDefault="008711FC" w:rsidP="001B76C1">
      <w:pPr>
        <w:spacing w:after="0" w:line="240" w:lineRule="auto"/>
      </w:pPr>
      <w:r>
        <w:separator/>
      </w:r>
    </w:p>
  </w:endnote>
  <w:endnote w:type="continuationSeparator" w:id="0">
    <w:p w:rsidR="008711FC" w:rsidRDefault="008711FC" w:rsidP="001B76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11FC" w:rsidRDefault="008711FC" w:rsidP="001B76C1">
      <w:pPr>
        <w:spacing w:after="0" w:line="240" w:lineRule="auto"/>
      </w:pPr>
      <w:r>
        <w:separator/>
      </w:r>
    </w:p>
  </w:footnote>
  <w:footnote w:type="continuationSeparator" w:id="0">
    <w:p w:rsidR="008711FC" w:rsidRDefault="008711FC" w:rsidP="001B76C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4CC" w:rsidRPr="003B2A94" w:rsidRDefault="005854CC" w:rsidP="00017ED4">
    <w:pPr>
      <w:pStyle w:val="Header"/>
      <w:jc w:val="cent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sz w:val="24"/>
        <w:szCs w:val="24"/>
      </w:rPr>
      <w:id w:val="1754010515"/>
      <w:docPartObj>
        <w:docPartGallery w:val="Page Numbers (Top of Page)"/>
        <w:docPartUnique/>
      </w:docPartObj>
    </w:sdtPr>
    <w:sdtEndPr>
      <w:rPr>
        <w:noProof/>
      </w:rPr>
    </w:sdtEndPr>
    <w:sdtContent>
      <w:p w:rsidR="005854CC" w:rsidRPr="005A0860"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29</w:t>
        </w:r>
        <w:r w:rsidRPr="00577723">
          <w:rPr>
            <w:rFonts w:asciiTheme="majorBidi" w:hAnsiTheme="majorBidi" w:cstheme="majorBidi"/>
            <w:noProof/>
            <w:sz w:val="24"/>
            <w:szCs w:val="24"/>
          </w:rPr>
          <w:fldChar w:fldCharType="end"/>
        </w:r>
      </w:p>
    </w:sdtContent>
  </w:sdt>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sz w:val="24"/>
        <w:szCs w:val="24"/>
      </w:rPr>
      <w:id w:val="1511635225"/>
      <w:docPartObj>
        <w:docPartGallery w:val="Page Numbers (Top of Page)"/>
        <w:docPartUnique/>
      </w:docPartObj>
    </w:sdtPr>
    <w:sdtEndPr>
      <w:rPr>
        <w:noProof/>
      </w:rPr>
    </w:sdtEndPr>
    <w:sdtContent>
      <w:p w:rsidR="005854CC" w:rsidRPr="00577723" w:rsidRDefault="005854CC">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32</w:t>
        </w:r>
        <w:r w:rsidRPr="00577723">
          <w:rPr>
            <w:rFonts w:asciiTheme="majorBidi" w:hAnsiTheme="majorBidi" w:cstheme="majorBidi"/>
            <w:noProof/>
            <w:sz w:val="24"/>
            <w:szCs w:val="24"/>
          </w:rPr>
          <w:fldChar w:fldCharType="end"/>
        </w:r>
      </w:p>
    </w:sdtContent>
  </w:sdt>
  <w:p w:rsidR="005854CC" w:rsidRDefault="005854CC">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0175691"/>
      <w:docPartObj>
        <w:docPartGallery w:val="Page Numbers (Top of Page)"/>
        <w:docPartUnique/>
      </w:docPartObj>
    </w:sdtPr>
    <w:sdtEndPr>
      <w:rPr>
        <w:rFonts w:asciiTheme="majorBidi" w:hAnsiTheme="majorBidi" w:cstheme="majorBidi"/>
        <w:noProof/>
        <w:sz w:val="24"/>
        <w:szCs w:val="24"/>
      </w:rPr>
    </w:sdtEndPr>
    <w:sdtContent>
      <w:p w:rsidR="005854CC" w:rsidRPr="00783515" w:rsidRDefault="005854CC">
        <w:pPr>
          <w:pStyle w:val="Header"/>
          <w:jc w:val="right"/>
          <w:rPr>
            <w:rFonts w:asciiTheme="majorBidi" w:hAnsiTheme="majorBidi" w:cstheme="majorBidi"/>
            <w:sz w:val="24"/>
            <w:szCs w:val="24"/>
          </w:rPr>
        </w:pPr>
        <w:r w:rsidRPr="00783515">
          <w:rPr>
            <w:rFonts w:asciiTheme="majorBidi" w:hAnsiTheme="majorBidi" w:cstheme="majorBidi"/>
            <w:sz w:val="24"/>
            <w:szCs w:val="24"/>
          </w:rPr>
          <w:fldChar w:fldCharType="begin"/>
        </w:r>
        <w:r w:rsidRPr="00783515">
          <w:rPr>
            <w:rFonts w:asciiTheme="majorBidi" w:hAnsiTheme="majorBidi" w:cstheme="majorBidi"/>
            <w:sz w:val="24"/>
            <w:szCs w:val="24"/>
          </w:rPr>
          <w:instrText xml:space="preserve"> PAGE   \* MERGEFORMAT </w:instrText>
        </w:r>
        <w:r w:rsidRPr="00783515">
          <w:rPr>
            <w:rFonts w:asciiTheme="majorBidi" w:hAnsiTheme="majorBidi" w:cstheme="majorBidi"/>
            <w:sz w:val="24"/>
            <w:szCs w:val="24"/>
          </w:rPr>
          <w:fldChar w:fldCharType="separate"/>
        </w:r>
        <w:r w:rsidR="008E12ED">
          <w:rPr>
            <w:rFonts w:asciiTheme="majorBidi" w:hAnsiTheme="majorBidi" w:cstheme="majorBidi"/>
            <w:noProof/>
            <w:sz w:val="24"/>
            <w:szCs w:val="24"/>
          </w:rPr>
          <w:t>36</w:t>
        </w:r>
        <w:r w:rsidRPr="00783515">
          <w:rPr>
            <w:rFonts w:asciiTheme="majorBidi" w:hAnsiTheme="majorBidi" w:cstheme="majorBidi"/>
            <w:noProof/>
            <w:sz w:val="24"/>
            <w:szCs w:val="24"/>
          </w:rPr>
          <w:fldChar w:fldCharType="end"/>
        </w:r>
      </w:p>
    </w:sdtContent>
  </w:sdt>
  <w:p w:rsidR="005854CC" w:rsidRPr="003B2A94" w:rsidRDefault="005854CC" w:rsidP="00783515">
    <w:pPr>
      <w:pStyle w:val="Header"/>
      <w:tabs>
        <w:tab w:val="clear" w:pos="9360"/>
      </w:tabs>
      <w:jc w:val="right"/>
      <w:rPr>
        <w:rFonts w:asciiTheme="majorBidi" w:hAnsiTheme="majorBidi" w:cstheme="majorBidi"/>
        <w:sz w:val="24"/>
        <w:szCs w:val="24"/>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3680679"/>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tabs>
            <w:tab w:val="clear" w:pos="9360"/>
          </w:tabs>
          <w:jc w:val="right"/>
          <w:rPr>
            <w:rFonts w:asciiTheme="majorBidi" w:hAnsiTheme="majorBidi" w:cstheme="majorBidi"/>
            <w:sz w:val="24"/>
            <w:szCs w:val="24"/>
          </w:rPr>
        </w:pPr>
        <w:r w:rsidRPr="003B2A94">
          <w:rPr>
            <w:rFonts w:asciiTheme="majorBidi" w:hAnsiTheme="majorBidi" w:cstheme="majorBidi"/>
            <w:sz w:val="24"/>
            <w:szCs w:val="24"/>
          </w:rPr>
          <w:fldChar w:fldCharType="begin"/>
        </w:r>
        <w:r w:rsidRPr="003B2A94">
          <w:rPr>
            <w:rFonts w:asciiTheme="majorBidi" w:hAnsiTheme="majorBidi" w:cstheme="majorBidi"/>
            <w:sz w:val="24"/>
            <w:szCs w:val="24"/>
          </w:rPr>
          <w:instrText xml:space="preserve"> PAGE   \* MERGEFORMAT </w:instrText>
        </w:r>
        <w:r w:rsidRPr="003B2A94">
          <w:rPr>
            <w:rFonts w:asciiTheme="majorBidi" w:hAnsiTheme="majorBidi" w:cstheme="majorBidi"/>
            <w:sz w:val="24"/>
            <w:szCs w:val="24"/>
          </w:rPr>
          <w:fldChar w:fldCharType="separate"/>
        </w:r>
        <w:r w:rsidR="008E12ED">
          <w:rPr>
            <w:rFonts w:asciiTheme="majorBidi" w:hAnsiTheme="majorBidi" w:cstheme="majorBidi"/>
            <w:noProof/>
            <w:sz w:val="24"/>
            <w:szCs w:val="24"/>
          </w:rPr>
          <w:t>37</w:t>
        </w:r>
        <w:r w:rsidRPr="003B2A94">
          <w:rPr>
            <w:rFonts w:asciiTheme="majorBidi" w:hAnsiTheme="majorBidi" w:cstheme="majorBidi"/>
            <w:noProof/>
            <w:sz w:val="24"/>
            <w:szCs w:val="24"/>
          </w:rPr>
          <w:fldChar w:fldCharType="end"/>
        </w:r>
      </w:p>
    </w:sdtContent>
  </w:sdt>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sz w:val="24"/>
        <w:szCs w:val="24"/>
      </w:rPr>
      <w:id w:val="-1016763374"/>
      <w:docPartObj>
        <w:docPartGallery w:val="Page Numbers (Top of Page)"/>
        <w:docPartUnique/>
      </w:docPartObj>
    </w:sdtPr>
    <w:sdtEndPr>
      <w:rPr>
        <w:noProof/>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38</w:t>
        </w:r>
        <w:r w:rsidRPr="00577723">
          <w:rPr>
            <w:rFonts w:asciiTheme="majorBidi" w:hAnsiTheme="majorBidi" w:cstheme="majorBidi"/>
            <w:noProof/>
            <w:sz w:val="24"/>
            <w:szCs w:val="24"/>
          </w:rPr>
          <w:fldChar w:fldCharType="end"/>
        </w:r>
      </w:p>
    </w:sdtContent>
  </w:sdt>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sz w:val="24"/>
        <w:szCs w:val="24"/>
      </w:rPr>
      <w:id w:val="669221129"/>
      <w:docPartObj>
        <w:docPartGallery w:val="Page Numbers (Top of Page)"/>
        <w:docPartUnique/>
      </w:docPartObj>
    </w:sdtPr>
    <w:sdtEndPr>
      <w:rPr>
        <w:noProof/>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41</w:t>
        </w:r>
        <w:r w:rsidRPr="00577723">
          <w:rPr>
            <w:rFonts w:asciiTheme="majorBidi" w:hAnsiTheme="majorBidi" w:cstheme="majorBidi"/>
            <w:noProof/>
            <w:sz w:val="24"/>
            <w:szCs w:val="24"/>
          </w:rPr>
          <w:fldChar w:fldCharType="end"/>
        </w:r>
      </w:p>
    </w:sdtContent>
  </w:sdt>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sz w:val="24"/>
        <w:szCs w:val="24"/>
      </w:rPr>
      <w:id w:val="-1484467375"/>
      <w:docPartObj>
        <w:docPartGallery w:val="Page Numbers (Top of Page)"/>
        <w:docPartUnique/>
      </w:docPartObj>
    </w:sdtPr>
    <w:sdtEndPr>
      <w:rPr>
        <w:noProof/>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42</w:t>
        </w:r>
        <w:r w:rsidRPr="00577723">
          <w:rPr>
            <w:rFonts w:asciiTheme="majorBidi" w:hAnsiTheme="majorBidi" w:cstheme="majorBidi"/>
            <w:noProof/>
            <w:sz w:val="24"/>
            <w:szCs w:val="24"/>
          </w:rPr>
          <w:fldChar w:fldCharType="end"/>
        </w:r>
      </w:p>
    </w:sdtContent>
  </w:sdt>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2145928117"/>
      <w:docPartObj>
        <w:docPartGallery w:val="Page Numbers (Top of Page)"/>
        <w:docPartUnique/>
      </w:docPartObj>
    </w:sdtPr>
    <w:sdtEndPr>
      <w:rPr>
        <w:noProof/>
      </w:rPr>
    </w:sdtEndPr>
    <w:sdtContent>
      <w:p w:rsidR="005854CC" w:rsidRPr="00577723" w:rsidRDefault="005854CC">
        <w:pPr>
          <w:pStyle w:val="Header"/>
          <w:jc w:val="right"/>
          <w:rPr>
            <w:rFonts w:ascii="Times New Roman" w:hAnsi="Times New Roman" w:cs="Times New Roman"/>
            <w:sz w:val="24"/>
            <w:szCs w:val="24"/>
          </w:rPr>
        </w:pPr>
        <w:r w:rsidRPr="00577723">
          <w:rPr>
            <w:rFonts w:ascii="Times New Roman" w:hAnsi="Times New Roman" w:cs="Times New Roman"/>
            <w:sz w:val="24"/>
            <w:szCs w:val="24"/>
          </w:rPr>
          <w:fldChar w:fldCharType="begin"/>
        </w:r>
        <w:r w:rsidRPr="00577723">
          <w:rPr>
            <w:rFonts w:ascii="Times New Roman" w:hAnsi="Times New Roman" w:cs="Times New Roman"/>
            <w:sz w:val="24"/>
            <w:szCs w:val="24"/>
          </w:rPr>
          <w:instrText xml:space="preserve"> PAGE   \* MERGEFORMAT </w:instrText>
        </w:r>
        <w:r w:rsidRPr="00577723">
          <w:rPr>
            <w:rFonts w:ascii="Times New Roman" w:hAnsi="Times New Roman" w:cs="Times New Roman"/>
            <w:sz w:val="24"/>
            <w:szCs w:val="24"/>
          </w:rPr>
          <w:fldChar w:fldCharType="separate"/>
        </w:r>
        <w:r w:rsidR="008E12ED">
          <w:rPr>
            <w:rFonts w:ascii="Times New Roman" w:hAnsi="Times New Roman" w:cs="Times New Roman"/>
            <w:noProof/>
            <w:sz w:val="24"/>
            <w:szCs w:val="24"/>
          </w:rPr>
          <w:t>43</w:t>
        </w:r>
        <w:r w:rsidRPr="00577723">
          <w:rPr>
            <w:rFonts w:ascii="Times New Roman" w:hAnsi="Times New Roman" w:cs="Times New Roman"/>
            <w:noProof/>
            <w:sz w:val="24"/>
            <w:szCs w:val="24"/>
          </w:rPr>
          <w:fldChar w:fldCharType="end"/>
        </w:r>
      </w:p>
    </w:sdtContent>
  </w:sdt>
  <w:p w:rsidR="005854CC" w:rsidRDefault="005854CC">
    <w:pPr>
      <w:pStyle w:val="Heade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7992521"/>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44</w:t>
        </w:r>
        <w:r w:rsidRPr="00577723">
          <w:rPr>
            <w:rFonts w:asciiTheme="majorBidi" w:hAnsiTheme="majorBidi" w:cstheme="majorBidi"/>
            <w:noProof/>
            <w:sz w:val="24"/>
            <w:szCs w:val="24"/>
          </w:rPr>
          <w:fldChar w:fldCharType="end"/>
        </w:r>
      </w:p>
    </w:sdtContent>
  </w:sdt>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1343253"/>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45</w:t>
        </w:r>
        <w:r w:rsidRPr="00577723">
          <w:rPr>
            <w:rFonts w:asciiTheme="majorBidi" w:hAnsiTheme="majorBidi" w:cstheme="majorBidi"/>
            <w:noProof/>
            <w:sz w:val="24"/>
            <w:szCs w:val="24"/>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4CC" w:rsidRPr="003B2A94" w:rsidRDefault="005854CC" w:rsidP="00017ED4">
    <w:pPr>
      <w:pStyle w:val="Header"/>
      <w:jc w:val="cent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8903423"/>
      <w:docPartObj>
        <w:docPartGallery w:val="Page Numbers (Top of Page)"/>
        <w:docPartUnique/>
      </w:docPartObj>
    </w:sdtPr>
    <w:sdtEndPr>
      <w:rPr>
        <w:rFonts w:asciiTheme="majorBidi" w:hAnsiTheme="majorBidi" w:cstheme="majorBidi"/>
        <w:noProof/>
        <w:sz w:val="24"/>
        <w:szCs w:val="24"/>
      </w:rPr>
    </w:sdtEndPr>
    <w:sdtContent>
      <w:p w:rsidR="005854CC" w:rsidRPr="00577723" w:rsidRDefault="005854CC">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Pr>
            <w:rFonts w:asciiTheme="majorBidi" w:hAnsiTheme="majorBidi" w:cstheme="majorBidi"/>
            <w:noProof/>
            <w:sz w:val="24"/>
            <w:szCs w:val="24"/>
          </w:rPr>
          <w:t>44</w:t>
        </w:r>
        <w:r w:rsidRPr="00577723">
          <w:rPr>
            <w:rFonts w:asciiTheme="majorBidi" w:hAnsiTheme="majorBidi" w:cstheme="majorBidi"/>
            <w:noProof/>
            <w:sz w:val="24"/>
            <w:szCs w:val="24"/>
          </w:rPr>
          <w:fldChar w:fldCharType="end"/>
        </w:r>
      </w:p>
    </w:sdtContent>
  </w:sdt>
  <w:p w:rsidR="005854CC" w:rsidRDefault="005854CC">
    <w:pPr>
      <w:pStyle w:val="Heade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5231461"/>
      <w:docPartObj>
        <w:docPartGallery w:val="Page Numbers (Top of Page)"/>
        <w:docPartUnique/>
      </w:docPartObj>
    </w:sdtPr>
    <w:sdtEndPr>
      <w:rPr>
        <w:rFonts w:asciiTheme="majorBidi" w:hAnsiTheme="majorBidi" w:cstheme="majorBidi"/>
        <w:noProof/>
        <w:sz w:val="24"/>
        <w:szCs w:val="24"/>
      </w:rPr>
    </w:sdtEndPr>
    <w:sdtContent>
      <w:p w:rsidR="005854CC" w:rsidRPr="003F2831"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47</w:t>
        </w:r>
        <w:r w:rsidRPr="00577723">
          <w:rPr>
            <w:rFonts w:asciiTheme="majorBidi" w:hAnsiTheme="majorBidi" w:cstheme="majorBidi"/>
            <w:noProof/>
            <w:sz w:val="24"/>
            <w:szCs w:val="24"/>
          </w:rPr>
          <w:fldChar w:fldCharType="end"/>
        </w:r>
      </w:p>
    </w:sdtContent>
  </w:sdt>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1780211"/>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49</w:t>
        </w:r>
        <w:r w:rsidRPr="00577723">
          <w:rPr>
            <w:rFonts w:asciiTheme="majorBidi" w:hAnsiTheme="majorBidi" w:cstheme="majorBidi"/>
            <w:noProof/>
            <w:sz w:val="24"/>
            <w:szCs w:val="24"/>
          </w:rPr>
          <w:fldChar w:fldCharType="end"/>
        </w:r>
      </w:p>
    </w:sdtContent>
  </w:sdt>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1780204"/>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51</w:t>
        </w:r>
        <w:r w:rsidRPr="00577723">
          <w:rPr>
            <w:rFonts w:asciiTheme="majorBidi" w:hAnsiTheme="majorBidi" w:cstheme="majorBidi"/>
            <w:noProof/>
            <w:sz w:val="24"/>
            <w:szCs w:val="24"/>
          </w:rPr>
          <w:fldChar w:fldCharType="end"/>
        </w:r>
      </w:p>
    </w:sdtContent>
  </w:sdt>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2111107"/>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53</w:t>
        </w:r>
        <w:r w:rsidRPr="00577723">
          <w:rPr>
            <w:rFonts w:asciiTheme="majorBidi" w:hAnsiTheme="majorBidi" w:cstheme="majorBidi"/>
            <w:noProof/>
            <w:sz w:val="24"/>
            <w:szCs w:val="24"/>
          </w:rPr>
          <w:fldChar w:fldCharType="end"/>
        </w:r>
      </w:p>
    </w:sdtContent>
  </w:sdt>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1780213"/>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55</w:t>
        </w:r>
        <w:r w:rsidRPr="00577723">
          <w:rPr>
            <w:rFonts w:asciiTheme="majorBidi" w:hAnsiTheme="majorBidi" w:cstheme="majorBidi"/>
            <w:noProof/>
            <w:sz w:val="24"/>
            <w:szCs w:val="24"/>
          </w:rPr>
          <w:fldChar w:fldCharType="end"/>
        </w:r>
      </w:p>
    </w:sdtContent>
  </w:sdt>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1780215"/>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57</w:t>
        </w:r>
        <w:r w:rsidRPr="00577723">
          <w:rPr>
            <w:rFonts w:asciiTheme="majorBidi" w:hAnsiTheme="majorBidi" w:cstheme="majorBidi"/>
            <w:noProof/>
            <w:sz w:val="24"/>
            <w:szCs w:val="24"/>
          </w:rPr>
          <w:fldChar w:fldCharType="end"/>
        </w:r>
      </w:p>
    </w:sdtContent>
  </w:sdt>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1780217"/>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59</w:t>
        </w:r>
        <w:r w:rsidRPr="00577723">
          <w:rPr>
            <w:rFonts w:asciiTheme="majorBidi" w:hAnsiTheme="majorBidi" w:cstheme="majorBidi"/>
            <w:noProof/>
            <w:sz w:val="24"/>
            <w:szCs w:val="24"/>
          </w:rPr>
          <w:fldChar w:fldCharType="end"/>
        </w:r>
      </w:p>
    </w:sdtContent>
  </w:sdt>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3976845"/>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61</w:t>
        </w:r>
        <w:r w:rsidRPr="00577723">
          <w:rPr>
            <w:rFonts w:asciiTheme="majorBidi" w:hAnsiTheme="majorBidi" w:cstheme="majorBidi"/>
            <w:noProof/>
            <w:sz w:val="24"/>
            <w:szCs w:val="24"/>
          </w:rPr>
          <w:fldChar w:fldCharType="end"/>
        </w:r>
      </w:p>
    </w:sdtContent>
  </w:sdt>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1780218"/>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63</w:t>
        </w:r>
        <w:r w:rsidRPr="00577723">
          <w:rPr>
            <w:rFonts w:asciiTheme="majorBidi" w:hAnsiTheme="majorBidi" w:cstheme="majorBidi"/>
            <w:noProof/>
            <w:sz w:val="24"/>
            <w:szCs w:val="24"/>
          </w:rP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4CC" w:rsidRPr="003B2A94" w:rsidRDefault="005854CC" w:rsidP="00017ED4">
    <w:pPr>
      <w:pStyle w:val="Header"/>
      <w:jc w:val="right"/>
    </w:pP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1780219"/>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70</w:t>
        </w:r>
        <w:r w:rsidRPr="00577723">
          <w:rPr>
            <w:rFonts w:asciiTheme="majorBidi" w:hAnsiTheme="majorBidi" w:cstheme="majorBidi"/>
            <w:noProof/>
            <w:sz w:val="24"/>
            <w:szCs w:val="24"/>
          </w:rPr>
          <w:fldChar w:fldCharType="end"/>
        </w:r>
      </w:p>
    </w:sdtContent>
  </w:sdt>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8892057"/>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71</w:t>
        </w:r>
        <w:r w:rsidRPr="00577723">
          <w:rPr>
            <w:rFonts w:asciiTheme="majorBidi" w:hAnsiTheme="majorBidi" w:cstheme="majorBidi"/>
            <w:noProof/>
            <w:sz w:val="24"/>
            <w:szCs w:val="24"/>
          </w:rPr>
          <w:fldChar w:fldCharType="end"/>
        </w:r>
      </w:p>
    </w:sdtContent>
  </w:sdt>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3679551"/>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73</w:t>
        </w:r>
        <w:r w:rsidRPr="00577723">
          <w:rPr>
            <w:rFonts w:asciiTheme="majorBidi" w:hAnsiTheme="majorBidi" w:cstheme="majorBidi"/>
            <w:noProof/>
            <w:sz w:val="24"/>
            <w:szCs w:val="24"/>
          </w:rPr>
          <w:fldChar w:fldCharType="end"/>
        </w:r>
      </w:p>
    </w:sdtContent>
  </w:sdt>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1380943"/>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87</w:t>
        </w:r>
        <w:r w:rsidRPr="00577723">
          <w:rPr>
            <w:rFonts w:asciiTheme="majorBidi" w:hAnsiTheme="majorBidi" w:cstheme="majorBidi"/>
            <w:noProof/>
            <w:sz w:val="24"/>
            <w:szCs w:val="24"/>
          </w:rPr>
          <w:fldChar w:fldCharType="end"/>
        </w:r>
      </w:p>
    </w:sdtContent>
  </w:sdt>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3256427"/>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88</w:t>
        </w:r>
        <w:r w:rsidRPr="00577723">
          <w:rPr>
            <w:rFonts w:asciiTheme="majorBidi" w:hAnsiTheme="majorBidi" w:cstheme="majorBidi"/>
            <w:noProof/>
            <w:sz w:val="24"/>
            <w:szCs w:val="24"/>
          </w:rPr>
          <w:fldChar w:fldCharType="end"/>
        </w:r>
      </w:p>
    </w:sdtContent>
  </w:sdt>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52284853"/>
      <w:docPartObj>
        <w:docPartGallery w:val="Page Numbers (Top of Page)"/>
        <w:docPartUnique/>
      </w:docPartObj>
    </w:sdtPr>
    <w:sdtEndPr>
      <w:rPr>
        <w:rFonts w:asciiTheme="majorBidi" w:hAnsiTheme="majorBidi" w:cstheme="majorBidi"/>
        <w:noProof/>
        <w:sz w:val="24"/>
        <w:szCs w:val="24"/>
      </w:rPr>
    </w:sdtEndPr>
    <w:sdtContent>
      <w:p w:rsidR="005854CC" w:rsidRPr="003B2A94"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91</w:t>
        </w:r>
        <w:r w:rsidRPr="00577723">
          <w:rPr>
            <w:rFonts w:asciiTheme="majorBidi" w:hAnsiTheme="majorBidi" w:cstheme="majorBidi"/>
            <w:noProof/>
            <w:sz w:val="24"/>
            <w:szCs w:val="24"/>
          </w:rPr>
          <w:fldChar w:fldCharType="end"/>
        </w:r>
      </w:p>
    </w:sdtContent>
  </w:sdt>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2572260"/>
      <w:docPartObj>
        <w:docPartGallery w:val="Page Numbers (Top of Page)"/>
        <w:docPartUnique/>
      </w:docPartObj>
    </w:sdtPr>
    <w:sdtEndPr>
      <w:rPr>
        <w:rFonts w:asciiTheme="majorBidi" w:hAnsiTheme="majorBidi" w:cstheme="majorBidi"/>
        <w:noProof/>
        <w:sz w:val="24"/>
        <w:szCs w:val="24"/>
      </w:rPr>
    </w:sdtEndPr>
    <w:sdtContent>
      <w:p w:rsidR="00D60524" w:rsidRPr="003B2A94" w:rsidRDefault="00D60524"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92</w:t>
        </w:r>
        <w:r w:rsidRPr="00577723">
          <w:rPr>
            <w:rFonts w:asciiTheme="majorBidi" w:hAnsiTheme="majorBidi" w:cstheme="majorBidi"/>
            <w:noProof/>
            <w:sz w:val="24"/>
            <w:szCs w:val="24"/>
          </w:rPr>
          <w:fldChar w:fldCharType="end"/>
        </w:r>
      </w:p>
    </w:sdtContent>
  </w:sdt>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6D94" w:rsidRPr="003B2A94" w:rsidRDefault="00F16D94" w:rsidP="00783515">
    <w:pPr>
      <w:pStyle w:val="Header"/>
      <w:jc w:val="right"/>
      <w:rPr>
        <w:rFonts w:asciiTheme="majorBidi" w:hAnsiTheme="majorBidi" w:cstheme="majorBidi"/>
        <w:sz w:val="24"/>
        <w:szCs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26FA" w:rsidRPr="003B2A94" w:rsidRDefault="00B826FA" w:rsidP="00017ED4">
    <w:pPr>
      <w:pStyle w:val="Header"/>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4CC" w:rsidRPr="003B2A94" w:rsidRDefault="005854CC" w:rsidP="00017ED4">
    <w:pPr>
      <w:pStyle w:val="Header"/>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4CC" w:rsidRPr="003B2A94" w:rsidRDefault="005854CC" w:rsidP="00017ED4">
    <w:pPr>
      <w:pStyle w:val="Header"/>
      <w:jc w:val="right"/>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4CC" w:rsidRPr="003B2A94" w:rsidRDefault="005854CC" w:rsidP="00017ED4">
    <w:pPr>
      <w:pStyle w:val="Header"/>
      <w:jc w:val="righ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4CC" w:rsidRPr="005A0860" w:rsidRDefault="005854CC" w:rsidP="002D006E">
    <w:pPr>
      <w:pStyle w:val="Header"/>
      <w:jc w:val="right"/>
      <w:rPr>
        <w:rFonts w:asciiTheme="majorBidi" w:hAnsiTheme="majorBidi" w:cstheme="majorBidi"/>
        <w:sz w:val="24"/>
        <w:szCs w:val="24"/>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sz w:val="24"/>
        <w:szCs w:val="24"/>
      </w:rPr>
      <w:id w:val="367878477"/>
      <w:docPartObj>
        <w:docPartGallery w:val="Page Numbers (Top of Page)"/>
        <w:docPartUnique/>
      </w:docPartObj>
    </w:sdtPr>
    <w:sdtEndPr>
      <w:rPr>
        <w:noProof/>
      </w:rPr>
    </w:sdtEndPr>
    <w:sdtContent>
      <w:p w:rsidR="005854CC" w:rsidRPr="005A0860" w:rsidRDefault="005854CC" w:rsidP="00017ED4">
        <w:pPr>
          <w:pStyle w:val="Header"/>
          <w:jc w:val="right"/>
          <w:rPr>
            <w:rFonts w:asciiTheme="majorBidi" w:hAnsiTheme="majorBidi" w:cstheme="majorBidi"/>
            <w:sz w:val="24"/>
            <w:szCs w:val="24"/>
          </w:rPr>
        </w:pPr>
        <w:r w:rsidRPr="00577723">
          <w:rPr>
            <w:rFonts w:asciiTheme="majorBidi" w:hAnsiTheme="majorBidi" w:cstheme="majorBidi"/>
            <w:sz w:val="24"/>
            <w:szCs w:val="24"/>
          </w:rPr>
          <w:fldChar w:fldCharType="begin"/>
        </w:r>
        <w:r w:rsidRPr="00577723">
          <w:rPr>
            <w:rFonts w:asciiTheme="majorBidi" w:hAnsiTheme="majorBidi" w:cstheme="majorBidi"/>
            <w:sz w:val="24"/>
            <w:szCs w:val="24"/>
          </w:rPr>
          <w:instrText xml:space="preserve"> PAGE   \* MERGEFORMAT </w:instrText>
        </w:r>
        <w:r w:rsidRPr="00577723">
          <w:rPr>
            <w:rFonts w:asciiTheme="majorBidi" w:hAnsiTheme="majorBidi" w:cstheme="majorBidi"/>
            <w:sz w:val="24"/>
            <w:szCs w:val="24"/>
          </w:rPr>
          <w:fldChar w:fldCharType="separate"/>
        </w:r>
        <w:r w:rsidR="008E12ED">
          <w:rPr>
            <w:rFonts w:asciiTheme="majorBidi" w:hAnsiTheme="majorBidi" w:cstheme="majorBidi"/>
            <w:noProof/>
            <w:sz w:val="24"/>
            <w:szCs w:val="24"/>
          </w:rPr>
          <w:t>8</w:t>
        </w:r>
        <w:r w:rsidRPr="00577723">
          <w:rPr>
            <w:rFonts w:asciiTheme="majorBidi" w:hAnsiTheme="majorBidi" w:cstheme="majorBidi"/>
            <w:noProof/>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A252C"/>
    <w:multiLevelType w:val="hybridMultilevel"/>
    <w:tmpl w:val="A6D2407A"/>
    <w:lvl w:ilvl="0" w:tplc="F38E39DE">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D44BD8"/>
    <w:multiLevelType w:val="hybridMultilevel"/>
    <w:tmpl w:val="BB202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56153D"/>
    <w:multiLevelType w:val="multilevel"/>
    <w:tmpl w:val="3CC6EC56"/>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nsid w:val="0BB02196"/>
    <w:multiLevelType w:val="hybridMultilevel"/>
    <w:tmpl w:val="43EAC4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020D75"/>
    <w:multiLevelType w:val="hybridMultilevel"/>
    <w:tmpl w:val="E402E0B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8797ED5"/>
    <w:multiLevelType w:val="multilevel"/>
    <w:tmpl w:val="F0B85976"/>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18F933EE"/>
    <w:multiLevelType w:val="multilevel"/>
    <w:tmpl w:val="BF8606F4"/>
    <w:lvl w:ilvl="0">
      <w:start w:val="1"/>
      <w:numFmt w:val="decimal"/>
      <w:lvlText w:val="%1"/>
      <w:lvlJc w:val="left"/>
      <w:pPr>
        <w:ind w:left="360" w:hanging="360"/>
      </w:pPr>
      <w:rPr>
        <w:rFonts w:hint="default"/>
      </w:rPr>
    </w:lvl>
    <w:lvl w:ilvl="1">
      <w:start w:val="3"/>
      <w:numFmt w:val="decimal"/>
      <w:lvlText w:val="%1.%2"/>
      <w:lvlJc w:val="left"/>
      <w:pPr>
        <w:ind w:left="690" w:hanging="360"/>
      </w:pPr>
      <w:rPr>
        <w:rFonts w:hint="default"/>
      </w:rPr>
    </w:lvl>
    <w:lvl w:ilvl="2">
      <w:start w:val="1"/>
      <w:numFmt w:val="decimal"/>
      <w:lvlText w:val="%1.%2.%3"/>
      <w:lvlJc w:val="left"/>
      <w:pPr>
        <w:ind w:left="1380" w:hanging="720"/>
      </w:pPr>
      <w:rPr>
        <w:rFonts w:hint="default"/>
      </w:rPr>
    </w:lvl>
    <w:lvl w:ilvl="3">
      <w:start w:val="1"/>
      <w:numFmt w:val="decimal"/>
      <w:lvlText w:val="%1.%2.%3.%4"/>
      <w:lvlJc w:val="left"/>
      <w:pPr>
        <w:ind w:left="1710" w:hanging="720"/>
      </w:pPr>
      <w:rPr>
        <w:rFonts w:hint="default"/>
      </w:rPr>
    </w:lvl>
    <w:lvl w:ilvl="4">
      <w:start w:val="1"/>
      <w:numFmt w:val="decimal"/>
      <w:lvlText w:val="%1.%2.%3.%4.%5"/>
      <w:lvlJc w:val="left"/>
      <w:pPr>
        <w:ind w:left="2400" w:hanging="1080"/>
      </w:pPr>
      <w:rPr>
        <w:rFonts w:hint="default"/>
      </w:rPr>
    </w:lvl>
    <w:lvl w:ilvl="5">
      <w:start w:val="1"/>
      <w:numFmt w:val="decimal"/>
      <w:lvlText w:val="%1.%2.%3.%4.%5.%6"/>
      <w:lvlJc w:val="left"/>
      <w:pPr>
        <w:ind w:left="2730" w:hanging="1080"/>
      </w:pPr>
      <w:rPr>
        <w:rFonts w:hint="default"/>
      </w:rPr>
    </w:lvl>
    <w:lvl w:ilvl="6">
      <w:start w:val="1"/>
      <w:numFmt w:val="decimal"/>
      <w:lvlText w:val="%1.%2.%3.%4.%5.%6.%7"/>
      <w:lvlJc w:val="left"/>
      <w:pPr>
        <w:ind w:left="3420" w:hanging="1440"/>
      </w:pPr>
      <w:rPr>
        <w:rFonts w:hint="default"/>
      </w:rPr>
    </w:lvl>
    <w:lvl w:ilvl="7">
      <w:start w:val="1"/>
      <w:numFmt w:val="decimal"/>
      <w:lvlText w:val="%1.%2.%3.%4.%5.%6.%7.%8"/>
      <w:lvlJc w:val="left"/>
      <w:pPr>
        <w:ind w:left="3750" w:hanging="1440"/>
      </w:pPr>
      <w:rPr>
        <w:rFonts w:hint="default"/>
      </w:rPr>
    </w:lvl>
    <w:lvl w:ilvl="8">
      <w:start w:val="1"/>
      <w:numFmt w:val="decimal"/>
      <w:lvlText w:val="%1.%2.%3.%4.%5.%6.%7.%8.%9"/>
      <w:lvlJc w:val="left"/>
      <w:pPr>
        <w:ind w:left="4080" w:hanging="1440"/>
      </w:pPr>
      <w:rPr>
        <w:rFonts w:hint="default"/>
      </w:rPr>
    </w:lvl>
  </w:abstractNum>
  <w:abstractNum w:abstractNumId="7">
    <w:nsid w:val="263E5FCF"/>
    <w:multiLevelType w:val="hybridMultilevel"/>
    <w:tmpl w:val="1A8CC924"/>
    <w:lvl w:ilvl="0" w:tplc="F38E39DE">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6536BF0"/>
    <w:multiLevelType w:val="hybridMultilevel"/>
    <w:tmpl w:val="284C68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98226F4"/>
    <w:multiLevelType w:val="multilevel"/>
    <w:tmpl w:val="3FF61FA0"/>
    <w:lvl w:ilvl="0">
      <w:start w:val="1"/>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nsid w:val="31873CDF"/>
    <w:multiLevelType w:val="hybridMultilevel"/>
    <w:tmpl w:val="0BB6C34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1D45966"/>
    <w:multiLevelType w:val="hybridMultilevel"/>
    <w:tmpl w:val="BA90D280"/>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2">
    <w:nsid w:val="36E062F8"/>
    <w:multiLevelType w:val="hybridMultilevel"/>
    <w:tmpl w:val="9A16CBB8"/>
    <w:lvl w:ilvl="0" w:tplc="F38E39DE">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072089D"/>
    <w:multiLevelType w:val="hybridMultilevel"/>
    <w:tmpl w:val="1DFCD25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63070CA"/>
    <w:multiLevelType w:val="hybridMultilevel"/>
    <w:tmpl w:val="9A16CBB8"/>
    <w:lvl w:ilvl="0" w:tplc="F38E39DE">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CA11372"/>
    <w:multiLevelType w:val="multilevel"/>
    <w:tmpl w:val="3CC6EC56"/>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
    <w:nsid w:val="4FC3413E"/>
    <w:multiLevelType w:val="multilevel"/>
    <w:tmpl w:val="3CC6EC56"/>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nsid w:val="50970855"/>
    <w:multiLevelType w:val="hybridMultilevel"/>
    <w:tmpl w:val="B950DD0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9F66DEE"/>
    <w:multiLevelType w:val="hybridMultilevel"/>
    <w:tmpl w:val="1404490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DF30DCF"/>
    <w:multiLevelType w:val="hybridMultilevel"/>
    <w:tmpl w:val="F38864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E871ABF"/>
    <w:multiLevelType w:val="hybridMultilevel"/>
    <w:tmpl w:val="98580B6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529345E"/>
    <w:multiLevelType w:val="hybridMultilevel"/>
    <w:tmpl w:val="1A8CC924"/>
    <w:lvl w:ilvl="0" w:tplc="F38E39DE">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77947B8"/>
    <w:multiLevelType w:val="hybridMultilevel"/>
    <w:tmpl w:val="1ED648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862385C"/>
    <w:multiLevelType w:val="hybridMultilevel"/>
    <w:tmpl w:val="1A8CC924"/>
    <w:lvl w:ilvl="0" w:tplc="F38E39DE">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8BE0528"/>
    <w:multiLevelType w:val="multilevel"/>
    <w:tmpl w:val="3CC6EC56"/>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5">
    <w:nsid w:val="69580FB7"/>
    <w:multiLevelType w:val="multilevel"/>
    <w:tmpl w:val="A62450C6"/>
    <w:lvl w:ilvl="0">
      <w:start w:val="1"/>
      <w:numFmt w:val="bullet"/>
      <w:lvlText w:val=""/>
      <w:lvlJc w:val="left"/>
      <w:pPr>
        <w:ind w:left="360" w:hanging="360"/>
      </w:pPr>
      <w:rPr>
        <w:rFonts w:ascii="Wingdings" w:hAnsi="Wingding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nsid w:val="776A7955"/>
    <w:multiLevelType w:val="hybridMultilevel"/>
    <w:tmpl w:val="2D2A1B30"/>
    <w:lvl w:ilvl="0" w:tplc="0409000F">
      <w:start w:val="1"/>
      <w:numFmt w:val="decimal"/>
      <w:lvlText w:val="%1."/>
      <w:lvlJc w:val="left"/>
      <w:pPr>
        <w:ind w:left="855" w:hanging="360"/>
      </w:p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27">
    <w:nsid w:val="79493FC2"/>
    <w:multiLevelType w:val="hybridMultilevel"/>
    <w:tmpl w:val="7B5CDE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22"/>
  </w:num>
  <w:num w:numId="3">
    <w:abstractNumId w:val="18"/>
  </w:num>
  <w:num w:numId="4">
    <w:abstractNumId w:val="13"/>
  </w:num>
  <w:num w:numId="5">
    <w:abstractNumId w:val="1"/>
  </w:num>
  <w:num w:numId="6">
    <w:abstractNumId w:val="8"/>
  </w:num>
  <w:num w:numId="7">
    <w:abstractNumId w:val="11"/>
  </w:num>
  <w:num w:numId="8">
    <w:abstractNumId w:val="17"/>
  </w:num>
  <w:num w:numId="9">
    <w:abstractNumId w:val="10"/>
  </w:num>
  <w:num w:numId="10">
    <w:abstractNumId w:val="12"/>
  </w:num>
  <w:num w:numId="11">
    <w:abstractNumId w:val="3"/>
  </w:num>
  <w:num w:numId="12">
    <w:abstractNumId w:val="27"/>
  </w:num>
  <w:num w:numId="13">
    <w:abstractNumId w:val="0"/>
  </w:num>
  <w:num w:numId="14">
    <w:abstractNumId w:val="15"/>
  </w:num>
  <w:num w:numId="15">
    <w:abstractNumId w:val="2"/>
  </w:num>
  <w:num w:numId="16">
    <w:abstractNumId w:val="16"/>
  </w:num>
  <w:num w:numId="17">
    <w:abstractNumId w:val="26"/>
  </w:num>
  <w:num w:numId="18">
    <w:abstractNumId w:val="7"/>
  </w:num>
  <w:num w:numId="19">
    <w:abstractNumId w:val="21"/>
  </w:num>
  <w:num w:numId="20">
    <w:abstractNumId w:val="23"/>
  </w:num>
  <w:num w:numId="21">
    <w:abstractNumId w:val="24"/>
  </w:num>
  <w:num w:numId="22">
    <w:abstractNumId w:val="14"/>
  </w:num>
  <w:num w:numId="23">
    <w:abstractNumId w:val="25"/>
  </w:num>
  <w:num w:numId="24">
    <w:abstractNumId w:val="4"/>
  </w:num>
  <w:num w:numId="25">
    <w:abstractNumId w:val="20"/>
  </w:num>
  <w:num w:numId="26">
    <w:abstractNumId w:val="6"/>
  </w:num>
  <w:num w:numId="27">
    <w:abstractNumId w:val="9"/>
  </w:num>
  <w:num w:numId="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76C1"/>
    <w:rsid w:val="00017ED4"/>
    <w:rsid w:val="000620BB"/>
    <w:rsid w:val="000758C4"/>
    <w:rsid w:val="000922F8"/>
    <w:rsid w:val="000D25B1"/>
    <w:rsid w:val="00101B1E"/>
    <w:rsid w:val="00110E48"/>
    <w:rsid w:val="00112370"/>
    <w:rsid w:val="00134A02"/>
    <w:rsid w:val="00143AD0"/>
    <w:rsid w:val="00177AFD"/>
    <w:rsid w:val="001B76C1"/>
    <w:rsid w:val="001F5002"/>
    <w:rsid w:val="00200DE9"/>
    <w:rsid w:val="002512AD"/>
    <w:rsid w:val="002731F9"/>
    <w:rsid w:val="002903FA"/>
    <w:rsid w:val="002D006E"/>
    <w:rsid w:val="002F2738"/>
    <w:rsid w:val="00332A1B"/>
    <w:rsid w:val="00336BBE"/>
    <w:rsid w:val="00353466"/>
    <w:rsid w:val="003771E0"/>
    <w:rsid w:val="00377AAB"/>
    <w:rsid w:val="003930D1"/>
    <w:rsid w:val="003B0F0E"/>
    <w:rsid w:val="003D3328"/>
    <w:rsid w:val="003E41F1"/>
    <w:rsid w:val="003F0D2E"/>
    <w:rsid w:val="003F61C6"/>
    <w:rsid w:val="004226A4"/>
    <w:rsid w:val="004F3595"/>
    <w:rsid w:val="005427F5"/>
    <w:rsid w:val="005854CC"/>
    <w:rsid w:val="005C18D2"/>
    <w:rsid w:val="006159CE"/>
    <w:rsid w:val="00633A58"/>
    <w:rsid w:val="006D2E31"/>
    <w:rsid w:val="006D6CA3"/>
    <w:rsid w:val="00753A08"/>
    <w:rsid w:val="00756676"/>
    <w:rsid w:val="00783515"/>
    <w:rsid w:val="00786882"/>
    <w:rsid w:val="007E7F2B"/>
    <w:rsid w:val="007F41BF"/>
    <w:rsid w:val="007F44F5"/>
    <w:rsid w:val="008006CD"/>
    <w:rsid w:val="00820C07"/>
    <w:rsid w:val="00830D6A"/>
    <w:rsid w:val="00846855"/>
    <w:rsid w:val="00855FBF"/>
    <w:rsid w:val="008626FC"/>
    <w:rsid w:val="00867958"/>
    <w:rsid w:val="008711FC"/>
    <w:rsid w:val="00873722"/>
    <w:rsid w:val="008C0586"/>
    <w:rsid w:val="008C643B"/>
    <w:rsid w:val="008E12ED"/>
    <w:rsid w:val="00914BE7"/>
    <w:rsid w:val="009176B1"/>
    <w:rsid w:val="0094169D"/>
    <w:rsid w:val="00947A24"/>
    <w:rsid w:val="00970215"/>
    <w:rsid w:val="009B4A12"/>
    <w:rsid w:val="009C2EA7"/>
    <w:rsid w:val="009E1693"/>
    <w:rsid w:val="00A169F8"/>
    <w:rsid w:val="00A43B4B"/>
    <w:rsid w:val="00A55F5E"/>
    <w:rsid w:val="00A752E5"/>
    <w:rsid w:val="00A94602"/>
    <w:rsid w:val="00AB3163"/>
    <w:rsid w:val="00AB6E7D"/>
    <w:rsid w:val="00AD0A77"/>
    <w:rsid w:val="00AD201E"/>
    <w:rsid w:val="00AD38C2"/>
    <w:rsid w:val="00AE1EF5"/>
    <w:rsid w:val="00AE5E0C"/>
    <w:rsid w:val="00AF6F75"/>
    <w:rsid w:val="00B5141C"/>
    <w:rsid w:val="00B61DF5"/>
    <w:rsid w:val="00B66596"/>
    <w:rsid w:val="00B826FA"/>
    <w:rsid w:val="00BA3650"/>
    <w:rsid w:val="00BA39FC"/>
    <w:rsid w:val="00BC7616"/>
    <w:rsid w:val="00BE523B"/>
    <w:rsid w:val="00BF5102"/>
    <w:rsid w:val="00C04B99"/>
    <w:rsid w:val="00CC5028"/>
    <w:rsid w:val="00CD533C"/>
    <w:rsid w:val="00D43041"/>
    <w:rsid w:val="00D55E68"/>
    <w:rsid w:val="00D60524"/>
    <w:rsid w:val="00D85D02"/>
    <w:rsid w:val="00DC2E50"/>
    <w:rsid w:val="00E20CAB"/>
    <w:rsid w:val="00E33ACF"/>
    <w:rsid w:val="00E46547"/>
    <w:rsid w:val="00E53876"/>
    <w:rsid w:val="00E564B6"/>
    <w:rsid w:val="00E709D1"/>
    <w:rsid w:val="00ED57D7"/>
    <w:rsid w:val="00EE043B"/>
    <w:rsid w:val="00F16D94"/>
    <w:rsid w:val="00F20116"/>
    <w:rsid w:val="00F51A4E"/>
    <w:rsid w:val="00F56992"/>
    <w:rsid w:val="00F760D1"/>
    <w:rsid w:val="00F978FD"/>
    <w:rsid w:val="00FB193B"/>
    <w:rsid w:val="00FB7971"/>
    <w:rsid w:val="00FD4A45"/>
    <w:rsid w:val="00FE429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B1FA60A-711E-42CF-9431-FF93A11B63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64B6"/>
    <w:pPr>
      <w:spacing w:after="200" w:line="276" w:lineRule="auto"/>
    </w:pPr>
  </w:style>
  <w:style w:type="paragraph" w:styleId="Heading1">
    <w:name w:val="heading 1"/>
    <w:next w:val="Normal"/>
    <w:link w:val="Heading1Char"/>
    <w:uiPriority w:val="9"/>
    <w:qFormat/>
    <w:rsid w:val="00CC5028"/>
    <w:pPr>
      <w:keepNext/>
      <w:keepLines/>
      <w:spacing w:after="253"/>
      <w:ind w:left="10" w:right="3" w:hanging="10"/>
      <w:jc w:val="center"/>
      <w:outlineLvl w:val="0"/>
    </w:pPr>
    <w:rPr>
      <w:rFonts w:ascii="Times New Roman" w:eastAsia="Times New Roman" w:hAnsi="Times New Roman" w:cs="Times New Roman"/>
      <w:b/>
      <w:color w:val="000000"/>
      <w:sz w:val="32"/>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B76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76C1"/>
  </w:style>
  <w:style w:type="paragraph" w:styleId="ListParagraph">
    <w:name w:val="List Paragraph"/>
    <w:basedOn w:val="Normal"/>
    <w:uiPriority w:val="34"/>
    <w:qFormat/>
    <w:rsid w:val="001B76C1"/>
    <w:pPr>
      <w:ind w:left="720"/>
      <w:contextualSpacing/>
    </w:pPr>
  </w:style>
  <w:style w:type="paragraph" w:styleId="Footer">
    <w:name w:val="footer"/>
    <w:basedOn w:val="Normal"/>
    <w:link w:val="FooterChar"/>
    <w:uiPriority w:val="99"/>
    <w:unhideWhenUsed/>
    <w:rsid w:val="001B76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76C1"/>
  </w:style>
  <w:style w:type="table" w:styleId="TableGrid">
    <w:name w:val="Table Grid"/>
    <w:basedOn w:val="TableNormal"/>
    <w:uiPriority w:val="39"/>
    <w:rsid w:val="001B76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1B76C1"/>
    <w:rPr>
      <w:color w:val="0563C1" w:themeColor="hyperlink"/>
      <w:u w:val="single"/>
    </w:rPr>
  </w:style>
  <w:style w:type="character" w:styleId="Emphasis">
    <w:name w:val="Emphasis"/>
    <w:basedOn w:val="DefaultParagraphFont"/>
    <w:uiPriority w:val="20"/>
    <w:qFormat/>
    <w:rsid w:val="001B76C1"/>
    <w:rPr>
      <w:i/>
      <w:iCs/>
    </w:rPr>
  </w:style>
  <w:style w:type="paragraph" w:styleId="DocumentMap">
    <w:name w:val="Document Map"/>
    <w:basedOn w:val="Normal"/>
    <w:link w:val="DocumentMapChar"/>
    <w:uiPriority w:val="99"/>
    <w:semiHidden/>
    <w:unhideWhenUsed/>
    <w:rsid w:val="001B76C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1B76C1"/>
    <w:rPr>
      <w:rFonts w:ascii="Tahoma" w:hAnsi="Tahoma" w:cs="Tahoma"/>
      <w:sz w:val="16"/>
      <w:szCs w:val="16"/>
    </w:rPr>
  </w:style>
  <w:style w:type="character" w:customStyle="1" w:styleId="Heading1Char">
    <w:name w:val="Heading 1 Char"/>
    <w:basedOn w:val="DefaultParagraphFont"/>
    <w:link w:val="Heading1"/>
    <w:uiPriority w:val="9"/>
    <w:rsid w:val="00CC5028"/>
    <w:rPr>
      <w:rFonts w:ascii="Times New Roman" w:eastAsia="Times New Roman" w:hAnsi="Times New Roman" w:cs="Times New Roman"/>
      <w:b/>
      <w:color w:val="000000"/>
      <w:sz w:val="32"/>
      <w:u w:val="single" w:color="000000"/>
    </w:rPr>
  </w:style>
  <w:style w:type="table" w:customStyle="1" w:styleId="TableGrid0">
    <w:name w:val="TableGrid"/>
    <w:rsid w:val="00CC5028"/>
    <w:pPr>
      <w:spacing w:after="0" w:line="240" w:lineRule="auto"/>
    </w:pPr>
    <w:rPr>
      <w:rFonts w:eastAsiaTheme="minorEastAsi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eader" Target="header5.xml"/><Relationship Id="rId26" Type="http://schemas.openxmlformats.org/officeDocument/2006/relationships/header" Target="header13.xml"/><Relationship Id="rId39" Type="http://schemas.openxmlformats.org/officeDocument/2006/relationships/header" Target="header26.xml"/><Relationship Id="rId21" Type="http://schemas.openxmlformats.org/officeDocument/2006/relationships/header" Target="header8.xml"/><Relationship Id="rId34" Type="http://schemas.openxmlformats.org/officeDocument/2006/relationships/header" Target="header21.xml"/><Relationship Id="rId42" Type="http://schemas.openxmlformats.org/officeDocument/2006/relationships/header" Target="header29.xml"/><Relationship Id="rId47" Type="http://schemas.openxmlformats.org/officeDocument/2006/relationships/header" Target="header34.xml"/><Relationship Id="rId50" Type="http://schemas.openxmlformats.org/officeDocument/2006/relationships/image" Target="media/image8.jpeg"/><Relationship Id="rId55" Type="http://schemas.openxmlformats.org/officeDocument/2006/relationships/image" Target="media/image12.jp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header" Target="header16.xml"/><Relationship Id="rId11" Type="http://schemas.openxmlformats.org/officeDocument/2006/relationships/image" Target="media/image2.png"/><Relationship Id="rId24" Type="http://schemas.openxmlformats.org/officeDocument/2006/relationships/header" Target="header11.xml"/><Relationship Id="rId32" Type="http://schemas.openxmlformats.org/officeDocument/2006/relationships/header" Target="header19.xml"/><Relationship Id="rId37" Type="http://schemas.openxmlformats.org/officeDocument/2006/relationships/header" Target="header24.xml"/><Relationship Id="rId40" Type="http://schemas.openxmlformats.org/officeDocument/2006/relationships/header" Target="header27.xml"/><Relationship Id="rId45" Type="http://schemas.openxmlformats.org/officeDocument/2006/relationships/header" Target="header32.xml"/><Relationship Id="rId53" Type="http://schemas.openxmlformats.org/officeDocument/2006/relationships/header" Target="header36.xm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header" Target="header9.xml"/><Relationship Id="rId27" Type="http://schemas.openxmlformats.org/officeDocument/2006/relationships/header" Target="header14.xml"/><Relationship Id="rId30" Type="http://schemas.openxmlformats.org/officeDocument/2006/relationships/header" Target="header17.xml"/><Relationship Id="rId35" Type="http://schemas.openxmlformats.org/officeDocument/2006/relationships/header" Target="header22.xml"/><Relationship Id="rId43" Type="http://schemas.openxmlformats.org/officeDocument/2006/relationships/header" Target="header30.xml"/><Relationship Id="rId48" Type="http://schemas.openxmlformats.org/officeDocument/2006/relationships/image" Target="media/image7.jpeg"/><Relationship Id="rId56" Type="http://schemas.openxmlformats.org/officeDocument/2006/relationships/header" Target="header37.xml"/><Relationship Id="rId8" Type="http://schemas.openxmlformats.org/officeDocument/2006/relationships/image" Target="media/image1.jpeg"/><Relationship Id="rId51" Type="http://schemas.openxmlformats.org/officeDocument/2006/relationships/image" Target="media/image9.jpeg"/><Relationship Id="rId3" Type="http://schemas.openxmlformats.org/officeDocument/2006/relationships/styles" Target="styles.xml"/><Relationship Id="rId12" Type="http://schemas.openxmlformats.org/officeDocument/2006/relationships/image" Target="media/image3.jpg"/><Relationship Id="rId17" Type="http://schemas.openxmlformats.org/officeDocument/2006/relationships/header" Target="header4.xml"/><Relationship Id="rId25" Type="http://schemas.openxmlformats.org/officeDocument/2006/relationships/header" Target="header12.xml"/><Relationship Id="rId33" Type="http://schemas.openxmlformats.org/officeDocument/2006/relationships/header" Target="header20.xml"/><Relationship Id="rId38" Type="http://schemas.openxmlformats.org/officeDocument/2006/relationships/header" Target="header25.xml"/><Relationship Id="rId46" Type="http://schemas.openxmlformats.org/officeDocument/2006/relationships/header" Target="header33.xml"/><Relationship Id="rId20" Type="http://schemas.openxmlformats.org/officeDocument/2006/relationships/header" Target="header7.xml"/><Relationship Id="rId41" Type="http://schemas.openxmlformats.org/officeDocument/2006/relationships/header" Target="header28.xml"/><Relationship Id="rId54" Type="http://schemas.openxmlformats.org/officeDocument/2006/relationships/image" Target="media/image11.jp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header" Target="header10.xml"/><Relationship Id="rId28" Type="http://schemas.openxmlformats.org/officeDocument/2006/relationships/header" Target="header15.xml"/><Relationship Id="rId36" Type="http://schemas.openxmlformats.org/officeDocument/2006/relationships/header" Target="header23.xml"/><Relationship Id="rId49" Type="http://schemas.openxmlformats.org/officeDocument/2006/relationships/header" Target="header35.xml"/><Relationship Id="rId57" Type="http://schemas.openxmlformats.org/officeDocument/2006/relationships/fontTable" Target="fontTable.xml"/><Relationship Id="rId10" Type="http://schemas.openxmlformats.org/officeDocument/2006/relationships/header" Target="header2.xml"/><Relationship Id="rId31" Type="http://schemas.openxmlformats.org/officeDocument/2006/relationships/header" Target="header18.xml"/><Relationship Id="rId44" Type="http://schemas.openxmlformats.org/officeDocument/2006/relationships/header" Target="header31.xml"/><Relationship Id="rId52"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FE269F-4D9C-4D5D-8374-3BA667AF21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108</Pages>
  <Words>18560</Words>
  <Characters>105797</Characters>
  <Application>Microsoft Office Word</Application>
  <DocSecurity>0</DocSecurity>
  <Lines>881</Lines>
  <Paragraphs>248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124109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Ashu</dc:creator>
  <cp:keywords/>
  <dc:description/>
  <cp:lastModifiedBy>Ashu</cp:lastModifiedBy>
  <cp:revision>2</cp:revision>
  <cp:lastPrinted>2023-06-16T11:58:00Z</cp:lastPrinted>
  <dcterms:created xsi:type="dcterms:W3CDTF">2023-09-06T08:07:00Z</dcterms:created>
  <dcterms:modified xsi:type="dcterms:W3CDTF">2023-09-06T08:07:00Z</dcterms:modified>
</cp:coreProperties>
</file>